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16C" w:rsidRDefault="00FC616C" w:rsidP="00FC616C">
      <w:pPr>
        <w:spacing w:line="240" w:lineRule="auto"/>
        <w:ind w:right="-1"/>
        <w:jc w:val="center"/>
        <w:rPr>
          <w:rFonts w:ascii="Arial" w:hAnsi="Arial" w:cs="Arial"/>
          <w:b/>
          <w:sz w:val="20"/>
          <w:szCs w:val="20"/>
        </w:rPr>
      </w:pPr>
      <w:r w:rsidRPr="009774E8">
        <w:rPr>
          <w:rFonts w:ascii="Arial" w:hAnsi="Arial" w:cs="Arial"/>
          <w:b/>
          <w:sz w:val="20"/>
          <w:szCs w:val="20"/>
        </w:rPr>
        <w:t xml:space="preserve">Quadro 1 – </w:t>
      </w:r>
      <w:bookmarkStart w:id="0" w:name="_GoBack"/>
      <w:r w:rsidRPr="009774E8">
        <w:rPr>
          <w:rFonts w:ascii="Arial" w:hAnsi="Arial" w:cs="Arial"/>
          <w:b/>
          <w:sz w:val="20"/>
          <w:szCs w:val="20"/>
        </w:rPr>
        <w:t xml:space="preserve">Competências Gerais na BNCC e Tipos de </w:t>
      </w:r>
      <w:proofErr w:type="spellStart"/>
      <w:r w:rsidRPr="009774E8">
        <w:rPr>
          <w:rFonts w:ascii="Arial" w:hAnsi="Arial" w:cs="Arial"/>
          <w:b/>
          <w:sz w:val="20"/>
          <w:szCs w:val="20"/>
        </w:rPr>
        <w:t>Conteúdos</w:t>
      </w:r>
      <w:proofErr w:type="spellEnd"/>
      <w:r w:rsidRPr="009774E8">
        <w:rPr>
          <w:rFonts w:ascii="Arial" w:hAnsi="Arial" w:cs="Arial"/>
          <w:b/>
          <w:sz w:val="20"/>
          <w:szCs w:val="20"/>
        </w:rPr>
        <w:t xml:space="preserve"> nos PCN</w:t>
      </w:r>
      <w:bookmarkEnd w:id="0"/>
    </w:p>
    <w:p w:rsidR="00FC616C" w:rsidRPr="00CD6C36" w:rsidRDefault="00FC616C" w:rsidP="00FC616C">
      <w:pPr>
        <w:spacing w:line="240" w:lineRule="auto"/>
        <w:ind w:right="-1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CD6C36">
        <w:rPr>
          <w:rFonts w:ascii="Arial" w:hAnsi="Arial" w:cs="Arial"/>
          <w:b/>
          <w:sz w:val="20"/>
          <w:szCs w:val="20"/>
        </w:rPr>
        <w:t>Table</w:t>
      </w:r>
      <w:proofErr w:type="spellEnd"/>
      <w:r w:rsidRPr="00CD6C36">
        <w:rPr>
          <w:rFonts w:ascii="Arial" w:hAnsi="Arial" w:cs="Arial"/>
          <w:b/>
          <w:sz w:val="20"/>
          <w:szCs w:val="20"/>
        </w:rPr>
        <w:t xml:space="preserve"> 1 - General </w:t>
      </w:r>
      <w:proofErr w:type="spellStart"/>
      <w:r w:rsidRPr="00CD6C36">
        <w:rPr>
          <w:rFonts w:ascii="Arial" w:hAnsi="Arial" w:cs="Arial"/>
          <w:b/>
          <w:sz w:val="20"/>
          <w:szCs w:val="20"/>
        </w:rPr>
        <w:t>Competencies</w:t>
      </w:r>
      <w:proofErr w:type="spellEnd"/>
      <w:r w:rsidRPr="00CD6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6C36">
        <w:rPr>
          <w:rFonts w:ascii="Arial" w:hAnsi="Arial" w:cs="Arial"/>
          <w:b/>
          <w:sz w:val="20"/>
          <w:szCs w:val="20"/>
        </w:rPr>
        <w:t>at</w:t>
      </w:r>
      <w:proofErr w:type="spellEnd"/>
      <w:r w:rsidRPr="00CD6C36">
        <w:rPr>
          <w:rFonts w:ascii="Arial" w:hAnsi="Arial" w:cs="Arial"/>
          <w:b/>
          <w:sz w:val="20"/>
          <w:szCs w:val="20"/>
        </w:rPr>
        <w:t xml:space="preserve"> BNCC </w:t>
      </w:r>
      <w:proofErr w:type="spellStart"/>
      <w:r w:rsidRPr="00CD6C36">
        <w:rPr>
          <w:rFonts w:ascii="Arial" w:hAnsi="Arial" w:cs="Arial"/>
          <w:b/>
          <w:sz w:val="20"/>
          <w:szCs w:val="20"/>
        </w:rPr>
        <w:t>and</w:t>
      </w:r>
      <w:proofErr w:type="spellEnd"/>
      <w:r w:rsidRPr="00CD6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6C36">
        <w:rPr>
          <w:rFonts w:ascii="Arial" w:hAnsi="Arial" w:cs="Arial"/>
          <w:b/>
          <w:sz w:val="20"/>
          <w:szCs w:val="20"/>
        </w:rPr>
        <w:t>Content</w:t>
      </w:r>
      <w:proofErr w:type="spellEnd"/>
      <w:r w:rsidRPr="00CD6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6C36">
        <w:rPr>
          <w:rFonts w:ascii="Arial" w:hAnsi="Arial" w:cs="Arial"/>
          <w:b/>
          <w:sz w:val="20"/>
          <w:szCs w:val="20"/>
        </w:rPr>
        <w:t>Types</w:t>
      </w:r>
      <w:proofErr w:type="spellEnd"/>
      <w:r w:rsidRPr="00CD6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6C36">
        <w:rPr>
          <w:rFonts w:ascii="Arial" w:hAnsi="Arial" w:cs="Arial"/>
          <w:b/>
          <w:sz w:val="20"/>
          <w:szCs w:val="20"/>
        </w:rPr>
        <w:t>at</w:t>
      </w:r>
      <w:proofErr w:type="spellEnd"/>
      <w:r w:rsidRPr="00CD6C36">
        <w:rPr>
          <w:rFonts w:ascii="Arial" w:hAnsi="Arial" w:cs="Arial"/>
          <w:b/>
          <w:sz w:val="20"/>
          <w:szCs w:val="20"/>
        </w:rPr>
        <w:t xml:space="preserve"> PCN</w:t>
      </w:r>
    </w:p>
    <w:p w:rsidR="00FC616C" w:rsidRPr="009774E8" w:rsidRDefault="00FC616C" w:rsidP="00FC616C">
      <w:pPr>
        <w:spacing w:line="240" w:lineRule="auto"/>
        <w:ind w:right="-1" w:firstLine="709"/>
        <w:rPr>
          <w:rFonts w:ascii="Arial" w:hAnsi="Arial" w:cs="Arial"/>
          <w:sz w:val="20"/>
          <w:szCs w:val="20"/>
        </w:rPr>
      </w:pPr>
    </w:p>
    <w:tbl>
      <w:tblPr>
        <w:tblStyle w:val="Tabelacomgrade"/>
        <w:tblpPr w:leftFromText="142" w:rightFromText="142" w:vertAnchor="text" w:horzAnchor="margin" w:tblpY="1"/>
        <w:tblW w:w="8494" w:type="dxa"/>
        <w:tblLook w:val="04A0" w:firstRow="1" w:lastRow="0" w:firstColumn="1" w:lastColumn="0" w:noHBand="0" w:noVBand="1"/>
      </w:tblPr>
      <w:tblGrid>
        <w:gridCol w:w="4815"/>
        <w:gridCol w:w="3679"/>
      </w:tblGrid>
      <w:tr w:rsidR="00FC616C" w:rsidRPr="00FC616C" w:rsidTr="00CF68F8">
        <w:tc>
          <w:tcPr>
            <w:tcW w:w="4815" w:type="dxa"/>
          </w:tcPr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b/>
                <w:lang w:val="pt-BR"/>
              </w:rPr>
            </w:pPr>
            <w:r w:rsidRPr="00FC616C">
              <w:rPr>
                <w:rFonts w:ascii="Arial" w:hAnsi="Arial" w:cs="Arial"/>
                <w:b/>
                <w:lang w:val="pt-BR"/>
              </w:rPr>
              <w:t>COMPETÊNCIAS GERAIS</w:t>
            </w:r>
          </w:p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b/>
                <w:lang w:val="pt-BR"/>
              </w:rPr>
            </w:pPr>
            <w:r w:rsidRPr="00FC616C">
              <w:rPr>
                <w:rFonts w:ascii="Arial" w:hAnsi="Arial" w:cs="Arial"/>
                <w:b/>
                <w:lang w:val="pt-BR"/>
              </w:rPr>
              <w:t>BNCC</w:t>
            </w:r>
          </w:p>
        </w:tc>
        <w:tc>
          <w:tcPr>
            <w:tcW w:w="3679" w:type="dxa"/>
          </w:tcPr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b/>
                <w:lang w:val="pt-BR"/>
              </w:rPr>
            </w:pPr>
            <w:r w:rsidRPr="00FC616C">
              <w:rPr>
                <w:rFonts w:ascii="Arial" w:hAnsi="Arial" w:cs="Arial"/>
                <w:b/>
                <w:lang w:val="pt-BR"/>
              </w:rPr>
              <w:t>TIPOLOGIA DE CONTEÚDOS</w:t>
            </w:r>
          </w:p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b/>
                <w:lang w:val="pt-BR"/>
              </w:rPr>
            </w:pPr>
            <w:r w:rsidRPr="00FC616C">
              <w:rPr>
                <w:rFonts w:ascii="Arial" w:hAnsi="Arial" w:cs="Arial"/>
                <w:b/>
                <w:lang w:val="pt-BR"/>
              </w:rPr>
              <w:t>PCN</w:t>
            </w:r>
          </w:p>
        </w:tc>
      </w:tr>
      <w:tr w:rsidR="00FC616C" w:rsidRPr="00FC616C" w:rsidTr="00CF68F8">
        <w:trPr>
          <w:tblHeader/>
        </w:trPr>
        <w:tc>
          <w:tcPr>
            <w:tcW w:w="4815" w:type="dxa"/>
          </w:tcPr>
          <w:p w:rsidR="00FC616C" w:rsidRPr="00FC616C" w:rsidRDefault="00FC616C" w:rsidP="00CF68F8">
            <w:pPr>
              <w:ind w:right="-1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>1. Valorizar e utilizar conhecimentos construídos para entender, explicar realidade, continuar aprendendo e colaborar na construção da sociedade.</w:t>
            </w:r>
            <w:r w:rsidRPr="00FC616C">
              <w:rPr>
                <w:rFonts w:ascii="Arial" w:hAnsi="Arial" w:cs="Arial"/>
                <w:color w:val="0000CC"/>
                <w:lang w:val="pt-BR"/>
              </w:rPr>
              <w:t xml:space="preserve"> </w:t>
            </w:r>
          </w:p>
        </w:tc>
        <w:tc>
          <w:tcPr>
            <w:tcW w:w="3679" w:type="dxa"/>
          </w:tcPr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</w:p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>Conteúdos conceituais e atitudinais</w:t>
            </w:r>
          </w:p>
        </w:tc>
      </w:tr>
      <w:tr w:rsidR="00FC616C" w:rsidRPr="00FC616C" w:rsidTr="00CF68F8">
        <w:trPr>
          <w:tblHeader/>
        </w:trPr>
        <w:tc>
          <w:tcPr>
            <w:tcW w:w="4815" w:type="dxa"/>
          </w:tcPr>
          <w:p w:rsidR="00FC616C" w:rsidRPr="00FC616C" w:rsidRDefault="00FC616C" w:rsidP="00CF68F8">
            <w:pPr>
              <w:ind w:right="-1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>2. Exercitar curiosidade intelectual para investigar causas, elaborar e testar hipóteses, formular e resolver problemas e criar soluções (inclusive tecnológicas) com base nos conhecimentos das diferentes áreas.</w:t>
            </w:r>
          </w:p>
        </w:tc>
        <w:tc>
          <w:tcPr>
            <w:tcW w:w="3679" w:type="dxa"/>
          </w:tcPr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</w:p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</w:p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>Conteúdos conceituais</w:t>
            </w:r>
          </w:p>
        </w:tc>
      </w:tr>
      <w:tr w:rsidR="00FC616C" w:rsidRPr="00FC616C" w:rsidTr="00CF68F8">
        <w:trPr>
          <w:tblHeader/>
        </w:trPr>
        <w:tc>
          <w:tcPr>
            <w:tcW w:w="4815" w:type="dxa"/>
          </w:tcPr>
          <w:p w:rsidR="00FC616C" w:rsidRPr="00FC616C" w:rsidRDefault="00FC616C" w:rsidP="00CF68F8">
            <w:pPr>
              <w:ind w:right="-1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>3. Valorizar e fruir as diversas manifestações artísticas, culturais e participar de práticas diversificadas da produção artístico-cultural.</w:t>
            </w:r>
          </w:p>
        </w:tc>
        <w:tc>
          <w:tcPr>
            <w:tcW w:w="3679" w:type="dxa"/>
          </w:tcPr>
          <w:p w:rsidR="00FC616C" w:rsidRPr="00FC616C" w:rsidRDefault="00FC616C" w:rsidP="00CF68F8">
            <w:pPr>
              <w:rPr>
                <w:rFonts w:ascii="Arial" w:hAnsi="Arial" w:cs="Arial"/>
                <w:lang w:val="pt-BR"/>
              </w:rPr>
            </w:pPr>
          </w:p>
          <w:p w:rsidR="00FC616C" w:rsidRPr="00FC616C" w:rsidRDefault="00FC616C" w:rsidP="00CF68F8">
            <w:pPr>
              <w:jc w:val="center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>Conteúdos conceituais e procedimentais</w:t>
            </w:r>
          </w:p>
        </w:tc>
      </w:tr>
      <w:tr w:rsidR="00FC616C" w:rsidRPr="00FC616C" w:rsidTr="00CF68F8">
        <w:trPr>
          <w:tblHeader/>
        </w:trPr>
        <w:tc>
          <w:tcPr>
            <w:tcW w:w="4815" w:type="dxa"/>
          </w:tcPr>
          <w:p w:rsidR="00FC616C" w:rsidRPr="00FC616C" w:rsidRDefault="00FC616C" w:rsidP="00CF68F8">
            <w:pPr>
              <w:ind w:right="-1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>4. Em diferentes contextos, utilizar linguagens para se expressar, partilhar informações, experiências, ideias, sentimentos e produzir sentidos que levem ao entendimento mútuo.</w:t>
            </w:r>
          </w:p>
        </w:tc>
        <w:tc>
          <w:tcPr>
            <w:tcW w:w="3679" w:type="dxa"/>
          </w:tcPr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</w:p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>Conteúdos conceituais e atitudinais</w:t>
            </w:r>
          </w:p>
        </w:tc>
      </w:tr>
      <w:tr w:rsidR="00FC616C" w:rsidRPr="00FC616C" w:rsidTr="00CF68F8">
        <w:trPr>
          <w:tblHeader/>
        </w:trPr>
        <w:tc>
          <w:tcPr>
            <w:tcW w:w="4815" w:type="dxa"/>
          </w:tcPr>
          <w:p w:rsidR="00FC616C" w:rsidRPr="00FC616C" w:rsidRDefault="00FC616C" w:rsidP="00CF68F8">
            <w:pPr>
              <w:ind w:right="-1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 xml:space="preserve">5. Compreender, utilizar e criar tecnologias digitais para se comunicar, acessar e disseminar informações, produzir conhecimentos, resolver problemas, exercer protagonismo e autoria na vida pessoal e coletiva. </w:t>
            </w:r>
          </w:p>
        </w:tc>
        <w:tc>
          <w:tcPr>
            <w:tcW w:w="3679" w:type="dxa"/>
          </w:tcPr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</w:p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>Conteúdos conceituais, procedimentais e atitudinais</w:t>
            </w:r>
          </w:p>
        </w:tc>
      </w:tr>
      <w:tr w:rsidR="00FC616C" w:rsidRPr="00FC616C" w:rsidTr="00CF68F8">
        <w:trPr>
          <w:tblHeader/>
        </w:trPr>
        <w:tc>
          <w:tcPr>
            <w:tcW w:w="4815" w:type="dxa"/>
          </w:tcPr>
          <w:p w:rsidR="00FC616C" w:rsidRPr="00FC616C" w:rsidRDefault="00FC616C" w:rsidP="00CF68F8">
            <w:pPr>
              <w:ind w:right="-1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>6. Valorizar a diversidade de saberes e vivências culturais, apropriar-se de conhecimentos e experiências para entender as relações do mundo do trabalho, fazer escolhas alinhadas à cidadania, ao projeto de vida com liberdade, autonomia, consciência crítica e responsabilidade.</w:t>
            </w:r>
          </w:p>
        </w:tc>
        <w:tc>
          <w:tcPr>
            <w:tcW w:w="3679" w:type="dxa"/>
          </w:tcPr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</w:p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>Conteúdos conceituais, procedimentais e atitudinais</w:t>
            </w:r>
          </w:p>
        </w:tc>
      </w:tr>
      <w:tr w:rsidR="00FC616C" w:rsidRPr="00FC616C" w:rsidTr="00CF68F8">
        <w:trPr>
          <w:tblHeader/>
        </w:trPr>
        <w:tc>
          <w:tcPr>
            <w:tcW w:w="4815" w:type="dxa"/>
          </w:tcPr>
          <w:p w:rsidR="00FC616C" w:rsidRPr="00FC616C" w:rsidRDefault="00FC616C" w:rsidP="00CF68F8">
            <w:pPr>
              <w:ind w:right="-1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 xml:space="preserve">7. Argumentar com base em fatos, dados, informações confiáveis, para formular, negociar, defender ideias, pontos de vista e decisões comuns promotores dos direitos humanos, consciência socioambiental, consumo responsável em todos os âmbitos, com posicionamento ético ao cuidado de si mesmo, dos outros e do planeta. </w:t>
            </w:r>
          </w:p>
        </w:tc>
        <w:tc>
          <w:tcPr>
            <w:tcW w:w="3679" w:type="dxa"/>
          </w:tcPr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</w:p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</w:p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>Conteúdos conceituais, procedimentais e atitudinais</w:t>
            </w:r>
          </w:p>
        </w:tc>
      </w:tr>
      <w:tr w:rsidR="00FC616C" w:rsidRPr="00FC616C" w:rsidTr="00CF68F8">
        <w:trPr>
          <w:tblHeader/>
        </w:trPr>
        <w:tc>
          <w:tcPr>
            <w:tcW w:w="4815" w:type="dxa"/>
          </w:tcPr>
          <w:p w:rsidR="00FC616C" w:rsidRPr="00FC616C" w:rsidRDefault="00FC616C" w:rsidP="00CF68F8">
            <w:pPr>
              <w:ind w:right="-1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 xml:space="preserve">8. Conhecer-se, apreciar-se e cuidar de sua saúde física e emocional, compreendendo-se na </w:t>
            </w:r>
            <w:r w:rsidRPr="00FC616C">
              <w:rPr>
                <w:rFonts w:ascii="Arial" w:hAnsi="Arial" w:cs="Arial"/>
                <w:lang w:val="pt-BR"/>
              </w:rPr>
              <w:lastRenderedPageBreak/>
              <w:t xml:space="preserve">diversidade humana, reconhecendo suas emoções e as dos outros, com autocrítica e capacidade para lidar com elas. </w:t>
            </w:r>
          </w:p>
        </w:tc>
        <w:tc>
          <w:tcPr>
            <w:tcW w:w="3679" w:type="dxa"/>
          </w:tcPr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</w:p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>Conteúdos atitudinais</w:t>
            </w:r>
          </w:p>
        </w:tc>
      </w:tr>
      <w:tr w:rsidR="00FC616C" w:rsidRPr="00FC616C" w:rsidTr="00CF68F8">
        <w:trPr>
          <w:tblHeader/>
        </w:trPr>
        <w:tc>
          <w:tcPr>
            <w:tcW w:w="4815" w:type="dxa"/>
          </w:tcPr>
          <w:p w:rsidR="00FC616C" w:rsidRPr="00FC616C" w:rsidRDefault="00FC616C" w:rsidP="00CF68F8">
            <w:pPr>
              <w:ind w:right="-1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lastRenderedPageBreak/>
              <w:t xml:space="preserve">9. Exercitar empatia, diálogo, resolução de conflitos e cooperação, promovendo o respeito ao outro e aos direitos humanos, com acolhimento e valorização da diversidade individual e grupos sociais, saberes, identidades, culturas e potencialidades, sem preconceitos de qualquer natureza. </w:t>
            </w:r>
          </w:p>
        </w:tc>
        <w:tc>
          <w:tcPr>
            <w:tcW w:w="3679" w:type="dxa"/>
          </w:tcPr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</w:p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>Conteúdos atitudinais</w:t>
            </w:r>
          </w:p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FC616C" w:rsidRPr="00FC616C" w:rsidTr="00CF68F8">
        <w:trPr>
          <w:tblHeader/>
        </w:trPr>
        <w:tc>
          <w:tcPr>
            <w:tcW w:w="4815" w:type="dxa"/>
          </w:tcPr>
          <w:p w:rsidR="00FC616C" w:rsidRPr="00FC616C" w:rsidRDefault="00FC616C" w:rsidP="00CF68F8">
            <w:pPr>
              <w:ind w:right="-1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>10. Agir pessoal e coletivamente com autonomia, responsabilidade, flexibilidade, resiliência e determinação, tomando decisões com base em princípios éticos, democráticos, inclusivos, sustentáveis e solidários.</w:t>
            </w:r>
          </w:p>
        </w:tc>
        <w:tc>
          <w:tcPr>
            <w:tcW w:w="3679" w:type="dxa"/>
          </w:tcPr>
          <w:p w:rsidR="00FC616C" w:rsidRPr="00FC616C" w:rsidRDefault="00FC616C" w:rsidP="00CF68F8">
            <w:pPr>
              <w:ind w:right="-1"/>
              <w:rPr>
                <w:rFonts w:ascii="Arial" w:hAnsi="Arial" w:cs="Arial"/>
                <w:lang w:val="pt-BR"/>
              </w:rPr>
            </w:pPr>
          </w:p>
          <w:p w:rsidR="00FC616C" w:rsidRPr="00FC616C" w:rsidRDefault="00FC616C" w:rsidP="00CF68F8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  <w:r w:rsidRPr="00FC616C">
              <w:rPr>
                <w:rFonts w:ascii="Arial" w:hAnsi="Arial" w:cs="Arial"/>
                <w:lang w:val="pt-BR"/>
              </w:rPr>
              <w:t>Conteúdos procedimentais e atitudinais</w:t>
            </w:r>
          </w:p>
        </w:tc>
      </w:tr>
    </w:tbl>
    <w:p w:rsidR="00FC616C" w:rsidRPr="009774E8" w:rsidRDefault="00FC616C" w:rsidP="00FC616C">
      <w:pPr>
        <w:spacing w:line="240" w:lineRule="auto"/>
        <w:rPr>
          <w:rFonts w:ascii="Arial" w:hAnsi="Arial" w:cs="Arial"/>
          <w:sz w:val="20"/>
          <w:szCs w:val="20"/>
        </w:rPr>
      </w:pPr>
    </w:p>
    <w:p w:rsidR="00FC616C" w:rsidRPr="009774E8" w:rsidRDefault="00FC616C" w:rsidP="00FC616C">
      <w:pPr>
        <w:spacing w:line="240" w:lineRule="auto"/>
        <w:rPr>
          <w:rFonts w:ascii="Arial" w:hAnsi="Arial" w:cs="Arial"/>
          <w:sz w:val="20"/>
          <w:szCs w:val="20"/>
        </w:rPr>
      </w:pPr>
      <w:r w:rsidRPr="009774E8">
        <w:rPr>
          <w:rFonts w:ascii="Arial" w:hAnsi="Arial" w:cs="Arial"/>
          <w:sz w:val="20"/>
          <w:szCs w:val="20"/>
        </w:rPr>
        <w:t>Fonte: Síntese elaborada pelas autoras, 2020.</w:t>
      </w:r>
    </w:p>
    <w:p w:rsidR="00FC616C" w:rsidRPr="009774E8" w:rsidRDefault="00FC616C" w:rsidP="00FC616C">
      <w:pPr>
        <w:spacing w:line="240" w:lineRule="auto"/>
        <w:ind w:right="-1"/>
        <w:rPr>
          <w:rFonts w:ascii="Arial" w:hAnsi="Arial" w:cs="Arial"/>
          <w:sz w:val="20"/>
          <w:szCs w:val="20"/>
        </w:rPr>
      </w:pPr>
    </w:p>
    <w:p w:rsidR="00724F23" w:rsidRDefault="00724F23"/>
    <w:sectPr w:rsidR="00724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6C"/>
    <w:rsid w:val="00724F23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D583-47F4-4DFC-9B94-D1DE34A5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C616C"/>
    <w:pPr>
      <w:spacing w:after="0" w:line="360" w:lineRule="auto"/>
      <w:ind w:right="567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C616C"/>
    <w:pPr>
      <w:spacing w:after="0" w:line="240" w:lineRule="auto"/>
      <w:ind w:right="567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Associacao Cultura Franciscana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Ap. da Cruz Rodrigues</dc:creator>
  <cp:keywords/>
  <dc:description/>
  <cp:lastModifiedBy>Vivian Ap. da Cruz Rodrigues</cp:lastModifiedBy>
  <cp:revision>1</cp:revision>
  <dcterms:created xsi:type="dcterms:W3CDTF">2020-06-09T13:28:00Z</dcterms:created>
  <dcterms:modified xsi:type="dcterms:W3CDTF">2020-06-09T13:31:00Z</dcterms:modified>
</cp:coreProperties>
</file>