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8AD" w:rsidRDefault="001728AD" w:rsidP="00FF076B">
      <w:pP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pt-BR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pt-BR"/>
        </w:rPr>
        <w:t>ETIOLOGIA DO BRUXISMO INFANTIL</w:t>
      </w:r>
    </w:p>
    <w:p w:rsidR="001728AD" w:rsidRDefault="001728AD" w:rsidP="00FF076B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t-BR" w:bidi="pt-BR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t-BR" w:bidi="pt-BR"/>
        </w:rPr>
        <w:t>CHILDREN BRUXISM ETIOLOGY</w:t>
      </w:r>
    </w:p>
    <w:p w:rsidR="001728AD" w:rsidRDefault="001728AD" w:rsidP="00FF076B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t-BR" w:bidi="pt-BR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t-BR" w:bidi="pt-BR"/>
        </w:rPr>
        <w:t xml:space="preserve">ETIOLOGÍA </w:t>
      </w:r>
      <w:r w:rsidR="0006080D">
        <w:rPr>
          <w:rFonts w:ascii="Arial" w:eastAsia="Times New Roman" w:hAnsi="Arial" w:cs="Arial"/>
          <w:b/>
          <w:color w:val="000000"/>
          <w:sz w:val="20"/>
          <w:szCs w:val="20"/>
          <w:lang w:eastAsia="pt-BR" w:bidi="pt-BR"/>
        </w:rPr>
        <w:t>DEL BRUXISMO INFANTIL</w:t>
      </w:r>
    </w:p>
    <w:p w:rsidR="0006080D" w:rsidRDefault="0006080D" w:rsidP="00FF076B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t-BR" w:bidi="pt-BR"/>
        </w:rPr>
      </w:pPr>
    </w:p>
    <w:p w:rsidR="00FF076B" w:rsidRDefault="004E342A" w:rsidP="00FF076B">
      <w:pPr>
        <w:spacing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 w:bidi="pt-BR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t-BR" w:bidi="pt-BR"/>
        </w:rPr>
        <w:t>Hanna LMO</w:t>
      </w:r>
      <w:r w:rsidR="00FF076B">
        <w:rPr>
          <w:rFonts w:ascii="Arial" w:eastAsia="Times New Roman" w:hAnsi="Arial" w:cs="Arial"/>
          <w:b/>
          <w:color w:val="000000"/>
          <w:sz w:val="20"/>
          <w:szCs w:val="20"/>
          <w:lang w:eastAsia="pt-BR" w:bidi="pt-BR"/>
        </w:rPr>
        <w:t xml:space="preserve">*, </w:t>
      </w:r>
      <w:r w:rsidR="00FF076B">
        <w:rPr>
          <w:rFonts w:ascii="Arial" w:eastAsia="Times New Roman" w:hAnsi="Arial" w:cs="Arial"/>
          <w:color w:val="000000"/>
          <w:sz w:val="20"/>
          <w:szCs w:val="20"/>
          <w:lang w:eastAsia="pt-BR" w:bidi="pt-BR"/>
        </w:rPr>
        <w:t>Silva JLS**, Pereira SNC</w:t>
      </w:r>
      <w:proofErr w:type="gramStart"/>
      <w:r w:rsidR="00FF076B">
        <w:rPr>
          <w:rFonts w:ascii="Arial" w:eastAsia="Times New Roman" w:hAnsi="Arial" w:cs="Arial"/>
          <w:color w:val="000000"/>
          <w:sz w:val="20"/>
          <w:szCs w:val="20"/>
          <w:lang w:eastAsia="pt-BR" w:bidi="pt-BR"/>
        </w:rPr>
        <w:t>***</w:t>
      </w:r>
      <w:proofErr w:type="gramEnd"/>
    </w:p>
    <w:p w:rsidR="0006080D" w:rsidRPr="00FF076B" w:rsidRDefault="0006080D" w:rsidP="00FF076B">
      <w:pPr>
        <w:spacing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 w:bidi="pt-BR"/>
        </w:rPr>
      </w:pPr>
    </w:p>
    <w:p w:rsidR="001728AD" w:rsidRPr="0006080D" w:rsidRDefault="001728AD" w:rsidP="0006080D">
      <w:pPr>
        <w:spacing w:after="3" w:line="360" w:lineRule="auto"/>
        <w:ind w:right="4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Introdução:</w:t>
      </w:r>
      <w:r>
        <w:rPr>
          <w:rFonts w:ascii="Arial" w:hAnsi="Arial" w:cs="Arial"/>
          <w:sz w:val="20"/>
          <w:szCs w:val="20"/>
        </w:rPr>
        <w:t xml:space="preserve"> o bruxismo é um hábito </w:t>
      </w:r>
      <w:proofErr w:type="spellStart"/>
      <w:r>
        <w:rPr>
          <w:rFonts w:ascii="Arial" w:hAnsi="Arial" w:cs="Arial"/>
          <w:sz w:val="20"/>
          <w:szCs w:val="20"/>
        </w:rPr>
        <w:t>parafuncional</w:t>
      </w:r>
      <w:proofErr w:type="spellEnd"/>
      <w:r>
        <w:rPr>
          <w:rFonts w:ascii="Arial" w:hAnsi="Arial" w:cs="Arial"/>
          <w:sz w:val="20"/>
          <w:szCs w:val="20"/>
        </w:rPr>
        <w:t xml:space="preserve">, relacionado com vários distúrbios dentários, um movimento involuntário, podendo ser em vigília ou durante o sono, sendo em crianças sua ocorrência mais frequente. O bruxismo afeta a qualidade de vida das crianças, por muitas vezes causando danos ao sono, dores de cabeça e nos músculos da face. </w:t>
      </w:r>
      <w:r>
        <w:rPr>
          <w:rFonts w:ascii="Arial" w:hAnsi="Arial" w:cs="Arial"/>
          <w:b/>
          <w:sz w:val="20"/>
          <w:szCs w:val="20"/>
        </w:rPr>
        <w:t>Objetivo:</w:t>
      </w:r>
      <w:r>
        <w:rPr>
          <w:rFonts w:ascii="Arial" w:hAnsi="Arial" w:cs="Arial"/>
          <w:sz w:val="20"/>
          <w:szCs w:val="20"/>
        </w:rPr>
        <w:t xml:space="preserve"> esta revisão interativa tem por objetivo relatar sobre a etiologia do bruxismo infantil. </w:t>
      </w:r>
      <w:r>
        <w:rPr>
          <w:rFonts w:ascii="Arial" w:hAnsi="Arial" w:cs="Arial"/>
          <w:b/>
          <w:sz w:val="20"/>
          <w:szCs w:val="20"/>
        </w:rPr>
        <w:t>Método:</w:t>
      </w:r>
      <w:r>
        <w:rPr>
          <w:rFonts w:ascii="Arial" w:hAnsi="Arial" w:cs="Arial"/>
          <w:sz w:val="20"/>
          <w:szCs w:val="20"/>
        </w:rPr>
        <w:t xml:space="preserve"> foram consultados sites de pesquisa avançada, tais como, </w:t>
      </w:r>
      <w:proofErr w:type="spellStart"/>
      <w:r>
        <w:rPr>
          <w:rFonts w:ascii="Arial" w:hAnsi="Arial" w:cs="Arial"/>
          <w:sz w:val="20"/>
          <w:szCs w:val="20"/>
        </w:rPr>
        <w:t>Scopus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sciense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Bvs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Scielo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Lilacs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Pubmed</w:t>
      </w:r>
      <w:proofErr w:type="spellEnd"/>
      <w:r>
        <w:rPr>
          <w:rFonts w:ascii="Arial" w:hAnsi="Arial" w:cs="Arial"/>
          <w:sz w:val="20"/>
          <w:szCs w:val="20"/>
        </w:rPr>
        <w:t xml:space="preserve"> e Portal de periódicos da capes. </w:t>
      </w:r>
      <w:r>
        <w:rPr>
          <w:rFonts w:ascii="Arial" w:hAnsi="Arial" w:cs="Arial"/>
          <w:b/>
          <w:sz w:val="20"/>
          <w:szCs w:val="20"/>
        </w:rPr>
        <w:t>Resultado:</w:t>
      </w:r>
      <w:r>
        <w:rPr>
          <w:rFonts w:ascii="Arial" w:hAnsi="Arial" w:cs="Arial"/>
          <w:sz w:val="20"/>
          <w:szCs w:val="20"/>
        </w:rPr>
        <w:t xml:space="preserve"> o bruxismo é considerado de etiologia multifatorial, envolvendo fatores sistêmicos, psicológicos, hereditários e distúrbios de sono. O tratamento deve ser associado </w:t>
      </w: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equipe multidisciplinar, envolvendo pediatras, </w:t>
      </w:r>
      <w:proofErr w:type="spellStart"/>
      <w:r>
        <w:rPr>
          <w:rFonts w:ascii="Arial" w:hAnsi="Arial" w:cs="Arial"/>
          <w:sz w:val="20"/>
          <w:szCs w:val="20"/>
        </w:rPr>
        <w:t>odontopediatras</w:t>
      </w:r>
      <w:proofErr w:type="spellEnd"/>
      <w:r>
        <w:rPr>
          <w:rFonts w:ascii="Arial" w:hAnsi="Arial" w:cs="Arial"/>
          <w:sz w:val="20"/>
          <w:szCs w:val="20"/>
        </w:rPr>
        <w:t xml:space="preserve">, psicólogos, otorrinolaringologistas e médicos gastroenterologista. </w:t>
      </w:r>
      <w:r>
        <w:rPr>
          <w:rFonts w:ascii="Arial" w:hAnsi="Arial" w:cs="Arial"/>
          <w:b/>
          <w:sz w:val="20"/>
          <w:szCs w:val="20"/>
        </w:rPr>
        <w:t xml:space="preserve">Conclusão: </w:t>
      </w:r>
      <w:r>
        <w:rPr>
          <w:rFonts w:ascii="Arial" w:hAnsi="Arial" w:cs="Arial"/>
          <w:sz w:val="20"/>
          <w:szCs w:val="20"/>
        </w:rPr>
        <w:t xml:space="preserve">é de extrema importância o diagnóstico precoce, para prevenir danos ao sistema </w:t>
      </w:r>
      <w:proofErr w:type="spellStart"/>
      <w:r>
        <w:rPr>
          <w:rFonts w:ascii="Arial" w:hAnsi="Arial" w:cs="Arial"/>
          <w:sz w:val="20"/>
          <w:szCs w:val="20"/>
        </w:rPr>
        <w:t>estomatognático</w:t>
      </w:r>
      <w:proofErr w:type="spellEnd"/>
      <w:r>
        <w:rPr>
          <w:rFonts w:ascii="Arial" w:hAnsi="Arial" w:cs="Arial"/>
          <w:sz w:val="20"/>
          <w:szCs w:val="20"/>
        </w:rPr>
        <w:t>, e proporcionar conforto e bem estar do paciente.</w:t>
      </w:r>
    </w:p>
    <w:p w:rsidR="001728AD" w:rsidRDefault="001728AD" w:rsidP="00CF4AB2">
      <w:pPr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1728AD" w:rsidRPr="0006080D" w:rsidRDefault="001728AD" w:rsidP="00CF4AB2">
      <w:pPr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proofErr w:type="spellStart"/>
      <w:r>
        <w:rPr>
          <w:rFonts w:ascii="Arial" w:eastAsia="Calibri" w:hAnsi="Arial" w:cs="Arial"/>
          <w:b/>
          <w:bCs/>
          <w:sz w:val="20"/>
          <w:szCs w:val="20"/>
        </w:rPr>
        <w:t>Introduction</w:t>
      </w:r>
      <w:proofErr w:type="spellEnd"/>
      <w:r>
        <w:rPr>
          <w:rFonts w:ascii="Arial" w:eastAsia="Calibri" w:hAnsi="Arial" w:cs="Arial"/>
          <w:b/>
          <w:bCs/>
          <w:sz w:val="20"/>
          <w:szCs w:val="20"/>
        </w:rPr>
        <w:t>:</w:t>
      </w:r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bruxism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is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a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parafunctional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habit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,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related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to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various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dental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disorders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,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an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involuntary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movement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,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which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may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be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during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waking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or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during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sleep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,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with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children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being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its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most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frequent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occurrence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.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Bruxism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affects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children's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quality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of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life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,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often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causing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damage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to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sleep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,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headaches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and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facial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muscles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. </w:t>
      </w:r>
      <w:proofErr w:type="spellStart"/>
      <w:r>
        <w:rPr>
          <w:rFonts w:ascii="Arial" w:eastAsia="Calibri" w:hAnsi="Arial" w:cs="Arial"/>
          <w:b/>
          <w:bCs/>
          <w:sz w:val="20"/>
          <w:szCs w:val="20"/>
        </w:rPr>
        <w:t>Objective</w:t>
      </w:r>
      <w:proofErr w:type="spellEnd"/>
      <w:r>
        <w:rPr>
          <w:rFonts w:ascii="Arial" w:eastAsia="Calibri" w:hAnsi="Arial" w:cs="Arial"/>
          <w:b/>
          <w:bCs/>
          <w:sz w:val="20"/>
          <w:szCs w:val="20"/>
        </w:rPr>
        <w:t>:</w:t>
      </w:r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this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interactive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review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aims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to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report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on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the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etiology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of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childhood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bruxism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. </w:t>
      </w:r>
      <w:proofErr w:type="spellStart"/>
      <w:r>
        <w:rPr>
          <w:rFonts w:ascii="Arial" w:eastAsia="Calibri" w:hAnsi="Arial" w:cs="Arial"/>
          <w:b/>
          <w:bCs/>
          <w:sz w:val="20"/>
          <w:szCs w:val="20"/>
        </w:rPr>
        <w:t>Method</w:t>
      </w:r>
      <w:proofErr w:type="spellEnd"/>
      <w:r>
        <w:rPr>
          <w:rFonts w:ascii="Arial" w:eastAsia="Calibri" w:hAnsi="Arial" w:cs="Arial"/>
          <w:b/>
          <w:bCs/>
          <w:sz w:val="20"/>
          <w:szCs w:val="20"/>
        </w:rPr>
        <w:t>:</w:t>
      </w:r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advanced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search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sites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were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consulted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,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such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as,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Scopus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of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sciense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,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Bvs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,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Scielo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,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Lilacs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,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Pubmed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and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Portal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of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journals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from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capes. </w:t>
      </w:r>
      <w:proofErr w:type="spellStart"/>
      <w:r>
        <w:rPr>
          <w:rFonts w:ascii="Arial" w:eastAsia="Calibri" w:hAnsi="Arial" w:cs="Arial"/>
          <w:b/>
          <w:bCs/>
          <w:sz w:val="20"/>
          <w:szCs w:val="20"/>
        </w:rPr>
        <w:t>Result</w:t>
      </w:r>
      <w:proofErr w:type="spellEnd"/>
      <w:r>
        <w:rPr>
          <w:rFonts w:ascii="Arial" w:eastAsia="Calibri" w:hAnsi="Arial" w:cs="Arial"/>
          <w:b/>
          <w:bCs/>
          <w:sz w:val="20"/>
          <w:szCs w:val="20"/>
        </w:rPr>
        <w:t>:</w:t>
      </w:r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bruxism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is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considered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to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have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a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multifactorial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etiology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,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involving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systemic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,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psychological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,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hereditary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factors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and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sleep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disorders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.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Treatment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should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be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associated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with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a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multidisciplinary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team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,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involving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pediatricians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,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pediatric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dentists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,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psychologists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,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otolaryngologists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and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gastroenterologist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doctors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. </w:t>
      </w:r>
      <w:proofErr w:type="spellStart"/>
      <w:r>
        <w:rPr>
          <w:rFonts w:ascii="Arial" w:eastAsia="Calibri" w:hAnsi="Arial" w:cs="Arial"/>
          <w:b/>
          <w:bCs/>
          <w:sz w:val="20"/>
          <w:szCs w:val="20"/>
        </w:rPr>
        <w:t>Conclusion</w:t>
      </w:r>
      <w:proofErr w:type="spellEnd"/>
      <w:r>
        <w:rPr>
          <w:rFonts w:ascii="Arial" w:eastAsia="Calibri" w:hAnsi="Arial" w:cs="Arial"/>
          <w:b/>
          <w:bCs/>
          <w:sz w:val="20"/>
          <w:szCs w:val="20"/>
        </w:rPr>
        <w:t>:</w:t>
      </w:r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early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diagnosis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is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extremely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important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to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prevent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damage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to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the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stomatognathic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system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and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to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provide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comfort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and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well-being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to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the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patient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>.</w:t>
      </w:r>
    </w:p>
    <w:p w:rsidR="00FB5A6F" w:rsidRDefault="00FB5A6F" w:rsidP="00CF4AB2">
      <w:pPr>
        <w:spacing w:line="360" w:lineRule="auto"/>
        <w:jc w:val="both"/>
        <w:rPr>
          <w:rFonts w:ascii="Arial" w:hAnsi="Arial" w:cs="Arial"/>
          <w:sz w:val="20"/>
        </w:rPr>
      </w:pPr>
    </w:p>
    <w:p w:rsidR="00D7753A" w:rsidRDefault="00D7753A" w:rsidP="00CF4AB2">
      <w:pPr>
        <w:spacing w:line="360" w:lineRule="auto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b/>
          <w:sz w:val="20"/>
        </w:rPr>
        <w:t>Introducción</w:t>
      </w:r>
      <w:proofErr w:type="spellEnd"/>
      <w:r>
        <w:rPr>
          <w:rFonts w:ascii="Arial" w:hAnsi="Arial" w:cs="Arial"/>
          <w:b/>
          <w:sz w:val="20"/>
        </w:rPr>
        <w:t xml:space="preserve">: </w:t>
      </w:r>
      <w:proofErr w:type="spellStart"/>
      <w:proofErr w:type="gramStart"/>
      <w:r w:rsidR="00D565B4">
        <w:rPr>
          <w:rFonts w:ascii="Arial" w:hAnsi="Arial" w:cs="Arial"/>
          <w:sz w:val="20"/>
        </w:rPr>
        <w:t>el</w:t>
      </w:r>
      <w:proofErr w:type="spellEnd"/>
      <w:proofErr w:type="gramEnd"/>
      <w:r w:rsidR="00D565B4">
        <w:rPr>
          <w:rFonts w:ascii="Arial" w:hAnsi="Arial" w:cs="Arial"/>
          <w:sz w:val="20"/>
        </w:rPr>
        <w:t xml:space="preserve"> bruxismo es u hábito </w:t>
      </w:r>
      <w:proofErr w:type="spellStart"/>
      <w:r w:rsidR="00D565B4">
        <w:rPr>
          <w:rFonts w:ascii="Arial" w:hAnsi="Arial" w:cs="Arial"/>
          <w:sz w:val="20"/>
        </w:rPr>
        <w:t>parafuncional</w:t>
      </w:r>
      <w:proofErr w:type="spellEnd"/>
      <w:r w:rsidR="00D565B4">
        <w:rPr>
          <w:rFonts w:ascii="Arial" w:hAnsi="Arial" w:cs="Arial"/>
          <w:sz w:val="20"/>
        </w:rPr>
        <w:t xml:space="preserve">, relacionado </w:t>
      </w:r>
      <w:proofErr w:type="spellStart"/>
      <w:r w:rsidR="00D565B4">
        <w:rPr>
          <w:rFonts w:ascii="Arial" w:hAnsi="Arial" w:cs="Arial"/>
          <w:sz w:val="20"/>
        </w:rPr>
        <w:t>con</w:t>
      </w:r>
      <w:proofErr w:type="spellEnd"/>
      <w:r w:rsidR="00D565B4">
        <w:rPr>
          <w:rFonts w:ascii="Arial" w:hAnsi="Arial" w:cs="Arial"/>
          <w:sz w:val="20"/>
        </w:rPr>
        <w:t xml:space="preserve"> diversos </w:t>
      </w:r>
      <w:proofErr w:type="spellStart"/>
      <w:r w:rsidR="00D565B4">
        <w:rPr>
          <w:rFonts w:ascii="Arial" w:hAnsi="Arial" w:cs="Arial"/>
          <w:sz w:val="20"/>
        </w:rPr>
        <w:t>trastornos</w:t>
      </w:r>
      <w:proofErr w:type="spellEnd"/>
      <w:r w:rsidR="00D565B4">
        <w:rPr>
          <w:rFonts w:ascii="Arial" w:hAnsi="Arial" w:cs="Arial"/>
          <w:sz w:val="20"/>
        </w:rPr>
        <w:t xml:space="preserve"> </w:t>
      </w:r>
      <w:proofErr w:type="spellStart"/>
      <w:r w:rsidR="00D565B4">
        <w:rPr>
          <w:rFonts w:ascii="Arial" w:hAnsi="Arial" w:cs="Arial"/>
          <w:sz w:val="20"/>
        </w:rPr>
        <w:t>dentales</w:t>
      </w:r>
      <w:proofErr w:type="spellEnd"/>
      <w:r w:rsidR="00D565B4">
        <w:rPr>
          <w:rFonts w:ascii="Arial" w:hAnsi="Arial" w:cs="Arial"/>
          <w:sz w:val="20"/>
        </w:rPr>
        <w:t xml:space="preserve">, </w:t>
      </w:r>
      <w:proofErr w:type="spellStart"/>
      <w:r w:rsidR="00D565B4">
        <w:rPr>
          <w:rFonts w:ascii="Arial" w:hAnsi="Arial" w:cs="Arial"/>
          <w:sz w:val="20"/>
        </w:rPr>
        <w:t>un</w:t>
      </w:r>
      <w:proofErr w:type="spellEnd"/>
      <w:r w:rsidR="00D565B4">
        <w:rPr>
          <w:rFonts w:ascii="Arial" w:hAnsi="Arial" w:cs="Arial"/>
          <w:sz w:val="20"/>
        </w:rPr>
        <w:t xml:space="preserve"> </w:t>
      </w:r>
      <w:proofErr w:type="spellStart"/>
      <w:r w:rsidR="00D565B4">
        <w:rPr>
          <w:rFonts w:ascii="Arial" w:hAnsi="Arial" w:cs="Arial"/>
          <w:sz w:val="20"/>
        </w:rPr>
        <w:t>movimiento</w:t>
      </w:r>
      <w:proofErr w:type="spellEnd"/>
      <w:r w:rsidR="00D565B4">
        <w:rPr>
          <w:rFonts w:ascii="Arial" w:hAnsi="Arial" w:cs="Arial"/>
          <w:sz w:val="20"/>
        </w:rPr>
        <w:t xml:space="preserve"> que </w:t>
      </w:r>
      <w:proofErr w:type="spellStart"/>
      <w:r w:rsidR="00D565B4">
        <w:rPr>
          <w:rFonts w:ascii="Arial" w:hAnsi="Arial" w:cs="Arial"/>
          <w:sz w:val="20"/>
        </w:rPr>
        <w:t>puede</w:t>
      </w:r>
      <w:proofErr w:type="spellEnd"/>
      <w:r w:rsidR="00D565B4">
        <w:rPr>
          <w:rFonts w:ascii="Arial" w:hAnsi="Arial" w:cs="Arial"/>
          <w:sz w:val="20"/>
        </w:rPr>
        <w:t xml:space="preserve"> ser durante </w:t>
      </w:r>
      <w:proofErr w:type="spellStart"/>
      <w:r w:rsidR="00D565B4">
        <w:rPr>
          <w:rFonts w:ascii="Arial" w:hAnsi="Arial" w:cs="Arial"/>
          <w:sz w:val="20"/>
        </w:rPr>
        <w:t>la</w:t>
      </w:r>
      <w:proofErr w:type="spellEnd"/>
      <w:r w:rsidR="00D565B4">
        <w:rPr>
          <w:rFonts w:ascii="Arial" w:hAnsi="Arial" w:cs="Arial"/>
          <w:sz w:val="20"/>
        </w:rPr>
        <w:t xml:space="preserve"> </w:t>
      </w:r>
      <w:proofErr w:type="spellStart"/>
      <w:r w:rsidR="00D565B4">
        <w:rPr>
          <w:rFonts w:ascii="Arial" w:hAnsi="Arial" w:cs="Arial"/>
          <w:sz w:val="20"/>
        </w:rPr>
        <w:t>vigilia</w:t>
      </w:r>
      <w:proofErr w:type="spellEnd"/>
      <w:r w:rsidR="00D565B4">
        <w:rPr>
          <w:rFonts w:ascii="Arial" w:hAnsi="Arial" w:cs="Arial"/>
          <w:sz w:val="20"/>
        </w:rPr>
        <w:t xml:space="preserve"> o durante </w:t>
      </w:r>
      <w:proofErr w:type="spellStart"/>
      <w:r w:rsidR="00D565B4">
        <w:rPr>
          <w:rFonts w:ascii="Arial" w:hAnsi="Arial" w:cs="Arial"/>
          <w:sz w:val="20"/>
        </w:rPr>
        <w:t>el</w:t>
      </w:r>
      <w:proofErr w:type="spellEnd"/>
      <w:r w:rsidR="00D565B4">
        <w:rPr>
          <w:rFonts w:ascii="Arial" w:hAnsi="Arial" w:cs="Arial"/>
          <w:sz w:val="20"/>
        </w:rPr>
        <w:t xml:space="preserve"> </w:t>
      </w:r>
      <w:proofErr w:type="spellStart"/>
      <w:r w:rsidR="00D565B4">
        <w:rPr>
          <w:rFonts w:ascii="Arial" w:hAnsi="Arial" w:cs="Arial"/>
          <w:sz w:val="20"/>
        </w:rPr>
        <w:t>sueño</w:t>
      </w:r>
      <w:proofErr w:type="spellEnd"/>
      <w:r w:rsidR="00D565B4">
        <w:rPr>
          <w:rFonts w:ascii="Arial" w:hAnsi="Arial" w:cs="Arial"/>
          <w:sz w:val="20"/>
        </w:rPr>
        <w:t xml:space="preserve">, </w:t>
      </w:r>
      <w:proofErr w:type="spellStart"/>
      <w:r w:rsidR="00D565B4">
        <w:rPr>
          <w:rFonts w:ascii="Arial" w:hAnsi="Arial" w:cs="Arial"/>
          <w:sz w:val="20"/>
        </w:rPr>
        <w:t>siendo</w:t>
      </w:r>
      <w:proofErr w:type="spellEnd"/>
      <w:r w:rsidR="00D565B4">
        <w:rPr>
          <w:rFonts w:ascii="Arial" w:hAnsi="Arial" w:cs="Arial"/>
          <w:sz w:val="20"/>
        </w:rPr>
        <w:t xml:space="preserve"> </w:t>
      </w:r>
      <w:proofErr w:type="spellStart"/>
      <w:r w:rsidR="00D565B4">
        <w:rPr>
          <w:rFonts w:ascii="Arial" w:hAnsi="Arial" w:cs="Arial"/>
          <w:sz w:val="20"/>
        </w:rPr>
        <w:t>los</w:t>
      </w:r>
      <w:proofErr w:type="spellEnd"/>
      <w:r w:rsidR="00D565B4">
        <w:rPr>
          <w:rFonts w:ascii="Arial" w:hAnsi="Arial" w:cs="Arial"/>
          <w:sz w:val="20"/>
        </w:rPr>
        <w:t xml:space="preserve"> </w:t>
      </w:r>
      <w:proofErr w:type="spellStart"/>
      <w:r w:rsidR="00D565B4">
        <w:rPr>
          <w:rFonts w:ascii="Arial" w:hAnsi="Arial" w:cs="Arial"/>
          <w:sz w:val="20"/>
        </w:rPr>
        <w:t>niños</w:t>
      </w:r>
      <w:proofErr w:type="spellEnd"/>
      <w:r w:rsidR="00D565B4">
        <w:rPr>
          <w:rFonts w:ascii="Arial" w:hAnsi="Arial" w:cs="Arial"/>
          <w:sz w:val="20"/>
        </w:rPr>
        <w:t xml:space="preserve"> </w:t>
      </w:r>
      <w:proofErr w:type="spellStart"/>
      <w:r w:rsidR="00D565B4">
        <w:rPr>
          <w:rFonts w:ascii="Arial" w:hAnsi="Arial" w:cs="Arial"/>
          <w:sz w:val="20"/>
        </w:rPr>
        <w:t>su</w:t>
      </w:r>
      <w:proofErr w:type="spellEnd"/>
      <w:r w:rsidR="00D565B4">
        <w:rPr>
          <w:rFonts w:ascii="Arial" w:hAnsi="Arial" w:cs="Arial"/>
          <w:sz w:val="20"/>
        </w:rPr>
        <w:t xml:space="preserve"> </w:t>
      </w:r>
      <w:proofErr w:type="spellStart"/>
      <w:r w:rsidR="00D565B4">
        <w:rPr>
          <w:rFonts w:ascii="Arial" w:hAnsi="Arial" w:cs="Arial"/>
          <w:sz w:val="20"/>
        </w:rPr>
        <w:t>ocurrencia</w:t>
      </w:r>
      <w:proofErr w:type="spellEnd"/>
      <w:r w:rsidR="00D565B4">
        <w:rPr>
          <w:rFonts w:ascii="Arial" w:hAnsi="Arial" w:cs="Arial"/>
          <w:sz w:val="20"/>
        </w:rPr>
        <w:t xml:space="preserve"> más </w:t>
      </w:r>
      <w:proofErr w:type="spellStart"/>
      <w:r w:rsidR="00D565B4">
        <w:rPr>
          <w:rFonts w:ascii="Arial" w:hAnsi="Arial" w:cs="Arial"/>
          <w:sz w:val="20"/>
        </w:rPr>
        <w:lastRenderedPageBreak/>
        <w:t>frecuente</w:t>
      </w:r>
      <w:proofErr w:type="spellEnd"/>
      <w:r w:rsidR="00D565B4">
        <w:rPr>
          <w:rFonts w:ascii="Arial" w:hAnsi="Arial" w:cs="Arial"/>
          <w:sz w:val="20"/>
        </w:rPr>
        <w:t xml:space="preserve">. El bruxismo </w:t>
      </w:r>
      <w:proofErr w:type="spellStart"/>
      <w:r w:rsidR="00D565B4">
        <w:rPr>
          <w:rFonts w:ascii="Arial" w:hAnsi="Arial" w:cs="Arial"/>
          <w:sz w:val="20"/>
        </w:rPr>
        <w:t>afecta</w:t>
      </w:r>
      <w:proofErr w:type="spellEnd"/>
      <w:r w:rsidR="00D565B4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="00D565B4">
        <w:rPr>
          <w:rFonts w:ascii="Arial" w:hAnsi="Arial" w:cs="Arial"/>
          <w:sz w:val="20"/>
        </w:rPr>
        <w:t>la</w:t>
      </w:r>
      <w:proofErr w:type="spellEnd"/>
      <w:proofErr w:type="gramEnd"/>
      <w:r w:rsidR="00D565B4">
        <w:rPr>
          <w:rFonts w:ascii="Arial" w:hAnsi="Arial" w:cs="Arial"/>
          <w:sz w:val="20"/>
        </w:rPr>
        <w:t xml:space="preserve"> </w:t>
      </w:r>
      <w:proofErr w:type="spellStart"/>
      <w:r w:rsidR="00D565B4">
        <w:rPr>
          <w:rFonts w:ascii="Arial" w:hAnsi="Arial" w:cs="Arial"/>
          <w:sz w:val="20"/>
        </w:rPr>
        <w:t>calidad</w:t>
      </w:r>
      <w:proofErr w:type="spellEnd"/>
      <w:r w:rsidR="00D565B4">
        <w:rPr>
          <w:rFonts w:ascii="Arial" w:hAnsi="Arial" w:cs="Arial"/>
          <w:sz w:val="20"/>
        </w:rPr>
        <w:t xml:space="preserve"> de vida de </w:t>
      </w:r>
      <w:proofErr w:type="spellStart"/>
      <w:r w:rsidR="00D565B4">
        <w:rPr>
          <w:rFonts w:ascii="Arial" w:hAnsi="Arial" w:cs="Arial"/>
          <w:sz w:val="20"/>
        </w:rPr>
        <w:t>los</w:t>
      </w:r>
      <w:proofErr w:type="spellEnd"/>
      <w:r w:rsidR="00D565B4">
        <w:rPr>
          <w:rFonts w:ascii="Arial" w:hAnsi="Arial" w:cs="Arial"/>
          <w:sz w:val="20"/>
        </w:rPr>
        <w:t xml:space="preserve"> </w:t>
      </w:r>
      <w:proofErr w:type="spellStart"/>
      <w:r w:rsidR="00D565B4">
        <w:rPr>
          <w:rFonts w:ascii="Arial" w:hAnsi="Arial" w:cs="Arial"/>
          <w:sz w:val="20"/>
        </w:rPr>
        <w:t>niños</w:t>
      </w:r>
      <w:proofErr w:type="spellEnd"/>
      <w:r w:rsidR="00874273">
        <w:rPr>
          <w:rFonts w:ascii="Arial" w:hAnsi="Arial" w:cs="Arial"/>
          <w:sz w:val="20"/>
        </w:rPr>
        <w:t xml:space="preserve">, a </w:t>
      </w:r>
      <w:proofErr w:type="spellStart"/>
      <w:r w:rsidR="00874273">
        <w:rPr>
          <w:rFonts w:ascii="Arial" w:hAnsi="Arial" w:cs="Arial"/>
          <w:sz w:val="20"/>
        </w:rPr>
        <w:t>menudo</w:t>
      </w:r>
      <w:proofErr w:type="spellEnd"/>
      <w:r w:rsidR="00874273">
        <w:rPr>
          <w:rFonts w:ascii="Arial" w:hAnsi="Arial" w:cs="Arial"/>
          <w:sz w:val="20"/>
        </w:rPr>
        <w:t xml:space="preserve"> causando </w:t>
      </w:r>
      <w:proofErr w:type="spellStart"/>
      <w:r w:rsidR="00874273">
        <w:rPr>
          <w:rFonts w:ascii="Arial" w:hAnsi="Arial" w:cs="Arial"/>
          <w:sz w:val="20"/>
        </w:rPr>
        <w:t>daños</w:t>
      </w:r>
      <w:proofErr w:type="spellEnd"/>
      <w:r w:rsidR="00874273">
        <w:rPr>
          <w:rFonts w:ascii="Arial" w:hAnsi="Arial" w:cs="Arial"/>
          <w:sz w:val="20"/>
        </w:rPr>
        <w:t xml:space="preserve"> al </w:t>
      </w:r>
      <w:proofErr w:type="spellStart"/>
      <w:r w:rsidR="00874273">
        <w:rPr>
          <w:rFonts w:ascii="Arial" w:hAnsi="Arial" w:cs="Arial"/>
          <w:sz w:val="20"/>
        </w:rPr>
        <w:t>sueño</w:t>
      </w:r>
      <w:proofErr w:type="spellEnd"/>
      <w:r w:rsidR="00874273">
        <w:rPr>
          <w:rFonts w:ascii="Arial" w:hAnsi="Arial" w:cs="Arial"/>
          <w:sz w:val="20"/>
        </w:rPr>
        <w:t xml:space="preserve">, </w:t>
      </w:r>
      <w:proofErr w:type="spellStart"/>
      <w:r w:rsidR="00874273">
        <w:rPr>
          <w:rFonts w:ascii="Arial" w:hAnsi="Arial" w:cs="Arial"/>
          <w:sz w:val="20"/>
        </w:rPr>
        <w:t>dolores</w:t>
      </w:r>
      <w:proofErr w:type="spellEnd"/>
      <w:r w:rsidR="00874273">
        <w:rPr>
          <w:rFonts w:ascii="Arial" w:hAnsi="Arial" w:cs="Arial"/>
          <w:sz w:val="20"/>
        </w:rPr>
        <w:t xml:space="preserve"> de </w:t>
      </w:r>
      <w:proofErr w:type="spellStart"/>
      <w:r w:rsidR="00874273">
        <w:rPr>
          <w:rFonts w:ascii="Arial" w:hAnsi="Arial" w:cs="Arial"/>
          <w:sz w:val="20"/>
        </w:rPr>
        <w:t>cabeza</w:t>
      </w:r>
      <w:proofErr w:type="spellEnd"/>
      <w:r w:rsidR="00874273">
        <w:rPr>
          <w:rFonts w:ascii="Arial" w:hAnsi="Arial" w:cs="Arial"/>
          <w:sz w:val="20"/>
        </w:rPr>
        <w:t xml:space="preserve"> y músculos </w:t>
      </w:r>
      <w:proofErr w:type="spellStart"/>
      <w:r w:rsidR="00874273">
        <w:rPr>
          <w:rFonts w:ascii="Arial" w:hAnsi="Arial" w:cs="Arial"/>
          <w:sz w:val="20"/>
        </w:rPr>
        <w:t>faciales</w:t>
      </w:r>
      <w:proofErr w:type="spellEnd"/>
      <w:r w:rsidR="00874273">
        <w:rPr>
          <w:rFonts w:ascii="Arial" w:hAnsi="Arial" w:cs="Arial"/>
          <w:sz w:val="20"/>
        </w:rPr>
        <w:t xml:space="preserve">. </w:t>
      </w:r>
      <w:r w:rsidR="00874273">
        <w:rPr>
          <w:rFonts w:ascii="Arial" w:hAnsi="Arial" w:cs="Arial"/>
          <w:b/>
          <w:sz w:val="20"/>
        </w:rPr>
        <w:t xml:space="preserve">Objetivo: </w:t>
      </w:r>
      <w:r w:rsidR="00874273">
        <w:rPr>
          <w:rFonts w:ascii="Arial" w:hAnsi="Arial" w:cs="Arial"/>
          <w:sz w:val="20"/>
        </w:rPr>
        <w:t xml:space="preserve">esta </w:t>
      </w:r>
      <w:proofErr w:type="spellStart"/>
      <w:r w:rsidR="00874273">
        <w:rPr>
          <w:rFonts w:ascii="Arial" w:hAnsi="Arial" w:cs="Arial"/>
          <w:sz w:val="20"/>
        </w:rPr>
        <w:t>revisión</w:t>
      </w:r>
      <w:proofErr w:type="spellEnd"/>
      <w:r w:rsidR="00874273">
        <w:rPr>
          <w:rFonts w:ascii="Arial" w:hAnsi="Arial" w:cs="Arial"/>
          <w:sz w:val="20"/>
        </w:rPr>
        <w:t xml:space="preserve"> </w:t>
      </w:r>
      <w:proofErr w:type="spellStart"/>
      <w:r w:rsidR="00874273">
        <w:rPr>
          <w:rFonts w:ascii="Arial" w:hAnsi="Arial" w:cs="Arial"/>
          <w:sz w:val="20"/>
        </w:rPr>
        <w:t>interactiva</w:t>
      </w:r>
      <w:proofErr w:type="spellEnd"/>
      <w:r w:rsidR="00874273">
        <w:rPr>
          <w:rFonts w:ascii="Arial" w:hAnsi="Arial" w:cs="Arial"/>
          <w:sz w:val="20"/>
        </w:rPr>
        <w:t xml:space="preserve"> </w:t>
      </w:r>
      <w:proofErr w:type="spellStart"/>
      <w:r w:rsidR="00874273">
        <w:rPr>
          <w:rFonts w:ascii="Arial" w:hAnsi="Arial" w:cs="Arial"/>
          <w:sz w:val="20"/>
        </w:rPr>
        <w:t>tiene</w:t>
      </w:r>
      <w:proofErr w:type="spellEnd"/>
      <w:r w:rsidR="00874273">
        <w:rPr>
          <w:rFonts w:ascii="Arial" w:hAnsi="Arial" w:cs="Arial"/>
          <w:sz w:val="20"/>
        </w:rPr>
        <w:t xml:space="preserve"> como objetivo informar sobre </w:t>
      </w:r>
      <w:proofErr w:type="spellStart"/>
      <w:proofErr w:type="gramStart"/>
      <w:r w:rsidR="00874273">
        <w:rPr>
          <w:rFonts w:ascii="Arial" w:hAnsi="Arial" w:cs="Arial"/>
          <w:sz w:val="20"/>
        </w:rPr>
        <w:t>la</w:t>
      </w:r>
      <w:proofErr w:type="spellEnd"/>
      <w:proofErr w:type="gramEnd"/>
      <w:r w:rsidR="00874273">
        <w:rPr>
          <w:rFonts w:ascii="Arial" w:hAnsi="Arial" w:cs="Arial"/>
          <w:sz w:val="20"/>
        </w:rPr>
        <w:t xml:space="preserve"> </w:t>
      </w:r>
      <w:proofErr w:type="spellStart"/>
      <w:r w:rsidR="00874273">
        <w:rPr>
          <w:rFonts w:ascii="Arial" w:hAnsi="Arial" w:cs="Arial"/>
          <w:sz w:val="20"/>
        </w:rPr>
        <w:t>etiología</w:t>
      </w:r>
      <w:proofErr w:type="spellEnd"/>
      <w:r w:rsidR="00874273">
        <w:rPr>
          <w:rFonts w:ascii="Arial" w:hAnsi="Arial" w:cs="Arial"/>
          <w:sz w:val="20"/>
        </w:rPr>
        <w:t xml:space="preserve"> </w:t>
      </w:r>
      <w:proofErr w:type="spellStart"/>
      <w:r w:rsidR="00874273">
        <w:rPr>
          <w:rFonts w:ascii="Arial" w:hAnsi="Arial" w:cs="Arial"/>
          <w:sz w:val="20"/>
        </w:rPr>
        <w:t>del</w:t>
      </w:r>
      <w:proofErr w:type="spellEnd"/>
      <w:r w:rsidR="00874273">
        <w:rPr>
          <w:rFonts w:ascii="Arial" w:hAnsi="Arial" w:cs="Arial"/>
          <w:sz w:val="20"/>
        </w:rPr>
        <w:t xml:space="preserve"> bruxismo infantil. </w:t>
      </w:r>
      <w:r w:rsidR="00874273">
        <w:rPr>
          <w:rFonts w:ascii="Arial" w:hAnsi="Arial" w:cs="Arial"/>
          <w:b/>
          <w:sz w:val="20"/>
        </w:rPr>
        <w:t xml:space="preserve">Método: </w:t>
      </w:r>
      <w:r w:rsidR="00874273">
        <w:rPr>
          <w:rFonts w:ascii="Arial" w:hAnsi="Arial" w:cs="Arial"/>
          <w:sz w:val="20"/>
        </w:rPr>
        <w:t xml:space="preserve">se </w:t>
      </w:r>
      <w:proofErr w:type="spellStart"/>
      <w:r w:rsidR="00874273">
        <w:rPr>
          <w:rFonts w:ascii="Arial" w:hAnsi="Arial" w:cs="Arial"/>
          <w:sz w:val="20"/>
        </w:rPr>
        <w:t>consultaron</w:t>
      </w:r>
      <w:proofErr w:type="spellEnd"/>
      <w:r w:rsidR="00874273">
        <w:rPr>
          <w:rFonts w:ascii="Arial" w:hAnsi="Arial" w:cs="Arial"/>
          <w:sz w:val="20"/>
        </w:rPr>
        <w:t xml:space="preserve"> </w:t>
      </w:r>
      <w:proofErr w:type="spellStart"/>
      <w:r w:rsidR="00874273">
        <w:rPr>
          <w:rFonts w:ascii="Arial" w:hAnsi="Arial" w:cs="Arial"/>
          <w:sz w:val="20"/>
        </w:rPr>
        <w:t>sitios</w:t>
      </w:r>
      <w:proofErr w:type="spellEnd"/>
      <w:r w:rsidR="00874273">
        <w:rPr>
          <w:rFonts w:ascii="Arial" w:hAnsi="Arial" w:cs="Arial"/>
          <w:sz w:val="20"/>
        </w:rPr>
        <w:t xml:space="preserve"> de </w:t>
      </w:r>
      <w:proofErr w:type="spellStart"/>
      <w:r w:rsidR="00874273">
        <w:rPr>
          <w:rFonts w:ascii="Arial" w:hAnsi="Arial" w:cs="Arial"/>
          <w:sz w:val="20"/>
        </w:rPr>
        <w:t>búsqueda</w:t>
      </w:r>
      <w:proofErr w:type="spellEnd"/>
      <w:r w:rsidR="00874273">
        <w:rPr>
          <w:rFonts w:ascii="Arial" w:hAnsi="Arial" w:cs="Arial"/>
          <w:sz w:val="20"/>
        </w:rPr>
        <w:t xml:space="preserve"> </w:t>
      </w:r>
      <w:proofErr w:type="spellStart"/>
      <w:r w:rsidR="00874273">
        <w:rPr>
          <w:rFonts w:ascii="Arial" w:hAnsi="Arial" w:cs="Arial"/>
          <w:sz w:val="20"/>
        </w:rPr>
        <w:t>avanzada</w:t>
      </w:r>
      <w:proofErr w:type="spellEnd"/>
      <w:r w:rsidR="00874273">
        <w:rPr>
          <w:rFonts w:ascii="Arial" w:hAnsi="Arial" w:cs="Arial"/>
          <w:sz w:val="20"/>
        </w:rPr>
        <w:t xml:space="preserve">, como </w:t>
      </w:r>
      <w:proofErr w:type="spellStart"/>
      <w:r w:rsidR="00874273">
        <w:rPr>
          <w:rFonts w:ascii="Arial" w:hAnsi="Arial" w:cs="Arial"/>
          <w:sz w:val="20"/>
        </w:rPr>
        <w:t>Scopus</w:t>
      </w:r>
      <w:proofErr w:type="spellEnd"/>
      <w:r w:rsidR="00874273">
        <w:rPr>
          <w:rFonts w:ascii="Arial" w:hAnsi="Arial" w:cs="Arial"/>
          <w:sz w:val="20"/>
        </w:rPr>
        <w:t xml:space="preserve"> de </w:t>
      </w:r>
      <w:proofErr w:type="spellStart"/>
      <w:r w:rsidR="00874273">
        <w:rPr>
          <w:rFonts w:ascii="Arial" w:hAnsi="Arial" w:cs="Arial"/>
          <w:sz w:val="20"/>
        </w:rPr>
        <w:t>science</w:t>
      </w:r>
      <w:proofErr w:type="spellEnd"/>
      <w:r w:rsidR="00874273">
        <w:rPr>
          <w:rFonts w:ascii="Arial" w:hAnsi="Arial" w:cs="Arial"/>
          <w:sz w:val="20"/>
        </w:rPr>
        <w:t xml:space="preserve">, </w:t>
      </w:r>
      <w:proofErr w:type="spellStart"/>
      <w:r w:rsidR="00874273">
        <w:rPr>
          <w:rFonts w:ascii="Arial" w:hAnsi="Arial" w:cs="Arial"/>
          <w:sz w:val="20"/>
        </w:rPr>
        <w:t>Bvs</w:t>
      </w:r>
      <w:proofErr w:type="spellEnd"/>
      <w:r w:rsidR="00874273">
        <w:rPr>
          <w:rFonts w:ascii="Arial" w:hAnsi="Arial" w:cs="Arial"/>
          <w:sz w:val="20"/>
        </w:rPr>
        <w:t xml:space="preserve">, </w:t>
      </w:r>
      <w:proofErr w:type="spellStart"/>
      <w:r w:rsidR="00874273">
        <w:rPr>
          <w:rFonts w:ascii="Arial" w:hAnsi="Arial" w:cs="Arial"/>
          <w:sz w:val="20"/>
        </w:rPr>
        <w:t>Scielo</w:t>
      </w:r>
      <w:proofErr w:type="spellEnd"/>
      <w:r w:rsidR="00874273">
        <w:rPr>
          <w:rFonts w:ascii="Arial" w:hAnsi="Arial" w:cs="Arial"/>
          <w:sz w:val="20"/>
        </w:rPr>
        <w:t xml:space="preserve">, </w:t>
      </w:r>
      <w:proofErr w:type="spellStart"/>
      <w:r w:rsidR="00874273">
        <w:rPr>
          <w:rFonts w:ascii="Arial" w:hAnsi="Arial" w:cs="Arial"/>
          <w:sz w:val="20"/>
        </w:rPr>
        <w:t>Lilacs</w:t>
      </w:r>
      <w:proofErr w:type="spellEnd"/>
      <w:r w:rsidR="00874273">
        <w:rPr>
          <w:rFonts w:ascii="Arial" w:hAnsi="Arial" w:cs="Arial"/>
          <w:sz w:val="20"/>
        </w:rPr>
        <w:t xml:space="preserve">, </w:t>
      </w:r>
      <w:proofErr w:type="spellStart"/>
      <w:r w:rsidR="00874273">
        <w:rPr>
          <w:rFonts w:ascii="Arial" w:hAnsi="Arial" w:cs="Arial"/>
          <w:sz w:val="20"/>
        </w:rPr>
        <w:t>Pubmed</w:t>
      </w:r>
      <w:proofErr w:type="spellEnd"/>
      <w:r w:rsidR="00874273">
        <w:rPr>
          <w:rFonts w:ascii="Arial" w:hAnsi="Arial" w:cs="Arial"/>
          <w:sz w:val="20"/>
        </w:rPr>
        <w:t xml:space="preserve"> y Portal de revistas de cabos. </w:t>
      </w:r>
      <w:r w:rsidR="00874273">
        <w:rPr>
          <w:rFonts w:ascii="Arial" w:hAnsi="Arial" w:cs="Arial"/>
          <w:b/>
          <w:sz w:val="20"/>
        </w:rPr>
        <w:t xml:space="preserve">Resultado: </w:t>
      </w:r>
      <w:r w:rsidR="00874273">
        <w:rPr>
          <w:rFonts w:ascii="Arial" w:hAnsi="Arial" w:cs="Arial"/>
          <w:sz w:val="20"/>
        </w:rPr>
        <w:t xml:space="preserve">se considera que </w:t>
      </w:r>
      <w:proofErr w:type="spellStart"/>
      <w:proofErr w:type="gramStart"/>
      <w:r w:rsidR="00874273">
        <w:rPr>
          <w:rFonts w:ascii="Arial" w:hAnsi="Arial" w:cs="Arial"/>
          <w:sz w:val="20"/>
        </w:rPr>
        <w:t>el</w:t>
      </w:r>
      <w:proofErr w:type="spellEnd"/>
      <w:proofErr w:type="gramEnd"/>
      <w:r w:rsidR="00874273">
        <w:rPr>
          <w:rFonts w:ascii="Arial" w:hAnsi="Arial" w:cs="Arial"/>
          <w:sz w:val="20"/>
        </w:rPr>
        <w:t xml:space="preserve"> bruxismo </w:t>
      </w:r>
      <w:proofErr w:type="spellStart"/>
      <w:r w:rsidR="00874273">
        <w:rPr>
          <w:rFonts w:ascii="Arial" w:hAnsi="Arial" w:cs="Arial"/>
          <w:sz w:val="20"/>
        </w:rPr>
        <w:t>tiene</w:t>
      </w:r>
      <w:proofErr w:type="spellEnd"/>
      <w:r w:rsidR="00874273">
        <w:rPr>
          <w:rFonts w:ascii="Arial" w:hAnsi="Arial" w:cs="Arial"/>
          <w:sz w:val="20"/>
        </w:rPr>
        <w:t xml:space="preserve"> una </w:t>
      </w:r>
      <w:proofErr w:type="spellStart"/>
      <w:r w:rsidR="00874273">
        <w:rPr>
          <w:rFonts w:ascii="Arial" w:hAnsi="Arial" w:cs="Arial"/>
          <w:sz w:val="20"/>
        </w:rPr>
        <w:t>etiología</w:t>
      </w:r>
      <w:proofErr w:type="spellEnd"/>
      <w:r w:rsidR="00874273">
        <w:rPr>
          <w:rFonts w:ascii="Arial" w:hAnsi="Arial" w:cs="Arial"/>
          <w:sz w:val="20"/>
        </w:rPr>
        <w:t xml:space="preserve"> </w:t>
      </w:r>
      <w:proofErr w:type="spellStart"/>
      <w:r w:rsidR="00874273">
        <w:rPr>
          <w:rFonts w:ascii="Arial" w:hAnsi="Arial" w:cs="Arial"/>
          <w:sz w:val="20"/>
        </w:rPr>
        <w:t>multifactorial</w:t>
      </w:r>
      <w:proofErr w:type="spellEnd"/>
      <w:r w:rsidR="00874273">
        <w:rPr>
          <w:rFonts w:ascii="Arial" w:hAnsi="Arial" w:cs="Arial"/>
          <w:sz w:val="20"/>
        </w:rPr>
        <w:t xml:space="preserve">, que involucra </w:t>
      </w:r>
      <w:proofErr w:type="spellStart"/>
      <w:r w:rsidR="00874273">
        <w:rPr>
          <w:rFonts w:ascii="Arial" w:hAnsi="Arial" w:cs="Arial"/>
          <w:sz w:val="20"/>
        </w:rPr>
        <w:t>factores</w:t>
      </w:r>
      <w:proofErr w:type="spellEnd"/>
      <w:r w:rsidR="00874273">
        <w:rPr>
          <w:rFonts w:ascii="Arial" w:hAnsi="Arial" w:cs="Arial"/>
          <w:sz w:val="20"/>
        </w:rPr>
        <w:t xml:space="preserve"> sistémicos, psicológicos, </w:t>
      </w:r>
      <w:proofErr w:type="spellStart"/>
      <w:r w:rsidR="00714922">
        <w:rPr>
          <w:rFonts w:ascii="Arial" w:hAnsi="Arial" w:cs="Arial"/>
          <w:sz w:val="20"/>
        </w:rPr>
        <w:t>hereditarios</w:t>
      </w:r>
      <w:proofErr w:type="spellEnd"/>
      <w:r w:rsidR="00714922">
        <w:rPr>
          <w:rFonts w:ascii="Arial" w:hAnsi="Arial" w:cs="Arial"/>
          <w:sz w:val="20"/>
        </w:rPr>
        <w:t xml:space="preserve"> y </w:t>
      </w:r>
      <w:proofErr w:type="spellStart"/>
      <w:r w:rsidR="00714922">
        <w:rPr>
          <w:rFonts w:ascii="Arial" w:hAnsi="Arial" w:cs="Arial"/>
          <w:sz w:val="20"/>
        </w:rPr>
        <w:t>trastornos</w:t>
      </w:r>
      <w:proofErr w:type="spellEnd"/>
      <w:r w:rsidR="00714922">
        <w:rPr>
          <w:rFonts w:ascii="Arial" w:hAnsi="Arial" w:cs="Arial"/>
          <w:sz w:val="20"/>
        </w:rPr>
        <w:t xml:space="preserve"> </w:t>
      </w:r>
      <w:proofErr w:type="spellStart"/>
      <w:r w:rsidR="00714922">
        <w:rPr>
          <w:rFonts w:ascii="Arial" w:hAnsi="Arial" w:cs="Arial"/>
          <w:sz w:val="20"/>
        </w:rPr>
        <w:t>del</w:t>
      </w:r>
      <w:proofErr w:type="spellEnd"/>
      <w:r w:rsidR="00714922">
        <w:rPr>
          <w:rFonts w:ascii="Arial" w:hAnsi="Arial" w:cs="Arial"/>
          <w:sz w:val="20"/>
        </w:rPr>
        <w:t xml:space="preserve"> </w:t>
      </w:r>
      <w:proofErr w:type="spellStart"/>
      <w:r w:rsidR="00714922">
        <w:rPr>
          <w:rFonts w:ascii="Arial" w:hAnsi="Arial" w:cs="Arial"/>
          <w:sz w:val="20"/>
        </w:rPr>
        <w:t>sueño</w:t>
      </w:r>
      <w:proofErr w:type="spellEnd"/>
      <w:r w:rsidR="00714922">
        <w:rPr>
          <w:rFonts w:ascii="Arial" w:hAnsi="Arial" w:cs="Arial"/>
          <w:sz w:val="20"/>
        </w:rPr>
        <w:t xml:space="preserve">. El </w:t>
      </w:r>
      <w:proofErr w:type="spellStart"/>
      <w:r w:rsidR="00714922">
        <w:rPr>
          <w:rFonts w:ascii="Arial" w:hAnsi="Arial" w:cs="Arial"/>
          <w:sz w:val="20"/>
        </w:rPr>
        <w:t>tratamiento</w:t>
      </w:r>
      <w:proofErr w:type="spellEnd"/>
      <w:r w:rsidR="00714922">
        <w:rPr>
          <w:rFonts w:ascii="Arial" w:hAnsi="Arial" w:cs="Arial"/>
          <w:sz w:val="20"/>
        </w:rPr>
        <w:t xml:space="preserve"> </w:t>
      </w:r>
      <w:proofErr w:type="spellStart"/>
      <w:r w:rsidR="00714922">
        <w:rPr>
          <w:rFonts w:ascii="Arial" w:hAnsi="Arial" w:cs="Arial"/>
          <w:sz w:val="20"/>
        </w:rPr>
        <w:t>debe</w:t>
      </w:r>
      <w:proofErr w:type="spellEnd"/>
      <w:r w:rsidR="00714922">
        <w:rPr>
          <w:rFonts w:ascii="Arial" w:hAnsi="Arial" w:cs="Arial"/>
          <w:sz w:val="20"/>
        </w:rPr>
        <w:t xml:space="preserve"> estar </w:t>
      </w:r>
      <w:proofErr w:type="spellStart"/>
      <w:r w:rsidR="00714922">
        <w:rPr>
          <w:rFonts w:ascii="Arial" w:hAnsi="Arial" w:cs="Arial"/>
          <w:sz w:val="20"/>
        </w:rPr>
        <w:t>asociado</w:t>
      </w:r>
      <w:proofErr w:type="spellEnd"/>
      <w:r w:rsidR="00714922">
        <w:rPr>
          <w:rFonts w:ascii="Arial" w:hAnsi="Arial" w:cs="Arial"/>
          <w:sz w:val="20"/>
        </w:rPr>
        <w:t xml:space="preserve"> a </w:t>
      </w:r>
      <w:proofErr w:type="spellStart"/>
      <w:r w:rsidR="00714922">
        <w:rPr>
          <w:rFonts w:ascii="Arial" w:hAnsi="Arial" w:cs="Arial"/>
          <w:sz w:val="20"/>
        </w:rPr>
        <w:t>un</w:t>
      </w:r>
      <w:proofErr w:type="spellEnd"/>
      <w:r w:rsidR="00714922">
        <w:rPr>
          <w:rFonts w:ascii="Arial" w:hAnsi="Arial" w:cs="Arial"/>
          <w:sz w:val="20"/>
        </w:rPr>
        <w:t xml:space="preserve"> equipo </w:t>
      </w:r>
      <w:proofErr w:type="spellStart"/>
      <w:r w:rsidR="00714922">
        <w:rPr>
          <w:rFonts w:ascii="Arial" w:hAnsi="Arial" w:cs="Arial"/>
          <w:sz w:val="20"/>
        </w:rPr>
        <w:t>multidisciplinario</w:t>
      </w:r>
      <w:proofErr w:type="spellEnd"/>
      <w:r w:rsidR="00714922">
        <w:rPr>
          <w:rFonts w:ascii="Arial" w:hAnsi="Arial" w:cs="Arial"/>
          <w:sz w:val="20"/>
        </w:rPr>
        <w:t xml:space="preserve">, que </w:t>
      </w:r>
      <w:proofErr w:type="spellStart"/>
      <w:r w:rsidR="00714922">
        <w:rPr>
          <w:rFonts w:ascii="Arial" w:hAnsi="Arial" w:cs="Arial"/>
          <w:sz w:val="20"/>
        </w:rPr>
        <w:t>incluya</w:t>
      </w:r>
      <w:proofErr w:type="spellEnd"/>
      <w:r w:rsidR="00714922">
        <w:rPr>
          <w:rFonts w:ascii="Arial" w:hAnsi="Arial" w:cs="Arial"/>
          <w:sz w:val="20"/>
        </w:rPr>
        <w:t xml:space="preserve"> a pediatras, </w:t>
      </w:r>
      <w:proofErr w:type="spellStart"/>
      <w:r w:rsidR="00714922">
        <w:rPr>
          <w:rFonts w:ascii="Arial" w:hAnsi="Arial" w:cs="Arial"/>
          <w:sz w:val="20"/>
        </w:rPr>
        <w:t>odontopediatras</w:t>
      </w:r>
      <w:proofErr w:type="spellEnd"/>
      <w:r w:rsidR="00714922">
        <w:rPr>
          <w:rFonts w:ascii="Arial" w:hAnsi="Arial" w:cs="Arial"/>
          <w:sz w:val="20"/>
        </w:rPr>
        <w:t xml:space="preserve">, psicólogos, </w:t>
      </w:r>
      <w:proofErr w:type="spellStart"/>
      <w:r w:rsidR="00714922">
        <w:rPr>
          <w:rFonts w:ascii="Arial" w:hAnsi="Arial" w:cs="Arial"/>
          <w:sz w:val="20"/>
        </w:rPr>
        <w:t>otorrinolaringólogos</w:t>
      </w:r>
      <w:proofErr w:type="spellEnd"/>
      <w:r w:rsidR="00714922">
        <w:rPr>
          <w:rFonts w:ascii="Arial" w:hAnsi="Arial" w:cs="Arial"/>
          <w:sz w:val="20"/>
        </w:rPr>
        <w:t xml:space="preserve"> y médicos </w:t>
      </w:r>
      <w:proofErr w:type="spellStart"/>
      <w:r w:rsidR="00714922">
        <w:rPr>
          <w:rFonts w:ascii="Arial" w:hAnsi="Arial" w:cs="Arial"/>
          <w:sz w:val="20"/>
        </w:rPr>
        <w:t>gastroenterólogos</w:t>
      </w:r>
      <w:proofErr w:type="spellEnd"/>
      <w:r w:rsidR="00714922">
        <w:rPr>
          <w:rFonts w:ascii="Arial" w:hAnsi="Arial" w:cs="Arial"/>
          <w:sz w:val="20"/>
        </w:rPr>
        <w:t xml:space="preserve">. </w:t>
      </w:r>
      <w:proofErr w:type="spellStart"/>
      <w:r w:rsidR="00714922">
        <w:rPr>
          <w:rFonts w:ascii="Arial" w:hAnsi="Arial" w:cs="Arial"/>
          <w:b/>
          <w:sz w:val="20"/>
        </w:rPr>
        <w:t>Conclusión</w:t>
      </w:r>
      <w:proofErr w:type="spellEnd"/>
      <w:r w:rsidR="00714922">
        <w:rPr>
          <w:rFonts w:ascii="Arial" w:hAnsi="Arial" w:cs="Arial"/>
          <w:b/>
          <w:sz w:val="20"/>
        </w:rPr>
        <w:t xml:space="preserve">: </w:t>
      </w:r>
      <w:proofErr w:type="spellStart"/>
      <w:proofErr w:type="gramStart"/>
      <w:r w:rsidR="00714922">
        <w:rPr>
          <w:rFonts w:ascii="Arial" w:hAnsi="Arial" w:cs="Arial"/>
          <w:sz w:val="20"/>
        </w:rPr>
        <w:t>el</w:t>
      </w:r>
      <w:proofErr w:type="spellEnd"/>
      <w:proofErr w:type="gramEnd"/>
      <w:r w:rsidR="00714922">
        <w:rPr>
          <w:rFonts w:ascii="Arial" w:hAnsi="Arial" w:cs="Arial"/>
          <w:sz w:val="20"/>
        </w:rPr>
        <w:t xml:space="preserve"> diagnóstico </w:t>
      </w:r>
      <w:proofErr w:type="spellStart"/>
      <w:r w:rsidR="00714922">
        <w:rPr>
          <w:rFonts w:ascii="Arial" w:hAnsi="Arial" w:cs="Arial"/>
          <w:sz w:val="20"/>
        </w:rPr>
        <w:t>precoz</w:t>
      </w:r>
      <w:proofErr w:type="spellEnd"/>
      <w:r w:rsidR="00714922">
        <w:rPr>
          <w:rFonts w:ascii="Arial" w:hAnsi="Arial" w:cs="Arial"/>
          <w:sz w:val="20"/>
        </w:rPr>
        <w:t xml:space="preserve"> es de suma </w:t>
      </w:r>
      <w:proofErr w:type="spellStart"/>
      <w:r w:rsidR="00714922">
        <w:rPr>
          <w:rFonts w:ascii="Arial" w:hAnsi="Arial" w:cs="Arial"/>
          <w:sz w:val="20"/>
        </w:rPr>
        <w:t>importancia</w:t>
      </w:r>
      <w:proofErr w:type="spellEnd"/>
      <w:r w:rsidR="00714922">
        <w:rPr>
          <w:rFonts w:ascii="Arial" w:hAnsi="Arial" w:cs="Arial"/>
          <w:sz w:val="20"/>
        </w:rPr>
        <w:t xml:space="preserve">, para evitar </w:t>
      </w:r>
      <w:proofErr w:type="spellStart"/>
      <w:r w:rsidR="00714922">
        <w:rPr>
          <w:rFonts w:ascii="Arial" w:hAnsi="Arial" w:cs="Arial"/>
          <w:sz w:val="20"/>
        </w:rPr>
        <w:t>daños</w:t>
      </w:r>
      <w:proofErr w:type="spellEnd"/>
      <w:r w:rsidR="00714922">
        <w:rPr>
          <w:rFonts w:ascii="Arial" w:hAnsi="Arial" w:cs="Arial"/>
          <w:sz w:val="20"/>
        </w:rPr>
        <w:t xml:space="preserve"> </w:t>
      </w:r>
      <w:proofErr w:type="spellStart"/>
      <w:r w:rsidR="00714922">
        <w:rPr>
          <w:rFonts w:ascii="Arial" w:hAnsi="Arial" w:cs="Arial"/>
          <w:sz w:val="20"/>
        </w:rPr>
        <w:t>en</w:t>
      </w:r>
      <w:proofErr w:type="spellEnd"/>
      <w:r w:rsidR="00714922">
        <w:rPr>
          <w:rFonts w:ascii="Arial" w:hAnsi="Arial" w:cs="Arial"/>
          <w:sz w:val="20"/>
        </w:rPr>
        <w:t xml:space="preserve"> </w:t>
      </w:r>
      <w:proofErr w:type="spellStart"/>
      <w:r w:rsidR="00714922">
        <w:rPr>
          <w:rFonts w:ascii="Arial" w:hAnsi="Arial" w:cs="Arial"/>
          <w:sz w:val="20"/>
        </w:rPr>
        <w:t>el</w:t>
      </w:r>
      <w:proofErr w:type="spellEnd"/>
      <w:r w:rsidR="00714922">
        <w:rPr>
          <w:rFonts w:ascii="Arial" w:hAnsi="Arial" w:cs="Arial"/>
          <w:sz w:val="20"/>
        </w:rPr>
        <w:t xml:space="preserve"> sistema </w:t>
      </w:r>
      <w:proofErr w:type="spellStart"/>
      <w:r w:rsidR="00714922">
        <w:rPr>
          <w:rFonts w:ascii="Arial" w:hAnsi="Arial" w:cs="Arial"/>
          <w:sz w:val="20"/>
        </w:rPr>
        <w:t>estomatognático</w:t>
      </w:r>
      <w:proofErr w:type="spellEnd"/>
      <w:r w:rsidR="00714922">
        <w:rPr>
          <w:rFonts w:ascii="Arial" w:hAnsi="Arial" w:cs="Arial"/>
          <w:sz w:val="20"/>
        </w:rPr>
        <w:t xml:space="preserve"> y para brindar </w:t>
      </w:r>
      <w:proofErr w:type="spellStart"/>
      <w:r w:rsidR="00714922">
        <w:rPr>
          <w:rFonts w:ascii="Arial" w:hAnsi="Arial" w:cs="Arial"/>
          <w:sz w:val="20"/>
        </w:rPr>
        <w:t>comodidad</w:t>
      </w:r>
      <w:proofErr w:type="spellEnd"/>
      <w:r w:rsidR="00714922">
        <w:rPr>
          <w:rFonts w:ascii="Arial" w:hAnsi="Arial" w:cs="Arial"/>
          <w:sz w:val="20"/>
        </w:rPr>
        <w:t xml:space="preserve"> y </w:t>
      </w:r>
      <w:proofErr w:type="spellStart"/>
      <w:r w:rsidR="00714922">
        <w:rPr>
          <w:rFonts w:ascii="Arial" w:hAnsi="Arial" w:cs="Arial"/>
          <w:sz w:val="20"/>
        </w:rPr>
        <w:t>bienestar</w:t>
      </w:r>
      <w:proofErr w:type="spellEnd"/>
      <w:r w:rsidR="00714922">
        <w:rPr>
          <w:rFonts w:ascii="Arial" w:hAnsi="Arial" w:cs="Arial"/>
          <w:sz w:val="20"/>
        </w:rPr>
        <w:t xml:space="preserve"> al paciente.</w:t>
      </w:r>
    </w:p>
    <w:p w:rsidR="00714922" w:rsidRDefault="00714922" w:rsidP="00CF4AB2">
      <w:pPr>
        <w:spacing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Descritores: Bruxismo; Crianças; Bruxismo infantil.</w:t>
      </w:r>
    </w:p>
    <w:p w:rsidR="00714922" w:rsidRDefault="00714922" w:rsidP="00CF4AB2">
      <w:pPr>
        <w:spacing w:line="360" w:lineRule="auto"/>
        <w:jc w:val="both"/>
        <w:rPr>
          <w:rFonts w:ascii="Arial" w:hAnsi="Arial" w:cs="Arial"/>
          <w:b/>
          <w:sz w:val="20"/>
        </w:rPr>
      </w:pPr>
      <w:proofErr w:type="spellStart"/>
      <w:r>
        <w:rPr>
          <w:rFonts w:ascii="Arial" w:hAnsi="Arial" w:cs="Arial"/>
          <w:b/>
          <w:sz w:val="20"/>
        </w:rPr>
        <w:t>Descriptors</w:t>
      </w:r>
      <w:proofErr w:type="spellEnd"/>
      <w:r>
        <w:rPr>
          <w:rFonts w:ascii="Arial" w:hAnsi="Arial" w:cs="Arial"/>
          <w:b/>
          <w:sz w:val="20"/>
        </w:rPr>
        <w:t xml:space="preserve">: </w:t>
      </w:r>
      <w:proofErr w:type="spellStart"/>
      <w:r>
        <w:rPr>
          <w:rFonts w:ascii="Arial" w:hAnsi="Arial" w:cs="Arial"/>
          <w:b/>
          <w:sz w:val="20"/>
        </w:rPr>
        <w:t>Bruxism</w:t>
      </w:r>
      <w:proofErr w:type="spellEnd"/>
      <w:r>
        <w:rPr>
          <w:rFonts w:ascii="Arial" w:hAnsi="Arial" w:cs="Arial"/>
          <w:b/>
          <w:sz w:val="20"/>
        </w:rPr>
        <w:t xml:space="preserve">; </w:t>
      </w:r>
      <w:proofErr w:type="spellStart"/>
      <w:r>
        <w:rPr>
          <w:rFonts w:ascii="Arial" w:hAnsi="Arial" w:cs="Arial"/>
          <w:b/>
          <w:sz w:val="20"/>
        </w:rPr>
        <w:t>Children</w:t>
      </w:r>
      <w:proofErr w:type="spellEnd"/>
      <w:r>
        <w:rPr>
          <w:rFonts w:ascii="Arial" w:hAnsi="Arial" w:cs="Arial"/>
          <w:b/>
          <w:sz w:val="20"/>
        </w:rPr>
        <w:t xml:space="preserve">; </w:t>
      </w:r>
      <w:proofErr w:type="spellStart"/>
      <w:r>
        <w:rPr>
          <w:rFonts w:ascii="Arial" w:hAnsi="Arial" w:cs="Arial"/>
          <w:b/>
          <w:sz w:val="20"/>
        </w:rPr>
        <w:t>Infantile</w:t>
      </w:r>
      <w:proofErr w:type="spellEnd"/>
      <w:r>
        <w:rPr>
          <w:rFonts w:ascii="Arial" w:hAnsi="Arial" w:cs="Arial"/>
          <w:b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bruxism</w:t>
      </w:r>
      <w:proofErr w:type="spellEnd"/>
      <w:r>
        <w:rPr>
          <w:rFonts w:ascii="Arial" w:hAnsi="Arial" w:cs="Arial"/>
          <w:b/>
          <w:sz w:val="20"/>
        </w:rPr>
        <w:t>.</w:t>
      </w:r>
    </w:p>
    <w:p w:rsidR="00714922" w:rsidRPr="00714922" w:rsidRDefault="00714922" w:rsidP="00CF4AB2">
      <w:pPr>
        <w:spacing w:line="360" w:lineRule="auto"/>
        <w:jc w:val="both"/>
        <w:rPr>
          <w:rFonts w:ascii="Arial" w:hAnsi="Arial" w:cs="Arial"/>
          <w:b/>
          <w:sz w:val="20"/>
        </w:rPr>
      </w:pPr>
      <w:proofErr w:type="spellStart"/>
      <w:r>
        <w:rPr>
          <w:rFonts w:ascii="Arial" w:hAnsi="Arial" w:cs="Arial"/>
          <w:b/>
          <w:sz w:val="20"/>
        </w:rPr>
        <w:t>Descriptores</w:t>
      </w:r>
      <w:proofErr w:type="spellEnd"/>
      <w:r>
        <w:rPr>
          <w:rFonts w:ascii="Arial" w:hAnsi="Arial" w:cs="Arial"/>
          <w:b/>
          <w:sz w:val="20"/>
        </w:rPr>
        <w:t xml:space="preserve">: </w:t>
      </w:r>
      <w:r w:rsidR="0006080D">
        <w:rPr>
          <w:rFonts w:ascii="Arial" w:hAnsi="Arial" w:cs="Arial"/>
          <w:b/>
          <w:sz w:val="20"/>
        </w:rPr>
        <w:t xml:space="preserve">Bruxismo; </w:t>
      </w:r>
      <w:proofErr w:type="spellStart"/>
      <w:r w:rsidR="0006080D">
        <w:rPr>
          <w:rFonts w:ascii="Arial" w:hAnsi="Arial" w:cs="Arial"/>
          <w:b/>
          <w:sz w:val="20"/>
        </w:rPr>
        <w:t>Niños</w:t>
      </w:r>
      <w:proofErr w:type="spellEnd"/>
      <w:r w:rsidR="0006080D">
        <w:rPr>
          <w:rFonts w:ascii="Arial" w:hAnsi="Arial" w:cs="Arial"/>
          <w:b/>
          <w:sz w:val="20"/>
        </w:rPr>
        <w:t>; Bruxismo infantil.</w:t>
      </w:r>
    </w:p>
    <w:sectPr w:rsidR="00714922" w:rsidRPr="00714922" w:rsidSect="001728AD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E27" w:rsidRDefault="00E52E27" w:rsidP="001728AD">
      <w:pPr>
        <w:spacing w:after="0" w:line="240" w:lineRule="auto"/>
      </w:pPr>
      <w:r>
        <w:separator/>
      </w:r>
    </w:p>
  </w:endnote>
  <w:endnote w:type="continuationSeparator" w:id="0">
    <w:p w:rsidR="00E52E27" w:rsidRDefault="00E52E27" w:rsidP="00172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AB2" w:rsidRDefault="00CF4AB2" w:rsidP="00CF4AB2">
    <w:pPr>
      <w:pStyle w:val="Rodap"/>
      <w:jc w:val="both"/>
      <w:rPr>
        <w:rFonts w:ascii="Arial" w:hAnsi="Arial" w:cs="Arial"/>
        <w:sz w:val="20"/>
      </w:rPr>
    </w:pPr>
  </w:p>
  <w:p w:rsidR="00CF4AB2" w:rsidRDefault="00CF4AB2" w:rsidP="00CF4AB2">
    <w:pPr>
      <w:pStyle w:val="Rodap"/>
      <w:jc w:val="both"/>
      <w:rPr>
        <w:rFonts w:ascii="Arial" w:hAnsi="Arial" w:cs="Arial"/>
        <w:sz w:val="20"/>
      </w:rPr>
    </w:pPr>
  </w:p>
  <w:p w:rsidR="001728AD" w:rsidRPr="00FF076B" w:rsidRDefault="004E342A" w:rsidP="00CF4AB2">
    <w:pPr>
      <w:pStyle w:val="Rodap"/>
      <w:jc w:val="both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*Leila </w:t>
    </w:r>
    <w:r w:rsidR="001728AD" w:rsidRPr="00FF076B">
      <w:rPr>
        <w:rFonts w:ascii="Arial" w:hAnsi="Arial" w:cs="Arial"/>
        <w:sz w:val="20"/>
      </w:rPr>
      <w:t>Maués</w:t>
    </w:r>
    <w:r>
      <w:rPr>
        <w:rFonts w:ascii="Arial" w:hAnsi="Arial" w:cs="Arial"/>
        <w:sz w:val="20"/>
      </w:rPr>
      <w:t xml:space="preserve"> Oliveira</w:t>
    </w:r>
    <w:r w:rsidR="001728AD" w:rsidRPr="00FF076B">
      <w:rPr>
        <w:rFonts w:ascii="Arial" w:hAnsi="Arial" w:cs="Arial"/>
        <w:sz w:val="20"/>
      </w:rPr>
      <w:t xml:space="preserve"> Hanna – Doutora em </w:t>
    </w:r>
    <w:proofErr w:type="spellStart"/>
    <w:r w:rsidR="001728AD" w:rsidRPr="00FF076B">
      <w:rPr>
        <w:rFonts w:ascii="Arial" w:hAnsi="Arial" w:cs="Arial"/>
        <w:sz w:val="20"/>
      </w:rPr>
      <w:t>Odontopediatria</w:t>
    </w:r>
    <w:proofErr w:type="spellEnd"/>
    <w:r w:rsidR="001728AD" w:rsidRPr="00FF076B">
      <w:rPr>
        <w:rFonts w:ascii="Arial" w:hAnsi="Arial" w:cs="Arial"/>
        <w:sz w:val="20"/>
      </w:rPr>
      <w:t xml:space="preserve"> pela </w:t>
    </w:r>
    <w:proofErr w:type="gramStart"/>
    <w:r w:rsidR="001728AD" w:rsidRPr="00FF076B">
      <w:rPr>
        <w:rFonts w:ascii="Arial" w:hAnsi="Arial" w:cs="Arial"/>
        <w:sz w:val="20"/>
      </w:rPr>
      <w:t>Universidade Cruzeiro do Sul</w:t>
    </w:r>
    <w:proofErr w:type="gramEnd"/>
    <w:r w:rsidR="001728AD" w:rsidRPr="00FF076B">
      <w:rPr>
        <w:rFonts w:ascii="Arial" w:hAnsi="Arial" w:cs="Arial"/>
        <w:sz w:val="20"/>
      </w:rPr>
      <w:t xml:space="preserve">. Coordenadora acadêmica da Faculdade Uninassau Belém. ORCID: </w:t>
    </w:r>
    <w:hyperlink r:id="rId1" w:history="1">
      <w:r w:rsidR="001728AD" w:rsidRPr="00FF076B">
        <w:rPr>
          <w:rStyle w:val="Hyperlink"/>
          <w:rFonts w:ascii="Arial" w:hAnsi="Arial" w:cs="Arial"/>
          <w:sz w:val="20"/>
        </w:rPr>
        <w:t>https://orcid.org/0000-0002-9913-9883</w:t>
      </w:r>
    </w:hyperlink>
    <w:r w:rsidR="001728AD" w:rsidRPr="00FF076B">
      <w:rPr>
        <w:rFonts w:ascii="Arial" w:hAnsi="Arial" w:cs="Arial"/>
        <w:sz w:val="20"/>
      </w:rPr>
      <w:t xml:space="preserve">. Endereço para correspondência: Av. Visconde de Souza Franco, Nº625, Ap.1001. E-mail: </w:t>
    </w:r>
    <w:hyperlink r:id="rId2" w:history="1">
      <w:r w:rsidR="001728AD" w:rsidRPr="00FF076B">
        <w:rPr>
          <w:rStyle w:val="Hyperlink"/>
          <w:rFonts w:ascii="Arial" w:hAnsi="Arial" w:cs="Arial"/>
          <w:sz w:val="20"/>
        </w:rPr>
        <w:t>prof.tialeila@gmail.com</w:t>
      </w:r>
    </w:hyperlink>
    <w:r w:rsidR="001728AD" w:rsidRPr="00FF076B">
      <w:rPr>
        <w:rFonts w:ascii="Arial" w:hAnsi="Arial" w:cs="Arial"/>
        <w:sz w:val="20"/>
      </w:rPr>
      <w:t>. Telefone: (91)999917191.</w:t>
    </w:r>
  </w:p>
  <w:p w:rsidR="001728AD" w:rsidRPr="00FF076B" w:rsidRDefault="001728AD" w:rsidP="00CF4AB2">
    <w:pPr>
      <w:pStyle w:val="Rodap"/>
      <w:jc w:val="both"/>
      <w:rPr>
        <w:rFonts w:ascii="Arial" w:hAnsi="Arial" w:cs="Arial"/>
        <w:sz w:val="20"/>
      </w:rPr>
    </w:pPr>
  </w:p>
  <w:p w:rsidR="001728AD" w:rsidRPr="00FF076B" w:rsidRDefault="001728AD" w:rsidP="00CF4AB2">
    <w:pPr>
      <w:pStyle w:val="Rodap"/>
      <w:jc w:val="both"/>
      <w:rPr>
        <w:rFonts w:ascii="Arial" w:hAnsi="Arial" w:cs="Arial"/>
        <w:sz w:val="20"/>
      </w:rPr>
    </w:pPr>
    <w:r w:rsidRPr="00FF076B">
      <w:rPr>
        <w:rFonts w:ascii="Arial" w:hAnsi="Arial" w:cs="Arial"/>
        <w:sz w:val="20"/>
      </w:rPr>
      <w:t>*</w:t>
    </w:r>
    <w:r w:rsidR="00FF076B" w:rsidRPr="00FF076B">
      <w:rPr>
        <w:rFonts w:ascii="Arial" w:hAnsi="Arial" w:cs="Arial"/>
        <w:sz w:val="20"/>
      </w:rPr>
      <w:t>*</w:t>
    </w:r>
    <w:r w:rsidRPr="00FF076B">
      <w:rPr>
        <w:rFonts w:ascii="Arial" w:hAnsi="Arial" w:cs="Arial"/>
        <w:sz w:val="20"/>
      </w:rPr>
      <w:t xml:space="preserve">Joseph </w:t>
    </w:r>
    <w:proofErr w:type="spellStart"/>
    <w:r w:rsidRPr="00FF076B">
      <w:rPr>
        <w:rFonts w:ascii="Arial" w:hAnsi="Arial" w:cs="Arial"/>
        <w:sz w:val="20"/>
      </w:rPr>
      <w:t>Lwy</w:t>
    </w:r>
    <w:proofErr w:type="spellEnd"/>
    <w:r w:rsidRPr="00FF076B">
      <w:rPr>
        <w:rFonts w:ascii="Arial" w:hAnsi="Arial" w:cs="Arial"/>
        <w:sz w:val="20"/>
      </w:rPr>
      <w:t xml:space="preserve"> Silva da Silva – Acadêmico de Odontologia da Faculdade Uninassau Belém. ORCID: </w:t>
    </w:r>
    <w:hyperlink r:id="rId3" w:history="1">
      <w:r w:rsidR="00FF076B" w:rsidRPr="00FF076B">
        <w:rPr>
          <w:rStyle w:val="Hyperlink"/>
          <w:rFonts w:ascii="Arial" w:hAnsi="Arial" w:cs="Arial"/>
          <w:sz w:val="20"/>
        </w:rPr>
        <w:t>https://orcid.org/0000-0002-8211-5842</w:t>
      </w:r>
    </w:hyperlink>
    <w:r w:rsidR="00FF076B" w:rsidRPr="00FF076B">
      <w:rPr>
        <w:rFonts w:ascii="Arial" w:hAnsi="Arial" w:cs="Arial"/>
        <w:sz w:val="20"/>
      </w:rPr>
      <w:t xml:space="preserve">. E-mail: </w:t>
    </w:r>
    <w:hyperlink r:id="rId4" w:history="1">
      <w:r w:rsidR="00FF076B" w:rsidRPr="00FF076B">
        <w:rPr>
          <w:rStyle w:val="Hyperlink"/>
          <w:rFonts w:ascii="Arial" w:hAnsi="Arial" w:cs="Arial"/>
          <w:sz w:val="20"/>
        </w:rPr>
        <w:t>josephlwy1@gmail.com</w:t>
      </w:r>
    </w:hyperlink>
    <w:r w:rsidR="00FF076B" w:rsidRPr="00FF076B">
      <w:rPr>
        <w:rFonts w:ascii="Arial" w:hAnsi="Arial" w:cs="Arial"/>
        <w:sz w:val="20"/>
      </w:rPr>
      <w:t xml:space="preserve">. </w:t>
    </w:r>
  </w:p>
  <w:p w:rsidR="00FF076B" w:rsidRPr="00FF076B" w:rsidRDefault="00FF076B" w:rsidP="00CF4AB2">
    <w:pPr>
      <w:pStyle w:val="Rodap"/>
      <w:jc w:val="both"/>
      <w:rPr>
        <w:rFonts w:ascii="Arial" w:hAnsi="Arial" w:cs="Arial"/>
        <w:sz w:val="20"/>
      </w:rPr>
    </w:pPr>
  </w:p>
  <w:p w:rsidR="00FF076B" w:rsidRPr="00FF076B" w:rsidRDefault="00FF076B" w:rsidP="00CF4AB2">
    <w:pPr>
      <w:pStyle w:val="Rodap"/>
      <w:jc w:val="both"/>
      <w:rPr>
        <w:rFonts w:ascii="Arial" w:hAnsi="Arial" w:cs="Arial"/>
        <w:sz w:val="20"/>
      </w:rPr>
    </w:pPr>
    <w:r w:rsidRPr="00FF076B">
      <w:rPr>
        <w:rFonts w:ascii="Arial" w:hAnsi="Arial" w:cs="Arial"/>
        <w:sz w:val="20"/>
      </w:rPr>
      <w:t>***Sabrina Nunes Carvalho Pereira – Acadêmica de Odontologia da Faculdade Uninassau Belém. ORCID:</w:t>
    </w:r>
    <w:r w:rsidR="00325757">
      <w:rPr>
        <w:rFonts w:ascii="Arial" w:hAnsi="Arial" w:cs="Arial"/>
        <w:sz w:val="20"/>
      </w:rPr>
      <w:t xml:space="preserve"> </w:t>
    </w:r>
    <w:hyperlink r:id="rId5" w:history="1">
      <w:r w:rsidR="00325757" w:rsidRPr="00BB2DC1">
        <w:rPr>
          <w:rStyle w:val="Hyperlink"/>
          <w:rFonts w:ascii="Arial" w:hAnsi="Arial" w:cs="Arial"/>
          <w:sz w:val="20"/>
        </w:rPr>
        <w:t>https://orcid.org/0000-0001-6989-8996</w:t>
      </w:r>
    </w:hyperlink>
    <w:r w:rsidR="00325757">
      <w:rPr>
        <w:rFonts w:ascii="Arial" w:hAnsi="Arial" w:cs="Arial"/>
        <w:sz w:val="20"/>
      </w:rPr>
      <w:t xml:space="preserve">. </w:t>
    </w:r>
    <w:r w:rsidRPr="00FF076B">
      <w:rPr>
        <w:rFonts w:ascii="Arial" w:hAnsi="Arial" w:cs="Arial"/>
        <w:sz w:val="20"/>
      </w:rPr>
      <w:t xml:space="preserve">E-mail: </w:t>
    </w:r>
    <w:hyperlink r:id="rId6" w:history="1">
      <w:r w:rsidR="00BF0140" w:rsidRPr="00443A26">
        <w:rPr>
          <w:rStyle w:val="Hyperlink"/>
          <w:rFonts w:ascii="Arial" w:hAnsi="Arial" w:cs="Arial"/>
          <w:sz w:val="20"/>
        </w:rPr>
        <w:t>Sabrina.cp@outlook.com</w:t>
      </w:r>
    </w:hyperlink>
    <w:r w:rsidRPr="00FF076B">
      <w:rPr>
        <w:rFonts w:ascii="Arial" w:hAnsi="Arial" w:cs="Arial"/>
        <w:sz w:val="20"/>
      </w:rPr>
      <w:t xml:space="preserve">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E27" w:rsidRDefault="00E52E27" w:rsidP="001728AD">
      <w:pPr>
        <w:spacing w:after="0" w:line="240" w:lineRule="auto"/>
      </w:pPr>
      <w:r>
        <w:separator/>
      </w:r>
    </w:p>
  </w:footnote>
  <w:footnote w:type="continuationSeparator" w:id="0">
    <w:p w:rsidR="00E52E27" w:rsidRDefault="00E52E27" w:rsidP="001728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8AD"/>
    <w:rsid w:val="0006080D"/>
    <w:rsid w:val="000859CC"/>
    <w:rsid w:val="000D6637"/>
    <w:rsid w:val="001728AD"/>
    <w:rsid w:val="00251F08"/>
    <w:rsid w:val="00325757"/>
    <w:rsid w:val="004E342A"/>
    <w:rsid w:val="00714922"/>
    <w:rsid w:val="00874273"/>
    <w:rsid w:val="00A05FBA"/>
    <w:rsid w:val="00BF0140"/>
    <w:rsid w:val="00CF4AB2"/>
    <w:rsid w:val="00D565B4"/>
    <w:rsid w:val="00D7753A"/>
    <w:rsid w:val="00E52E27"/>
    <w:rsid w:val="00FB5A6F"/>
    <w:rsid w:val="00FF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8AD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28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28AD"/>
  </w:style>
  <w:style w:type="paragraph" w:styleId="Rodap">
    <w:name w:val="footer"/>
    <w:basedOn w:val="Normal"/>
    <w:link w:val="RodapChar"/>
    <w:uiPriority w:val="99"/>
    <w:unhideWhenUsed/>
    <w:rsid w:val="001728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28AD"/>
  </w:style>
  <w:style w:type="character" w:styleId="Hyperlink">
    <w:name w:val="Hyperlink"/>
    <w:basedOn w:val="Fontepargpadro"/>
    <w:uiPriority w:val="99"/>
    <w:unhideWhenUsed/>
    <w:rsid w:val="001728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8AD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28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28AD"/>
  </w:style>
  <w:style w:type="paragraph" w:styleId="Rodap">
    <w:name w:val="footer"/>
    <w:basedOn w:val="Normal"/>
    <w:link w:val="RodapChar"/>
    <w:uiPriority w:val="99"/>
    <w:unhideWhenUsed/>
    <w:rsid w:val="001728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28AD"/>
  </w:style>
  <w:style w:type="character" w:styleId="Hyperlink">
    <w:name w:val="Hyperlink"/>
    <w:basedOn w:val="Fontepargpadro"/>
    <w:uiPriority w:val="99"/>
    <w:unhideWhenUsed/>
    <w:rsid w:val="001728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8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orcid.org/0000-0002-8211-5842" TargetMode="External"/><Relationship Id="rId2" Type="http://schemas.openxmlformats.org/officeDocument/2006/relationships/hyperlink" Target="mailto:prof.tialeila@gmail.com" TargetMode="External"/><Relationship Id="rId1" Type="http://schemas.openxmlformats.org/officeDocument/2006/relationships/hyperlink" Target="https://orcid.org/0000-0002-9913-9883" TargetMode="External"/><Relationship Id="rId6" Type="http://schemas.openxmlformats.org/officeDocument/2006/relationships/hyperlink" Target="mailto:Sabrina.cp@outlook.com" TargetMode="External"/><Relationship Id="rId5" Type="http://schemas.openxmlformats.org/officeDocument/2006/relationships/hyperlink" Target="https://orcid.org/0000-0001-6989-8996" TargetMode="External"/><Relationship Id="rId4" Type="http://schemas.openxmlformats.org/officeDocument/2006/relationships/hyperlink" Target="mailto:josephlwy1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532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6</cp:revision>
  <dcterms:created xsi:type="dcterms:W3CDTF">2020-12-05T16:31:00Z</dcterms:created>
  <dcterms:modified xsi:type="dcterms:W3CDTF">2020-12-10T15:25:00Z</dcterms:modified>
</cp:coreProperties>
</file>