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8DCCA" w14:textId="77777777" w:rsidR="00B9010E" w:rsidRPr="004769DB" w:rsidRDefault="00B9010E" w:rsidP="004769D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69DB">
        <w:rPr>
          <w:rFonts w:ascii="Arial" w:hAnsi="Arial" w:cs="Arial"/>
          <w:b/>
          <w:bCs/>
          <w:sz w:val="24"/>
          <w:szCs w:val="24"/>
        </w:rPr>
        <w:t>CONDIÇÕES SANITÁRIAS E QUALIDADE MICROBIOLÓGICA DAS ÁGUAS MARINHAS E CANAIS DE ÁGUA DOCE DA PRAIA DO GUAIÚBA, GUARUJÁ, SP-BRASIL</w:t>
      </w:r>
    </w:p>
    <w:p w14:paraId="5DDE54A6" w14:textId="0B2B957A" w:rsidR="00B9010E" w:rsidRPr="004769DB" w:rsidRDefault="00B9010E" w:rsidP="004769DB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4769DB">
        <w:rPr>
          <w:rFonts w:ascii="Arial" w:hAnsi="Arial" w:cs="Arial"/>
          <w:b/>
          <w:bCs/>
          <w:i/>
          <w:iCs/>
          <w:sz w:val="24"/>
          <w:szCs w:val="24"/>
        </w:rPr>
        <w:t>SANITARY CONDITIONS AND MICROBIOLOGICAL QUALITY OF MARINE WATERS AND FRESHWATER CHANNELS AT PRAIA DO GUAIÚBA, GUARUJÁ, SP-BRAZIL</w:t>
      </w:r>
    </w:p>
    <w:p w14:paraId="35624C3B" w14:textId="77777777" w:rsidR="00B9010E" w:rsidRPr="004769DB" w:rsidRDefault="00B9010E" w:rsidP="00B9010E">
      <w:pPr>
        <w:rPr>
          <w:rFonts w:ascii="Arial" w:hAnsi="Arial" w:cs="Arial"/>
          <w:sz w:val="24"/>
          <w:szCs w:val="24"/>
        </w:rPr>
      </w:pPr>
    </w:p>
    <w:p w14:paraId="17134ACE" w14:textId="77777777" w:rsidR="00B9010E" w:rsidRPr="004769DB" w:rsidRDefault="00B9010E" w:rsidP="00B9010E">
      <w:pPr>
        <w:rPr>
          <w:rFonts w:ascii="Arial" w:hAnsi="Arial" w:cs="Arial"/>
          <w:sz w:val="24"/>
          <w:szCs w:val="24"/>
        </w:rPr>
      </w:pPr>
    </w:p>
    <w:p w14:paraId="5A296C5E" w14:textId="7757BE8C" w:rsidR="00B9010E" w:rsidRPr="004769DB" w:rsidRDefault="00B9010E" w:rsidP="00B9010E">
      <w:pPr>
        <w:rPr>
          <w:rFonts w:ascii="Arial" w:hAnsi="Arial" w:cs="Arial"/>
          <w:sz w:val="24"/>
          <w:szCs w:val="24"/>
        </w:rPr>
      </w:pPr>
      <w:r w:rsidRPr="004769DB">
        <w:rPr>
          <w:rFonts w:ascii="Arial" w:hAnsi="Arial" w:cs="Arial"/>
          <w:sz w:val="24"/>
          <w:szCs w:val="24"/>
        </w:rPr>
        <w:t xml:space="preserve">Sheila </w:t>
      </w:r>
      <w:proofErr w:type="spellStart"/>
      <w:r w:rsidRPr="004769DB">
        <w:rPr>
          <w:rFonts w:ascii="Arial" w:hAnsi="Arial" w:cs="Arial"/>
          <w:sz w:val="24"/>
          <w:szCs w:val="24"/>
        </w:rPr>
        <w:t>Potumatti</w:t>
      </w:r>
      <w:proofErr w:type="spellEnd"/>
      <w:r w:rsidRPr="004769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69DB">
        <w:rPr>
          <w:rFonts w:ascii="Arial" w:hAnsi="Arial" w:cs="Arial"/>
          <w:sz w:val="24"/>
          <w:szCs w:val="24"/>
        </w:rPr>
        <w:t>Popovic</w:t>
      </w:r>
      <w:proofErr w:type="spellEnd"/>
      <w:r w:rsidRPr="004769DB">
        <w:rPr>
          <w:rFonts w:ascii="Arial" w:hAnsi="Arial" w:cs="Arial"/>
          <w:sz w:val="24"/>
          <w:szCs w:val="24"/>
        </w:rPr>
        <w:t xml:space="preserve"> Tiusso</w:t>
      </w:r>
      <w:r w:rsidRPr="004769DB">
        <w:rPr>
          <w:rFonts w:ascii="Arial" w:hAnsi="Arial" w:cs="Arial"/>
          <w:sz w:val="24"/>
          <w:szCs w:val="24"/>
          <w:vertAlign w:val="superscript"/>
        </w:rPr>
        <w:t>1</w:t>
      </w:r>
      <w:r w:rsidRPr="004769DB">
        <w:rPr>
          <w:rFonts w:ascii="Arial" w:hAnsi="Arial" w:cs="Arial"/>
          <w:sz w:val="24"/>
          <w:szCs w:val="24"/>
        </w:rPr>
        <w:t xml:space="preserve">   </w:t>
      </w:r>
    </w:p>
    <w:p w14:paraId="022F4072" w14:textId="3ECAF4DF" w:rsidR="00B9010E" w:rsidRPr="004769DB" w:rsidRDefault="00B9010E" w:rsidP="00B9010E">
      <w:pPr>
        <w:rPr>
          <w:rFonts w:ascii="Arial" w:hAnsi="Arial" w:cs="Arial"/>
          <w:sz w:val="24"/>
          <w:szCs w:val="24"/>
        </w:rPr>
      </w:pPr>
      <w:r w:rsidRPr="004769DB">
        <w:rPr>
          <w:rFonts w:ascii="Arial" w:hAnsi="Arial" w:cs="Arial"/>
          <w:sz w:val="24"/>
          <w:szCs w:val="24"/>
        </w:rPr>
        <w:t xml:space="preserve">*Regina de Oliveira Moraes Arruda </w:t>
      </w:r>
      <w:r w:rsidRPr="004769DB">
        <w:rPr>
          <w:rFonts w:ascii="Arial" w:hAnsi="Arial" w:cs="Arial"/>
          <w:sz w:val="24"/>
          <w:szCs w:val="24"/>
          <w:vertAlign w:val="superscript"/>
        </w:rPr>
        <w:t>2</w:t>
      </w:r>
      <w:r w:rsidRPr="004769DB">
        <w:rPr>
          <w:rFonts w:ascii="Arial" w:hAnsi="Arial" w:cs="Arial"/>
          <w:sz w:val="24"/>
          <w:szCs w:val="24"/>
        </w:rPr>
        <w:t xml:space="preserve">  </w:t>
      </w:r>
    </w:p>
    <w:p w14:paraId="69C81746" w14:textId="495B1562" w:rsidR="00B9010E" w:rsidRPr="004769DB" w:rsidRDefault="00B9010E" w:rsidP="00B9010E">
      <w:pPr>
        <w:rPr>
          <w:rFonts w:ascii="Arial" w:hAnsi="Arial" w:cs="Arial"/>
          <w:sz w:val="24"/>
          <w:szCs w:val="24"/>
        </w:rPr>
      </w:pPr>
      <w:proofErr w:type="spellStart"/>
      <w:r w:rsidRPr="004769DB">
        <w:rPr>
          <w:rFonts w:ascii="Arial" w:hAnsi="Arial" w:cs="Arial"/>
          <w:sz w:val="24"/>
          <w:szCs w:val="24"/>
        </w:rPr>
        <w:t>Antonio</w:t>
      </w:r>
      <w:proofErr w:type="spellEnd"/>
      <w:r w:rsidRPr="004769DB">
        <w:rPr>
          <w:rFonts w:ascii="Arial" w:hAnsi="Arial" w:cs="Arial"/>
          <w:sz w:val="24"/>
          <w:szCs w:val="24"/>
        </w:rPr>
        <w:t xml:space="preserve"> Roberto Saad</w:t>
      </w:r>
      <w:r w:rsidRPr="004769DB">
        <w:rPr>
          <w:rFonts w:ascii="Arial" w:hAnsi="Arial" w:cs="Arial"/>
          <w:sz w:val="24"/>
          <w:szCs w:val="24"/>
        </w:rPr>
        <w:t xml:space="preserve"> </w:t>
      </w:r>
      <w:r w:rsidRPr="004769DB">
        <w:rPr>
          <w:rFonts w:ascii="Arial" w:hAnsi="Arial" w:cs="Arial"/>
          <w:sz w:val="24"/>
          <w:szCs w:val="24"/>
          <w:vertAlign w:val="superscript"/>
        </w:rPr>
        <w:t>3</w:t>
      </w:r>
      <w:r w:rsidRPr="004769DB">
        <w:rPr>
          <w:rFonts w:ascii="Arial" w:hAnsi="Arial" w:cs="Arial"/>
          <w:sz w:val="24"/>
          <w:szCs w:val="24"/>
        </w:rPr>
        <w:t xml:space="preserve">   </w:t>
      </w:r>
    </w:p>
    <w:p w14:paraId="14C97056" w14:textId="1A910AE1" w:rsidR="00821E5D" w:rsidRPr="004769DB" w:rsidRDefault="00B9010E" w:rsidP="00B9010E">
      <w:pPr>
        <w:rPr>
          <w:rFonts w:ascii="Arial" w:hAnsi="Arial" w:cs="Arial"/>
          <w:sz w:val="24"/>
          <w:szCs w:val="24"/>
        </w:rPr>
      </w:pPr>
      <w:r w:rsidRPr="004769DB">
        <w:rPr>
          <w:rFonts w:ascii="Arial" w:hAnsi="Arial" w:cs="Arial"/>
          <w:sz w:val="24"/>
          <w:szCs w:val="24"/>
        </w:rPr>
        <w:t xml:space="preserve">Fabricio Bau Dalmas </w:t>
      </w:r>
      <w:r w:rsidRPr="004769DB">
        <w:rPr>
          <w:rFonts w:ascii="Arial" w:hAnsi="Arial" w:cs="Arial"/>
          <w:sz w:val="24"/>
          <w:szCs w:val="24"/>
          <w:vertAlign w:val="superscript"/>
        </w:rPr>
        <w:t>4</w:t>
      </w:r>
      <w:r w:rsidRPr="004769DB">
        <w:rPr>
          <w:rFonts w:ascii="Arial" w:hAnsi="Arial" w:cs="Arial"/>
          <w:sz w:val="24"/>
          <w:szCs w:val="24"/>
        </w:rPr>
        <w:t xml:space="preserve"> </w:t>
      </w:r>
    </w:p>
    <w:p w14:paraId="14A614CA" w14:textId="42783810" w:rsidR="00B9010E" w:rsidRPr="004769DB" w:rsidRDefault="00B9010E" w:rsidP="00B9010E">
      <w:pPr>
        <w:rPr>
          <w:rFonts w:ascii="Arial" w:hAnsi="Arial" w:cs="Arial"/>
          <w:sz w:val="24"/>
          <w:szCs w:val="24"/>
        </w:rPr>
      </w:pPr>
    </w:p>
    <w:p w14:paraId="4D5D2F90" w14:textId="1D77DE1F" w:rsidR="00B9010E" w:rsidRPr="004769DB" w:rsidRDefault="00B9010E" w:rsidP="00B9010E">
      <w:pPr>
        <w:rPr>
          <w:rFonts w:ascii="Arial" w:hAnsi="Arial" w:cs="Arial"/>
          <w:sz w:val="24"/>
          <w:szCs w:val="24"/>
        </w:rPr>
      </w:pPr>
      <w:r w:rsidRPr="004769DB">
        <w:rPr>
          <w:rFonts w:ascii="Arial" w:hAnsi="Arial" w:cs="Arial"/>
          <w:sz w:val="24"/>
          <w:szCs w:val="24"/>
        </w:rPr>
        <w:t>1 Universidade</w:t>
      </w:r>
      <w:r w:rsidRPr="004769DB">
        <w:rPr>
          <w:rFonts w:ascii="Arial" w:hAnsi="Arial" w:cs="Arial"/>
          <w:sz w:val="24"/>
          <w:szCs w:val="24"/>
        </w:rPr>
        <w:t xml:space="preserve"> UNG</w:t>
      </w:r>
    </w:p>
    <w:p w14:paraId="0AF69097" w14:textId="0B20F4D8" w:rsidR="00B9010E" w:rsidRPr="004769DB" w:rsidRDefault="00B9010E" w:rsidP="00B9010E">
      <w:pPr>
        <w:rPr>
          <w:rFonts w:ascii="Arial" w:hAnsi="Arial" w:cs="Arial"/>
          <w:sz w:val="24"/>
          <w:szCs w:val="24"/>
        </w:rPr>
      </w:pPr>
      <w:r w:rsidRPr="004769DB">
        <w:rPr>
          <w:rFonts w:ascii="Arial" w:hAnsi="Arial" w:cs="Arial"/>
          <w:sz w:val="24"/>
          <w:szCs w:val="24"/>
        </w:rPr>
        <w:t xml:space="preserve"> </w:t>
      </w:r>
      <w:r w:rsidRPr="004769DB">
        <w:rPr>
          <w:rFonts w:ascii="Arial" w:hAnsi="Arial" w:cs="Arial"/>
          <w:sz w:val="24"/>
          <w:szCs w:val="24"/>
        </w:rPr>
        <w:t>2</w:t>
      </w:r>
      <w:r w:rsidRPr="004769DB">
        <w:rPr>
          <w:rFonts w:ascii="Arial" w:hAnsi="Arial" w:cs="Arial"/>
          <w:sz w:val="24"/>
          <w:szCs w:val="24"/>
        </w:rPr>
        <w:t xml:space="preserve"> PROBIOM Tecnologia</w:t>
      </w:r>
    </w:p>
    <w:p w14:paraId="3015AC33" w14:textId="2DD319AB" w:rsidR="00B9010E" w:rsidRPr="004769DB" w:rsidRDefault="00B9010E" w:rsidP="00B9010E">
      <w:pPr>
        <w:rPr>
          <w:rFonts w:ascii="Arial" w:hAnsi="Arial" w:cs="Arial"/>
          <w:sz w:val="24"/>
          <w:szCs w:val="24"/>
        </w:rPr>
      </w:pPr>
      <w:r w:rsidRPr="004769DB">
        <w:rPr>
          <w:rFonts w:ascii="Arial" w:hAnsi="Arial" w:cs="Arial"/>
          <w:sz w:val="24"/>
          <w:szCs w:val="24"/>
        </w:rPr>
        <w:t xml:space="preserve"> </w:t>
      </w:r>
      <w:r w:rsidRPr="004769DB">
        <w:rPr>
          <w:rFonts w:ascii="Arial" w:hAnsi="Arial" w:cs="Arial"/>
          <w:sz w:val="24"/>
          <w:szCs w:val="24"/>
        </w:rPr>
        <w:t xml:space="preserve">3 </w:t>
      </w:r>
      <w:r w:rsidRPr="004769DB">
        <w:rPr>
          <w:rFonts w:ascii="Arial" w:hAnsi="Arial" w:cs="Arial"/>
          <w:sz w:val="24"/>
          <w:szCs w:val="24"/>
        </w:rPr>
        <w:t>Universidade São Paulo, Instituto de Geociências.</w:t>
      </w:r>
    </w:p>
    <w:p w14:paraId="4A7BF4F9" w14:textId="2212299C" w:rsidR="00B9010E" w:rsidRPr="004769DB" w:rsidRDefault="00B9010E" w:rsidP="00B9010E">
      <w:pPr>
        <w:rPr>
          <w:rFonts w:ascii="Arial" w:hAnsi="Arial" w:cs="Arial"/>
          <w:sz w:val="24"/>
          <w:szCs w:val="24"/>
        </w:rPr>
      </w:pPr>
      <w:r w:rsidRPr="004769DB">
        <w:rPr>
          <w:rFonts w:ascii="Arial" w:hAnsi="Arial" w:cs="Arial"/>
          <w:sz w:val="24"/>
          <w:szCs w:val="24"/>
        </w:rPr>
        <w:t xml:space="preserve"> </w:t>
      </w:r>
      <w:r w:rsidR="004769DB">
        <w:rPr>
          <w:rFonts w:ascii="Arial" w:hAnsi="Arial" w:cs="Arial"/>
          <w:sz w:val="24"/>
          <w:szCs w:val="24"/>
        </w:rPr>
        <w:t>4</w:t>
      </w:r>
      <w:r w:rsidRPr="004769DB">
        <w:rPr>
          <w:rFonts w:ascii="Arial" w:hAnsi="Arial" w:cs="Arial"/>
          <w:sz w:val="24"/>
          <w:szCs w:val="24"/>
        </w:rPr>
        <w:t xml:space="preserve"> Universidade UNG – Mestrado em Análise Geoambiental.</w:t>
      </w:r>
    </w:p>
    <w:p w14:paraId="190B9DE0" w14:textId="1071C323" w:rsidR="00B9010E" w:rsidRPr="004769DB" w:rsidRDefault="00B9010E" w:rsidP="00B9010E">
      <w:pPr>
        <w:rPr>
          <w:rFonts w:ascii="Arial" w:hAnsi="Arial" w:cs="Arial"/>
          <w:sz w:val="24"/>
          <w:szCs w:val="24"/>
        </w:rPr>
      </w:pPr>
      <w:r w:rsidRPr="004769DB">
        <w:rPr>
          <w:rFonts w:ascii="Arial" w:hAnsi="Arial" w:cs="Arial"/>
          <w:sz w:val="24"/>
          <w:szCs w:val="24"/>
        </w:rPr>
        <w:t>* Autor correspondente: PROBIOM Tecnologia - Pesquisa e Desenvolvimento em Ciências Físicas e Naturais Ltda, Rua Latino Coelho, 1301, Parque Taquaral, Campinas – SP, 13087-130. reginaarruda@hotmail.com</w:t>
      </w:r>
    </w:p>
    <w:sectPr w:rsidR="00B9010E" w:rsidRPr="004769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7BE97" w14:textId="77777777" w:rsidR="00A3703C" w:rsidRDefault="00A3703C" w:rsidP="00A3703C">
      <w:pPr>
        <w:spacing w:after="0" w:line="240" w:lineRule="auto"/>
      </w:pPr>
      <w:r>
        <w:separator/>
      </w:r>
    </w:p>
  </w:endnote>
  <w:endnote w:type="continuationSeparator" w:id="0">
    <w:p w14:paraId="2A7B95D7" w14:textId="77777777" w:rsidR="00A3703C" w:rsidRDefault="00A3703C" w:rsidP="00A37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8700F" w14:textId="77777777" w:rsidR="00A3703C" w:rsidRDefault="00A3703C" w:rsidP="00A3703C">
      <w:pPr>
        <w:spacing w:after="0" w:line="240" w:lineRule="auto"/>
      </w:pPr>
      <w:r>
        <w:separator/>
      </w:r>
    </w:p>
  </w:footnote>
  <w:footnote w:type="continuationSeparator" w:id="0">
    <w:p w14:paraId="2CCBECCA" w14:textId="77777777" w:rsidR="00A3703C" w:rsidRDefault="00A3703C" w:rsidP="00A370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10E"/>
    <w:rsid w:val="004769DB"/>
    <w:rsid w:val="00821E5D"/>
    <w:rsid w:val="00A3703C"/>
    <w:rsid w:val="00B9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31B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70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703C"/>
  </w:style>
  <w:style w:type="paragraph" w:styleId="Rodap">
    <w:name w:val="footer"/>
    <w:basedOn w:val="Normal"/>
    <w:link w:val="RodapChar"/>
    <w:uiPriority w:val="99"/>
    <w:unhideWhenUsed/>
    <w:rsid w:val="00A370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7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2023-03-15T18:47:00Z</dcterms:created>
  <dcterms:modified xsi:type="dcterms:W3CDTF">2023-03-15T18:47:00Z</dcterms:modified>
</cp:coreProperties>
</file>