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242" w:rsidRPr="00707C5D" w:rsidRDefault="00707C5D" w:rsidP="00707C5D">
      <w:pPr>
        <w:shd w:val="clear" w:color="auto" w:fill="FFFFFF"/>
        <w:spacing w:line="360" w:lineRule="auto"/>
        <w:jc w:val="center"/>
        <w:rPr>
          <w:rFonts w:ascii="Arial" w:hAnsi="Arial" w:cs="Arial"/>
          <w:sz w:val="20"/>
          <w:szCs w:val="20"/>
        </w:rPr>
      </w:pPr>
      <w:r w:rsidRPr="00707C5D">
        <w:rPr>
          <w:rFonts w:ascii="Arial" w:eastAsia="Times New Roman" w:hAnsi="Arial" w:cs="Arial"/>
          <w:b/>
          <w:color w:val="000000"/>
          <w:sz w:val="20"/>
          <w:szCs w:val="20"/>
          <w:lang w:eastAsia="pt-BR"/>
        </w:rPr>
        <w:t>O USO DE PLANTAS MEDICINAIS POR FAMÍLIAS RURAIS</w:t>
      </w:r>
    </w:p>
    <w:p w:rsidR="00707C5D" w:rsidRPr="00707C5D" w:rsidRDefault="00707C5D" w:rsidP="00707C5D">
      <w:pPr>
        <w:pStyle w:val="TextosemFormatao1"/>
      </w:pPr>
    </w:p>
    <w:p w:rsidR="00AF2242" w:rsidRPr="00DE1E44" w:rsidRDefault="00AF2242" w:rsidP="00AF2242">
      <w:pPr>
        <w:shd w:val="clear" w:color="auto" w:fill="FFFFFF"/>
        <w:spacing w:line="360" w:lineRule="auto"/>
        <w:rPr>
          <w:rFonts w:eastAsia="Times New Roman"/>
          <w:b/>
          <w:color w:val="000000"/>
          <w:szCs w:val="24"/>
          <w:lang w:eastAsia="pt-BR"/>
        </w:rPr>
      </w:pPr>
    </w:p>
    <w:p w:rsidR="00707C5D" w:rsidRDefault="00707C5D" w:rsidP="008A67D5">
      <w:pPr>
        <w:shd w:val="clear" w:color="auto" w:fill="FFFFFF"/>
        <w:spacing w:line="240" w:lineRule="auto"/>
        <w:rPr>
          <w:rFonts w:ascii="Arial" w:eastAsia="Times New Roman" w:hAnsi="Arial" w:cs="Arial"/>
          <w:b/>
          <w:color w:val="000000"/>
          <w:sz w:val="20"/>
          <w:szCs w:val="20"/>
          <w:lang w:eastAsia="pt-BR"/>
        </w:rPr>
      </w:pPr>
      <w:r w:rsidRPr="00707C5D">
        <w:rPr>
          <w:rFonts w:ascii="Arial" w:eastAsia="Times New Roman" w:hAnsi="Arial" w:cs="Arial"/>
          <w:b/>
          <w:color w:val="000000"/>
          <w:sz w:val="20"/>
          <w:szCs w:val="20"/>
          <w:lang w:eastAsia="pt-BR"/>
        </w:rPr>
        <w:t>RESUMO</w:t>
      </w:r>
    </w:p>
    <w:p w:rsidR="00707C5D" w:rsidRDefault="00707C5D" w:rsidP="008A67D5">
      <w:pPr>
        <w:shd w:val="clear" w:color="auto" w:fill="FFFFFF"/>
        <w:spacing w:line="240" w:lineRule="auto"/>
        <w:rPr>
          <w:rFonts w:ascii="Arial" w:hAnsi="Arial" w:cs="Arial"/>
          <w:color w:val="000000" w:themeColor="text1"/>
          <w:sz w:val="20"/>
          <w:szCs w:val="20"/>
        </w:rPr>
      </w:pPr>
      <w:r w:rsidRPr="008A67D5">
        <w:rPr>
          <w:rFonts w:ascii="Arial" w:eastAsia="Times New Roman" w:hAnsi="Arial" w:cs="Arial"/>
          <w:b/>
          <w:color w:val="000000" w:themeColor="text1"/>
          <w:sz w:val="20"/>
          <w:szCs w:val="20"/>
          <w:lang w:eastAsia="pt-BR"/>
        </w:rPr>
        <w:t xml:space="preserve">Introdução: </w:t>
      </w:r>
      <w:r w:rsidR="0036219E" w:rsidRPr="008A67D5">
        <w:rPr>
          <w:rFonts w:ascii="Arial" w:hAnsi="Arial" w:cs="Arial"/>
          <w:color w:val="000000" w:themeColor="text1"/>
          <w:sz w:val="20"/>
          <w:szCs w:val="20"/>
        </w:rPr>
        <w:t xml:space="preserve">A utilização de plantas medicinais para o cuidado em saúde é uma prática milenar e </w:t>
      </w:r>
      <w:r w:rsidR="008A67D5" w:rsidRPr="008A67D5">
        <w:rPr>
          <w:rFonts w:ascii="Arial" w:hAnsi="Arial" w:cs="Arial"/>
          <w:color w:val="000000" w:themeColor="text1"/>
          <w:sz w:val="20"/>
          <w:szCs w:val="20"/>
        </w:rPr>
        <w:t>seu emprego por famílias qu</w:t>
      </w:r>
      <w:r w:rsidR="00807EAC">
        <w:rPr>
          <w:rFonts w:ascii="Arial" w:hAnsi="Arial" w:cs="Arial"/>
          <w:color w:val="000000" w:themeColor="text1"/>
          <w:sz w:val="20"/>
          <w:szCs w:val="20"/>
        </w:rPr>
        <w:t xml:space="preserve">e vivem na zona rural é cada vez mais </w:t>
      </w:r>
      <w:r w:rsidR="0036219E" w:rsidRPr="008A67D5">
        <w:rPr>
          <w:rFonts w:ascii="Arial" w:hAnsi="Arial" w:cs="Arial"/>
          <w:color w:val="000000" w:themeColor="text1"/>
          <w:sz w:val="20"/>
          <w:szCs w:val="20"/>
        </w:rPr>
        <w:t xml:space="preserve">expressiva.  </w:t>
      </w:r>
      <w:r w:rsidR="00AF2242" w:rsidRPr="008A67D5">
        <w:rPr>
          <w:rFonts w:ascii="Arial" w:eastAsia="Times New Roman" w:hAnsi="Arial" w:cs="Arial"/>
          <w:b/>
          <w:color w:val="000000" w:themeColor="text1"/>
          <w:sz w:val="20"/>
          <w:szCs w:val="20"/>
          <w:lang w:eastAsia="pt-BR"/>
        </w:rPr>
        <w:t>Objetivo:</w:t>
      </w:r>
      <w:r w:rsidR="00AF2242" w:rsidRPr="008A67D5">
        <w:rPr>
          <w:rFonts w:ascii="Arial" w:hAnsi="Arial" w:cs="Arial"/>
          <w:color w:val="000000" w:themeColor="text1"/>
          <w:sz w:val="20"/>
          <w:szCs w:val="20"/>
        </w:rPr>
        <w:t xml:space="preserve"> a</w:t>
      </w:r>
      <w:r w:rsidR="00AF2242" w:rsidRPr="008A67D5">
        <w:rPr>
          <w:rFonts w:ascii="Arial" w:hAnsi="Arial" w:cs="Arial"/>
          <w:color w:val="000000" w:themeColor="text1"/>
          <w:sz w:val="20"/>
          <w:szCs w:val="20"/>
          <w:lang w:eastAsia="pt-BR"/>
        </w:rPr>
        <w:t xml:space="preserve">nalisar o uso de plantas medicinais no cuidado à saúde por famílias rurais. </w:t>
      </w:r>
      <w:r w:rsidR="00AF2242" w:rsidRPr="008A67D5">
        <w:rPr>
          <w:rFonts w:ascii="Arial" w:eastAsia="Times New Roman" w:hAnsi="Arial" w:cs="Arial"/>
          <w:b/>
          <w:color w:val="000000" w:themeColor="text1"/>
          <w:sz w:val="20"/>
          <w:szCs w:val="20"/>
          <w:lang w:eastAsia="pt-BR"/>
        </w:rPr>
        <w:t xml:space="preserve">Método: </w:t>
      </w:r>
      <w:r w:rsidR="0036219E" w:rsidRPr="008A67D5">
        <w:rPr>
          <w:rFonts w:ascii="Arial" w:eastAsia="Times New Roman" w:hAnsi="Arial" w:cs="Arial"/>
          <w:color w:val="000000" w:themeColor="text1"/>
          <w:sz w:val="20"/>
          <w:szCs w:val="20"/>
          <w:lang w:eastAsia="pt-BR"/>
        </w:rPr>
        <w:t>estudo</w:t>
      </w:r>
      <w:r w:rsidR="00AF2242" w:rsidRPr="008A67D5">
        <w:rPr>
          <w:rFonts w:ascii="Arial" w:hAnsi="Arial" w:cs="Arial"/>
          <w:color w:val="000000" w:themeColor="text1"/>
          <w:sz w:val="20"/>
          <w:szCs w:val="20"/>
        </w:rPr>
        <w:t xml:space="preserve"> realizado com 20 famílias que vivem na zona rural </w:t>
      </w:r>
      <w:r w:rsidR="00A2033C" w:rsidRPr="00A2033C">
        <w:rPr>
          <w:rFonts w:ascii="Arial" w:eastAsia="Times New Roman" w:hAnsi="Arial" w:cs="Arial"/>
          <w:color w:val="FF0000"/>
          <w:sz w:val="20"/>
          <w:szCs w:val="20"/>
          <w:lang w:eastAsia="pt-BR"/>
        </w:rPr>
        <w:t>do município de Santa Rosa, localizado na</w:t>
      </w:r>
      <w:r w:rsidR="00AF2242" w:rsidRPr="00A2033C">
        <w:rPr>
          <w:rFonts w:ascii="Arial" w:eastAsia="Times New Roman" w:hAnsi="Arial" w:cs="Arial"/>
          <w:color w:val="FF0000"/>
          <w:sz w:val="20"/>
          <w:szCs w:val="20"/>
          <w:lang w:eastAsia="pt-BR"/>
        </w:rPr>
        <w:t xml:space="preserve"> região</w:t>
      </w:r>
      <w:r w:rsidR="00AF2242" w:rsidRPr="008A67D5">
        <w:rPr>
          <w:rFonts w:ascii="Arial" w:eastAsia="Times New Roman" w:hAnsi="Arial" w:cs="Arial"/>
          <w:color w:val="000000" w:themeColor="text1"/>
          <w:sz w:val="20"/>
          <w:szCs w:val="20"/>
          <w:lang w:eastAsia="pt-BR"/>
        </w:rPr>
        <w:t xml:space="preserve"> Noroeste do Rio Grande do Sul</w:t>
      </w:r>
      <w:r w:rsidR="00AF2242" w:rsidRPr="008A67D5">
        <w:rPr>
          <w:rFonts w:ascii="Arial" w:hAnsi="Arial" w:cs="Arial"/>
          <w:color w:val="000000" w:themeColor="text1"/>
          <w:sz w:val="20"/>
          <w:szCs w:val="20"/>
        </w:rPr>
        <w:t xml:space="preserve">. </w:t>
      </w:r>
      <w:r w:rsidR="00AF2242" w:rsidRPr="008A67D5">
        <w:rPr>
          <w:rFonts w:ascii="Arial" w:hAnsi="Arial" w:cs="Arial"/>
          <w:bCs/>
          <w:color w:val="000000" w:themeColor="text1"/>
          <w:sz w:val="20"/>
          <w:szCs w:val="20"/>
        </w:rPr>
        <w:t xml:space="preserve">Os dados foram coletados </w:t>
      </w:r>
      <w:r w:rsidR="008A67D5" w:rsidRPr="008A67D5">
        <w:rPr>
          <w:rFonts w:ascii="Arial" w:hAnsi="Arial" w:cs="Arial"/>
          <w:bCs/>
          <w:color w:val="000000" w:themeColor="text1"/>
          <w:sz w:val="20"/>
          <w:szCs w:val="20"/>
        </w:rPr>
        <w:t xml:space="preserve">por meio </w:t>
      </w:r>
      <w:r w:rsidR="00AF2242" w:rsidRPr="008A67D5">
        <w:rPr>
          <w:rFonts w:ascii="Arial" w:hAnsi="Arial" w:cs="Arial"/>
          <w:bCs/>
          <w:color w:val="000000" w:themeColor="text1"/>
          <w:sz w:val="20"/>
          <w:szCs w:val="20"/>
        </w:rPr>
        <w:t xml:space="preserve">de entrevista semiestruturada seguido da construção de uma planilha </w:t>
      </w:r>
      <w:r w:rsidR="00AF2242" w:rsidRPr="008A67D5">
        <w:rPr>
          <w:rFonts w:ascii="Arial" w:hAnsi="Arial" w:cs="Arial"/>
          <w:color w:val="000000" w:themeColor="text1"/>
          <w:sz w:val="20"/>
          <w:szCs w:val="20"/>
        </w:rPr>
        <w:t xml:space="preserve">para o levantamento </w:t>
      </w:r>
      <w:proofErr w:type="spellStart"/>
      <w:r w:rsidR="00AF2242" w:rsidRPr="008A67D5">
        <w:rPr>
          <w:rFonts w:ascii="Arial" w:hAnsi="Arial" w:cs="Arial"/>
          <w:color w:val="000000" w:themeColor="text1"/>
          <w:sz w:val="20"/>
          <w:szCs w:val="20"/>
        </w:rPr>
        <w:t>etnobôtanico</w:t>
      </w:r>
      <w:proofErr w:type="spellEnd"/>
      <w:r w:rsidR="00AF2242" w:rsidRPr="008A67D5">
        <w:rPr>
          <w:rFonts w:ascii="Arial" w:hAnsi="Arial" w:cs="Arial"/>
          <w:color w:val="000000" w:themeColor="text1"/>
          <w:sz w:val="20"/>
          <w:szCs w:val="20"/>
        </w:rPr>
        <w:t xml:space="preserve">. As plantas medicinais mais citadas receberam sua identificação taxonômica e os efeitos terapêuticos atribuídos pelas famílias foram comparados a literatura científica. </w:t>
      </w:r>
      <w:r w:rsidR="00AF2242" w:rsidRPr="008A67D5">
        <w:rPr>
          <w:rFonts w:ascii="Arial" w:hAnsi="Arial" w:cs="Arial"/>
          <w:b/>
          <w:color w:val="000000" w:themeColor="text1"/>
          <w:sz w:val="20"/>
          <w:szCs w:val="20"/>
        </w:rPr>
        <w:t xml:space="preserve">Resultados: </w:t>
      </w:r>
      <w:r w:rsidR="00AF2242" w:rsidRPr="008A67D5">
        <w:rPr>
          <w:rFonts w:ascii="Arial" w:hAnsi="Arial" w:cs="Arial"/>
          <w:color w:val="000000" w:themeColor="text1"/>
          <w:sz w:val="20"/>
          <w:szCs w:val="20"/>
        </w:rPr>
        <w:t>foram citadas 70 espécies de plantas medicinais, destas</w:t>
      </w:r>
      <w:r w:rsidR="00807EAC">
        <w:rPr>
          <w:rFonts w:ascii="Arial" w:hAnsi="Arial" w:cs="Arial"/>
          <w:color w:val="000000" w:themeColor="text1"/>
          <w:sz w:val="20"/>
          <w:szCs w:val="20"/>
        </w:rPr>
        <w:t xml:space="preserve">, </w:t>
      </w:r>
      <w:r w:rsidR="00AF2242" w:rsidRPr="008A67D5">
        <w:rPr>
          <w:rFonts w:ascii="Arial" w:hAnsi="Arial" w:cs="Arial"/>
          <w:color w:val="000000" w:themeColor="text1"/>
          <w:sz w:val="20"/>
          <w:szCs w:val="20"/>
        </w:rPr>
        <w:t>cinco merecem destaque por serem</w:t>
      </w:r>
      <w:r w:rsidR="00807EAC">
        <w:rPr>
          <w:rFonts w:ascii="Arial" w:hAnsi="Arial" w:cs="Arial"/>
          <w:color w:val="000000" w:themeColor="text1"/>
          <w:sz w:val="20"/>
          <w:szCs w:val="20"/>
        </w:rPr>
        <w:t xml:space="preserve"> as mais </w:t>
      </w:r>
      <w:r w:rsidR="00AF2242" w:rsidRPr="008A67D5">
        <w:rPr>
          <w:rFonts w:ascii="Arial" w:hAnsi="Arial" w:cs="Arial"/>
          <w:color w:val="000000" w:themeColor="text1"/>
          <w:sz w:val="20"/>
          <w:szCs w:val="20"/>
        </w:rPr>
        <w:t>utilizadas</w:t>
      </w:r>
      <w:r w:rsidR="00807EAC">
        <w:rPr>
          <w:rFonts w:ascii="Arial" w:hAnsi="Arial" w:cs="Arial"/>
          <w:color w:val="000000" w:themeColor="text1"/>
          <w:sz w:val="20"/>
          <w:szCs w:val="20"/>
        </w:rPr>
        <w:t xml:space="preserve">, principalmente </w:t>
      </w:r>
      <w:r w:rsidR="00AF2242" w:rsidRPr="008A67D5">
        <w:rPr>
          <w:rFonts w:ascii="Arial" w:hAnsi="Arial" w:cs="Arial"/>
          <w:color w:val="000000" w:themeColor="text1"/>
          <w:sz w:val="20"/>
          <w:szCs w:val="20"/>
        </w:rPr>
        <w:t xml:space="preserve">frente a processos inflamatórios, problemas digestivos, gripes, resfriados e quadros de ansiedade. </w:t>
      </w:r>
      <w:r w:rsidR="00AF2242" w:rsidRPr="008A67D5">
        <w:rPr>
          <w:rFonts w:ascii="Arial" w:hAnsi="Arial" w:cs="Arial"/>
          <w:b/>
          <w:color w:val="000000" w:themeColor="text1"/>
          <w:sz w:val="20"/>
          <w:szCs w:val="20"/>
        </w:rPr>
        <w:t>Conclusão:</w:t>
      </w:r>
      <w:r w:rsidR="00AF2242" w:rsidRPr="008A67D5">
        <w:rPr>
          <w:rFonts w:ascii="Arial" w:hAnsi="Arial" w:cs="Arial"/>
          <w:color w:val="000000" w:themeColor="text1"/>
          <w:sz w:val="20"/>
          <w:szCs w:val="20"/>
        </w:rPr>
        <w:t xml:space="preserve"> as indicações terapêuticas das plantas m</w:t>
      </w:r>
      <w:r w:rsidRPr="008A67D5">
        <w:rPr>
          <w:rFonts w:ascii="Arial" w:hAnsi="Arial" w:cs="Arial"/>
          <w:color w:val="000000" w:themeColor="text1"/>
          <w:sz w:val="20"/>
          <w:szCs w:val="20"/>
        </w:rPr>
        <w:t xml:space="preserve">edicinais </w:t>
      </w:r>
      <w:r w:rsidR="00AF2242" w:rsidRPr="008A67D5">
        <w:rPr>
          <w:rFonts w:ascii="Arial" w:hAnsi="Arial" w:cs="Arial"/>
          <w:color w:val="000000" w:themeColor="text1"/>
          <w:sz w:val="20"/>
          <w:szCs w:val="20"/>
        </w:rPr>
        <w:t>atribuídas pelas famílias entrevistadas são convergentes com os dados encontrados na literatura</w:t>
      </w:r>
      <w:r w:rsidR="0036219E" w:rsidRPr="008A67D5">
        <w:rPr>
          <w:rFonts w:ascii="Arial" w:hAnsi="Arial" w:cs="Arial"/>
          <w:color w:val="000000" w:themeColor="text1"/>
          <w:sz w:val="20"/>
          <w:szCs w:val="20"/>
        </w:rPr>
        <w:t>.</w:t>
      </w:r>
    </w:p>
    <w:p w:rsidR="00634C44" w:rsidRPr="00634C44" w:rsidRDefault="00634C44" w:rsidP="00634C44">
      <w:pPr>
        <w:pStyle w:val="TextosemFormatao1"/>
        <w:jc w:val="both"/>
        <w:rPr>
          <w:rFonts w:ascii="Arial" w:hAnsi="Arial" w:cs="Arial"/>
          <w:sz w:val="20"/>
          <w:szCs w:val="20"/>
        </w:rPr>
      </w:pPr>
    </w:p>
    <w:p w:rsidR="00634C44" w:rsidRPr="00634C44" w:rsidRDefault="00634C44" w:rsidP="00634C44">
      <w:pPr>
        <w:pStyle w:val="TextosemFormatao1"/>
        <w:jc w:val="both"/>
        <w:rPr>
          <w:rFonts w:ascii="Arial" w:hAnsi="Arial" w:cs="Arial"/>
          <w:b/>
          <w:sz w:val="20"/>
          <w:szCs w:val="20"/>
        </w:rPr>
      </w:pPr>
      <w:r w:rsidRPr="00634C44">
        <w:rPr>
          <w:rFonts w:ascii="Arial" w:hAnsi="Arial" w:cs="Arial"/>
          <w:b/>
          <w:sz w:val="20"/>
          <w:szCs w:val="20"/>
        </w:rPr>
        <w:t>ABSTRACT</w:t>
      </w:r>
    </w:p>
    <w:p w:rsidR="00634C44" w:rsidRPr="00634C44" w:rsidRDefault="00634C44" w:rsidP="00634C44">
      <w:pPr>
        <w:pStyle w:val="TextosemFormatao1"/>
        <w:jc w:val="both"/>
        <w:rPr>
          <w:rFonts w:ascii="Arial" w:hAnsi="Arial" w:cs="Arial"/>
          <w:sz w:val="20"/>
          <w:szCs w:val="20"/>
        </w:rPr>
      </w:pPr>
      <w:proofErr w:type="spellStart"/>
      <w:r w:rsidRPr="00634C44">
        <w:rPr>
          <w:rFonts w:ascii="Arial" w:hAnsi="Arial" w:cs="Arial"/>
          <w:b/>
          <w:sz w:val="20"/>
          <w:szCs w:val="20"/>
        </w:rPr>
        <w:t>Introduction</w:t>
      </w:r>
      <w:proofErr w:type="spellEnd"/>
      <w:r w:rsidRPr="00634C44">
        <w:rPr>
          <w:rFonts w:ascii="Arial" w:hAnsi="Arial" w:cs="Arial"/>
          <w:b/>
          <w:sz w:val="20"/>
          <w:szCs w:val="20"/>
        </w:rPr>
        <w:t>:</w:t>
      </w:r>
      <w:r w:rsidRPr="00634C44">
        <w:rPr>
          <w:rFonts w:ascii="Arial" w:hAnsi="Arial" w:cs="Arial"/>
          <w:sz w:val="20"/>
          <w:szCs w:val="20"/>
        </w:rPr>
        <w:t xml:space="preserve"> The use </w:t>
      </w:r>
      <w:proofErr w:type="spellStart"/>
      <w:r w:rsidRPr="00634C44">
        <w:rPr>
          <w:rFonts w:ascii="Arial" w:hAnsi="Arial" w:cs="Arial"/>
          <w:sz w:val="20"/>
          <w:szCs w:val="20"/>
        </w:rPr>
        <w:t>of</w:t>
      </w:r>
      <w:proofErr w:type="spellEnd"/>
      <w:r w:rsidRPr="00634C44">
        <w:rPr>
          <w:rFonts w:ascii="Arial" w:hAnsi="Arial" w:cs="Arial"/>
          <w:sz w:val="20"/>
          <w:szCs w:val="20"/>
        </w:rPr>
        <w:t xml:space="preserve"> medicinal </w:t>
      </w:r>
      <w:proofErr w:type="spellStart"/>
      <w:r w:rsidRPr="00634C44">
        <w:rPr>
          <w:rFonts w:ascii="Arial" w:hAnsi="Arial" w:cs="Arial"/>
          <w:sz w:val="20"/>
          <w:szCs w:val="20"/>
        </w:rPr>
        <w:t>plants</w:t>
      </w:r>
      <w:proofErr w:type="spellEnd"/>
      <w:r w:rsidRPr="00634C44">
        <w:rPr>
          <w:rFonts w:ascii="Arial" w:hAnsi="Arial" w:cs="Arial"/>
          <w:sz w:val="20"/>
          <w:szCs w:val="20"/>
        </w:rPr>
        <w:t xml:space="preserve"> for </w:t>
      </w:r>
      <w:proofErr w:type="spellStart"/>
      <w:r w:rsidRPr="00634C44">
        <w:rPr>
          <w:rFonts w:ascii="Arial" w:hAnsi="Arial" w:cs="Arial"/>
          <w:sz w:val="20"/>
          <w:szCs w:val="20"/>
        </w:rPr>
        <w:t>health</w:t>
      </w:r>
      <w:proofErr w:type="spellEnd"/>
      <w:r w:rsidRPr="00634C44">
        <w:rPr>
          <w:rFonts w:ascii="Arial" w:hAnsi="Arial" w:cs="Arial"/>
          <w:sz w:val="20"/>
          <w:szCs w:val="20"/>
        </w:rPr>
        <w:t xml:space="preserve"> </w:t>
      </w:r>
      <w:proofErr w:type="spellStart"/>
      <w:r w:rsidRPr="00634C44">
        <w:rPr>
          <w:rFonts w:ascii="Arial" w:hAnsi="Arial" w:cs="Arial"/>
          <w:sz w:val="20"/>
          <w:szCs w:val="20"/>
        </w:rPr>
        <w:t>care</w:t>
      </w:r>
      <w:proofErr w:type="spellEnd"/>
      <w:r w:rsidRPr="00634C44">
        <w:rPr>
          <w:rFonts w:ascii="Arial" w:hAnsi="Arial" w:cs="Arial"/>
          <w:sz w:val="20"/>
          <w:szCs w:val="20"/>
        </w:rPr>
        <w:t xml:space="preserve"> </w:t>
      </w:r>
      <w:proofErr w:type="spellStart"/>
      <w:r w:rsidRPr="00634C44">
        <w:rPr>
          <w:rFonts w:ascii="Arial" w:hAnsi="Arial" w:cs="Arial"/>
          <w:sz w:val="20"/>
          <w:szCs w:val="20"/>
        </w:rPr>
        <w:t>is</w:t>
      </w:r>
      <w:proofErr w:type="spellEnd"/>
      <w:r w:rsidRPr="00634C44">
        <w:rPr>
          <w:rFonts w:ascii="Arial" w:hAnsi="Arial" w:cs="Arial"/>
          <w:sz w:val="20"/>
          <w:szCs w:val="20"/>
        </w:rPr>
        <w:t xml:space="preserve"> </w:t>
      </w:r>
      <w:proofErr w:type="spellStart"/>
      <w:r w:rsidRPr="00634C44">
        <w:rPr>
          <w:rFonts w:ascii="Arial" w:hAnsi="Arial" w:cs="Arial"/>
          <w:sz w:val="20"/>
          <w:szCs w:val="20"/>
        </w:rPr>
        <w:t>an</w:t>
      </w:r>
      <w:proofErr w:type="spellEnd"/>
      <w:r w:rsidRPr="00634C44">
        <w:rPr>
          <w:rFonts w:ascii="Arial" w:hAnsi="Arial" w:cs="Arial"/>
          <w:sz w:val="20"/>
          <w:szCs w:val="20"/>
        </w:rPr>
        <w:t xml:space="preserve"> </w:t>
      </w:r>
      <w:proofErr w:type="spellStart"/>
      <w:r w:rsidRPr="00634C44">
        <w:rPr>
          <w:rFonts w:ascii="Arial" w:hAnsi="Arial" w:cs="Arial"/>
          <w:sz w:val="20"/>
          <w:szCs w:val="20"/>
        </w:rPr>
        <w:t>ancient</w:t>
      </w:r>
      <w:proofErr w:type="spellEnd"/>
      <w:r w:rsidRPr="00634C44">
        <w:rPr>
          <w:rFonts w:ascii="Arial" w:hAnsi="Arial" w:cs="Arial"/>
          <w:sz w:val="20"/>
          <w:szCs w:val="20"/>
        </w:rPr>
        <w:t xml:space="preserve"> </w:t>
      </w:r>
      <w:proofErr w:type="spellStart"/>
      <w:r w:rsidRPr="00634C44">
        <w:rPr>
          <w:rFonts w:ascii="Arial" w:hAnsi="Arial" w:cs="Arial"/>
          <w:sz w:val="20"/>
          <w:szCs w:val="20"/>
        </w:rPr>
        <w:t>practice</w:t>
      </w:r>
      <w:proofErr w:type="spellEnd"/>
      <w:r w:rsidRPr="00634C44">
        <w:rPr>
          <w:rFonts w:ascii="Arial" w:hAnsi="Arial" w:cs="Arial"/>
          <w:sz w:val="20"/>
          <w:szCs w:val="20"/>
        </w:rPr>
        <w:t xml:space="preserve"> </w:t>
      </w:r>
      <w:proofErr w:type="spellStart"/>
      <w:r w:rsidRPr="00634C44">
        <w:rPr>
          <w:rFonts w:ascii="Arial" w:hAnsi="Arial" w:cs="Arial"/>
          <w:sz w:val="20"/>
          <w:szCs w:val="20"/>
        </w:rPr>
        <w:t>and</w:t>
      </w:r>
      <w:proofErr w:type="spellEnd"/>
      <w:r w:rsidRPr="00634C44">
        <w:rPr>
          <w:rFonts w:ascii="Arial" w:hAnsi="Arial" w:cs="Arial"/>
          <w:sz w:val="20"/>
          <w:szCs w:val="20"/>
        </w:rPr>
        <w:t xml:space="preserve"> its use </w:t>
      </w:r>
      <w:proofErr w:type="spellStart"/>
      <w:r w:rsidRPr="00634C44">
        <w:rPr>
          <w:rFonts w:ascii="Arial" w:hAnsi="Arial" w:cs="Arial"/>
          <w:sz w:val="20"/>
          <w:szCs w:val="20"/>
        </w:rPr>
        <w:t>by</w:t>
      </w:r>
      <w:proofErr w:type="spellEnd"/>
      <w:r w:rsidRPr="00634C44">
        <w:rPr>
          <w:rFonts w:ascii="Arial" w:hAnsi="Arial" w:cs="Arial"/>
          <w:sz w:val="20"/>
          <w:szCs w:val="20"/>
        </w:rPr>
        <w:t xml:space="preserve"> </w:t>
      </w:r>
      <w:proofErr w:type="spellStart"/>
      <w:r w:rsidRPr="00634C44">
        <w:rPr>
          <w:rFonts w:ascii="Arial" w:hAnsi="Arial" w:cs="Arial"/>
          <w:sz w:val="20"/>
          <w:szCs w:val="20"/>
        </w:rPr>
        <w:t>families</w:t>
      </w:r>
      <w:proofErr w:type="spellEnd"/>
      <w:r w:rsidRPr="00634C44">
        <w:rPr>
          <w:rFonts w:ascii="Arial" w:hAnsi="Arial" w:cs="Arial"/>
          <w:sz w:val="20"/>
          <w:szCs w:val="20"/>
        </w:rPr>
        <w:t xml:space="preserve"> living in rural </w:t>
      </w:r>
      <w:proofErr w:type="spellStart"/>
      <w:r w:rsidRPr="00634C44">
        <w:rPr>
          <w:rFonts w:ascii="Arial" w:hAnsi="Arial" w:cs="Arial"/>
          <w:sz w:val="20"/>
          <w:szCs w:val="20"/>
        </w:rPr>
        <w:t>areas</w:t>
      </w:r>
      <w:proofErr w:type="spellEnd"/>
      <w:r w:rsidRPr="00634C44">
        <w:rPr>
          <w:rFonts w:ascii="Arial" w:hAnsi="Arial" w:cs="Arial"/>
          <w:sz w:val="20"/>
          <w:szCs w:val="20"/>
        </w:rPr>
        <w:t xml:space="preserve"> </w:t>
      </w:r>
      <w:proofErr w:type="spellStart"/>
      <w:r w:rsidRPr="00634C44">
        <w:rPr>
          <w:rFonts w:ascii="Arial" w:hAnsi="Arial" w:cs="Arial"/>
          <w:sz w:val="20"/>
          <w:szCs w:val="20"/>
        </w:rPr>
        <w:t>is</w:t>
      </w:r>
      <w:proofErr w:type="spellEnd"/>
      <w:r w:rsidRPr="00634C44">
        <w:rPr>
          <w:rFonts w:ascii="Arial" w:hAnsi="Arial" w:cs="Arial"/>
          <w:sz w:val="20"/>
          <w:szCs w:val="20"/>
        </w:rPr>
        <w:t xml:space="preserve"> </w:t>
      </w:r>
      <w:proofErr w:type="spellStart"/>
      <w:r w:rsidRPr="00634C44">
        <w:rPr>
          <w:rFonts w:ascii="Arial" w:hAnsi="Arial" w:cs="Arial"/>
          <w:sz w:val="20"/>
          <w:szCs w:val="20"/>
        </w:rPr>
        <w:t>increasingly</w:t>
      </w:r>
      <w:proofErr w:type="spellEnd"/>
      <w:r w:rsidRPr="00634C44">
        <w:rPr>
          <w:rFonts w:ascii="Arial" w:hAnsi="Arial" w:cs="Arial"/>
          <w:sz w:val="20"/>
          <w:szCs w:val="20"/>
        </w:rPr>
        <w:t xml:space="preserve"> </w:t>
      </w:r>
      <w:proofErr w:type="spellStart"/>
      <w:r w:rsidRPr="00634C44">
        <w:rPr>
          <w:rFonts w:ascii="Arial" w:hAnsi="Arial" w:cs="Arial"/>
          <w:sz w:val="20"/>
          <w:szCs w:val="20"/>
        </w:rPr>
        <w:t>significant</w:t>
      </w:r>
      <w:proofErr w:type="spellEnd"/>
      <w:r w:rsidRPr="00634C44">
        <w:rPr>
          <w:rFonts w:ascii="Arial" w:hAnsi="Arial" w:cs="Arial"/>
          <w:sz w:val="20"/>
          <w:szCs w:val="20"/>
        </w:rPr>
        <w:t xml:space="preserve">. </w:t>
      </w:r>
      <w:proofErr w:type="spellStart"/>
      <w:r w:rsidRPr="00634C44">
        <w:rPr>
          <w:rFonts w:ascii="Arial" w:hAnsi="Arial" w:cs="Arial"/>
          <w:b/>
          <w:sz w:val="20"/>
          <w:szCs w:val="20"/>
        </w:rPr>
        <w:t>Objective</w:t>
      </w:r>
      <w:proofErr w:type="spellEnd"/>
      <w:r w:rsidRPr="00634C44">
        <w:rPr>
          <w:rFonts w:ascii="Arial" w:hAnsi="Arial" w:cs="Arial"/>
          <w:sz w:val="20"/>
          <w:szCs w:val="20"/>
        </w:rPr>
        <w:t xml:space="preserve">: </w:t>
      </w:r>
      <w:proofErr w:type="spellStart"/>
      <w:r w:rsidRPr="00634C44">
        <w:rPr>
          <w:rFonts w:ascii="Arial" w:hAnsi="Arial" w:cs="Arial"/>
          <w:sz w:val="20"/>
          <w:szCs w:val="20"/>
        </w:rPr>
        <w:t>to</w:t>
      </w:r>
      <w:proofErr w:type="spellEnd"/>
      <w:r w:rsidRPr="00634C44">
        <w:rPr>
          <w:rFonts w:ascii="Arial" w:hAnsi="Arial" w:cs="Arial"/>
          <w:sz w:val="20"/>
          <w:szCs w:val="20"/>
        </w:rPr>
        <w:t xml:space="preserve"> </w:t>
      </w:r>
      <w:proofErr w:type="spellStart"/>
      <w:r w:rsidRPr="00634C44">
        <w:rPr>
          <w:rFonts w:ascii="Arial" w:hAnsi="Arial" w:cs="Arial"/>
          <w:sz w:val="20"/>
          <w:szCs w:val="20"/>
        </w:rPr>
        <w:t>analyze</w:t>
      </w:r>
      <w:proofErr w:type="spellEnd"/>
      <w:r w:rsidRPr="00634C44">
        <w:rPr>
          <w:rFonts w:ascii="Arial" w:hAnsi="Arial" w:cs="Arial"/>
          <w:sz w:val="20"/>
          <w:szCs w:val="20"/>
        </w:rPr>
        <w:t xml:space="preserve"> </w:t>
      </w:r>
      <w:proofErr w:type="spellStart"/>
      <w:r w:rsidRPr="00634C44">
        <w:rPr>
          <w:rFonts w:ascii="Arial" w:hAnsi="Arial" w:cs="Arial"/>
          <w:sz w:val="20"/>
          <w:szCs w:val="20"/>
        </w:rPr>
        <w:t>the</w:t>
      </w:r>
      <w:proofErr w:type="spellEnd"/>
      <w:r w:rsidRPr="00634C44">
        <w:rPr>
          <w:rFonts w:ascii="Arial" w:hAnsi="Arial" w:cs="Arial"/>
          <w:sz w:val="20"/>
          <w:szCs w:val="20"/>
        </w:rPr>
        <w:t xml:space="preserve"> use </w:t>
      </w:r>
      <w:proofErr w:type="spellStart"/>
      <w:r w:rsidRPr="00634C44">
        <w:rPr>
          <w:rFonts w:ascii="Arial" w:hAnsi="Arial" w:cs="Arial"/>
          <w:sz w:val="20"/>
          <w:szCs w:val="20"/>
        </w:rPr>
        <w:t>of</w:t>
      </w:r>
      <w:proofErr w:type="spellEnd"/>
      <w:r w:rsidRPr="00634C44">
        <w:rPr>
          <w:rFonts w:ascii="Arial" w:hAnsi="Arial" w:cs="Arial"/>
          <w:sz w:val="20"/>
          <w:szCs w:val="20"/>
        </w:rPr>
        <w:t xml:space="preserve"> medicinal </w:t>
      </w:r>
      <w:proofErr w:type="spellStart"/>
      <w:r w:rsidRPr="00634C44">
        <w:rPr>
          <w:rFonts w:ascii="Arial" w:hAnsi="Arial" w:cs="Arial"/>
          <w:sz w:val="20"/>
          <w:szCs w:val="20"/>
        </w:rPr>
        <w:t>plants</w:t>
      </w:r>
      <w:proofErr w:type="spellEnd"/>
      <w:r w:rsidRPr="00634C44">
        <w:rPr>
          <w:rFonts w:ascii="Arial" w:hAnsi="Arial" w:cs="Arial"/>
          <w:sz w:val="20"/>
          <w:szCs w:val="20"/>
        </w:rPr>
        <w:t xml:space="preserve"> in </w:t>
      </w:r>
      <w:proofErr w:type="spellStart"/>
      <w:r w:rsidRPr="00634C44">
        <w:rPr>
          <w:rFonts w:ascii="Arial" w:hAnsi="Arial" w:cs="Arial"/>
          <w:sz w:val="20"/>
          <w:szCs w:val="20"/>
        </w:rPr>
        <w:t>health</w:t>
      </w:r>
      <w:proofErr w:type="spellEnd"/>
      <w:r w:rsidRPr="00634C44">
        <w:rPr>
          <w:rFonts w:ascii="Arial" w:hAnsi="Arial" w:cs="Arial"/>
          <w:sz w:val="20"/>
          <w:szCs w:val="20"/>
        </w:rPr>
        <w:t xml:space="preserve"> </w:t>
      </w:r>
      <w:proofErr w:type="spellStart"/>
      <w:r w:rsidRPr="00634C44">
        <w:rPr>
          <w:rFonts w:ascii="Arial" w:hAnsi="Arial" w:cs="Arial"/>
          <w:sz w:val="20"/>
          <w:szCs w:val="20"/>
        </w:rPr>
        <w:t>care</w:t>
      </w:r>
      <w:proofErr w:type="spellEnd"/>
      <w:r w:rsidRPr="00634C44">
        <w:rPr>
          <w:rFonts w:ascii="Arial" w:hAnsi="Arial" w:cs="Arial"/>
          <w:sz w:val="20"/>
          <w:szCs w:val="20"/>
        </w:rPr>
        <w:t xml:space="preserve"> </w:t>
      </w:r>
      <w:proofErr w:type="spellStart"/>
      <w:r w:rsidRPr="00634C44">
        <w:rPr>
          <w:rFonts w:ascii="Arial" w:hAnsi="Arial" w:cs="Arial"/>
          <w:sz w:val="20"/>
          <w:szCs w:val="20"/>
        </w:rPr>
        <w:t>by</w:t>
      </w:r>
      <w:proofErr w:type="spellEnd"/>
      <w:r w:rsidRPr="00634C44">
        <w:rPr>
          <w:rFonts w:ascii="Arial" w:hAnsi="Arial" w:cs="Arial"/>
          <w:sz w:val="20"/>
          <w:szCs w:val="20"/>
        </w:rPr>
        <w:t xml:space="preserve"> rural </w:t>
      </w:r>
      <w:proofErr w:type="spellStart"/>
      <w:r w:rsidRPr="00634C44">
        <w:rPr>
          <w:rFonts w:ascii="Arial" w:hAnsi="Arial" w:cs="Arial"/>
          <w:sz w:val="20"/>
          <w:szCs w:val="20"/>
        </w:rPr>
        <w:t>families</w:t>
      </w:r>
      <w:proofErr w:type="spellEnd"/>
      <w:r w:rsidRPr="00634C44">
        <w:rPr>
          <w:rFonts w:ascii="Arial" w:hAnsi="Arial" w:cs="Arial"/>
          <w:sz w:val="20"/>
          <w:szCs w:val="20"/>
        </w:rPr>
        <w:t xml:space="preserve">. </w:t>
      </w:r>
      <w:proofErr w:type="spellStart"/>
      <w:r w:rsidRPr="00634C44">
        <w:rPr>
          <w:rFonts w:ascii="Arial" w:hAnsi="Arial" w:cs="Arial"/>
          <w:b/>
          <w:sz w:val="20"/>
          <w:szCs w:val="20"/>
        </w:rPr>
        <w:t>Method</w:t>
      </w:r>
      <w:proofErr w:type="spellEnd"/>
      <w:r w:rsidRPr="00634C44">
        <w:rPr>
          <w:rFonts w:ascii="Arial" w:hAnsi="Arial" w:cs="Arial"/>
          <w:b/>
          <w:sz w:val="20"/>
          <w:szCs w:val="20"/>
        </w:rPr>
        <w:t>:</w:t>
      </w:r>
      <w:r w:rsidRPr="00634C44">
        <w:rPr>
          <w:rFonts w:ascii="Arial" w:hAnsi="Arial" w:cs="Arial"/>
          <w:sz w:val="20"/>
          <w:szCs w:val="20"/>
        </w:rPr>
        <w:t xml:space="preserve"> a </w:t>
      </w:r>
      <w:proofErr w:type="spellStart"/>
      <w:r w:rsidRPr="00634C44">
        <w:rPr>
          <w:rFonts w:ascii="Arial" w:hAnsi="Arial" w:cs="Arial"/>
          <w:sz w:val="20"/>
          <w:szCs w:val="20"/>
        </w:rPr>
        <w:t>study</w:t>
      </w:r>
      <w:proofErr w:type="spellEnd"/>
      <w:r w:rsidRPr="00634C44">
        <w:rPr>
          <w:rFonts w:ascii="Arial" w:hAnsi="Arial" w:cs="Arial"/>
          <w:sz w:val="20"/>
          <w:szCs w:val="20"/>
        </w:rPr>
        <w:t xml:space="preserve"> </w:t>
      </w:r>
      <w:proofErr w:type="spellStart"/>
      <w:r w:rsidRPr="00634C44">
        <w:rPr>
          <w:rFonts w:ascii="Arial" w:hAnsi="Arial" w:cs="Arial"/>
          <w:sz w:val="20"/>
          <w:szCs w:val="20"/>
        </w:rPr>
        <w:t>carried</w:t>
      </w:r>
      <w:proofErr w:type="spellEnd"/>
      <w:r w:rsidRPr="00634C44">
        <w:rPr>
          <w:rFonts w:ascii="Arial" w:hAnsi="Arial" w:cs="Arial"/>
          <w:sz w:val="20"/>
          <w:szCs w:val="20"/>
        </w:rPr>
        <w:t xml:space="preserve"> out </w:t>
      </w:r>
      <w:proofErr w:type="spellStart"/>
      <w:r w:rsidRPr="00634C44">
        <w:rPr>
          <w:rFonts w:ascii="Arial" w:hAnsi="Arial" w:cs="Arial"/>
          <w:sz w:val="20"/>
          <w:szCs w:val="20"/>
        </w:rPr>
        <w:t>with</w:t>
      </w:r>
      <w:proofErr w:type="spellEnd"/>
      <w:r w:rsidRPr="00634C44">
        <w:rPr>
          <w:rFonts w:ascii="Arial" w:hAnsi="Arial" w:cs="Arial"/>
          <w:sz w:val="20"/>
          <w:szCs w:val="20"/>
        </w:rPr>
        <w:t xml:space="preserve"> 20 </w:t>
      </w:r>
      <w:proofErr w:type="spellStart"/>
      <w:r w:rsidRPr="00634C44">
        <w:rPr>
          <w:rFonts w:ascii="Arial" w:hAnsi="Arial" w:cs="Arial"/>
          <w:sz w:val="20"/>
          <w:szCs w:val="20"/>
        </w:rPr>
        <w:t>families</w:t>
      </w:r>
      <w:proofErr w:type="spellEnd"/>
      <w:r w:rsidRPr="00634C44">
        <w:rPr>
          <w:rFonts w:ascii="Arial" w:hAnsi="Arial" w:cs="Arial"/>
          <w:sz w:val="20"/>
          <w:szCs w:val="20"/>
        </w:rPr>
        <w:t xml:space="preserve"> living in </w:t>
      </w:r>
      <w:proofErr w:type="spellStart"/>
      <w:r w:rsidRPr="00634C44">
        <w:rPr>
          <w:rFonts w:ascii="Arial" w:hAnsi="Arial" w:cs="Arial"/>
          <w:sz w:val="20"/>
          <w:szCs w:val="20"/>
        </w:rPr>
        <w:t>the</w:t>
      </w:r>
      <w:proofErr w:type="spellEnd"/>
      <w:r w:rsidRPr="00634C44">
        <w:rPr>
          <w:rFonts w:ascii="Arial" w:hAnsi="Arial" w:cs="Arial"/>
          <w:sz w:val="20"/>
          <w:szCs w:val="20"/>
        </w:rPr>
        <w:t xml:space="preserve"> rural </w:t>
      </w:r>
      <w:proofErr w:type="spellStart"/>
      <w:r w:rsidRPr="00634C44">
        <w:rPr>
          <w:rFonts w:ascii="Arial" w:hAnsi="Arial" w:cs="Arial"/>
          <w:sz w:val="20"/>
          <w:szCs w:val="20"/>
        </w:rPr>
        <w:t>area</w:t>
      </w:r>
      <w:proofErr w:type="spellEnd"/>
      <w:r w:rsidRPr="00634C44">
        <w:rPr>
          <w:rFonts w:ascii="Arial" w:hAnsi="Arial" w:cs="Arial"/>
          <w:sz w:val="20"/>
          <w:szCs w:val="20"/>
        </w:rPr>
        <w:t xml:space="preserve"> </w:t>
      </w:r>
      <w:proofErr w:type="spellStart"/>
      <w:r w:rsidRPr="00634C44">
        <w:rPr>
          <w:rFonts w:ascii="Arial" w:hAnsi="Arial" w:cs="Arial"/>
          <w:color w:val="FF0000"/>
          <w:sz w:val="20"/>
          <w:szCs w:val="20"/>
        </w:rPr>
        <w:t>of</w:t>
      </w:r>
      <w:proofErr w:type="spellEnd"/>
      <w:r w:rsidRPr="00634C44">
        <w:rPr>
          <w:rFonts w:ascii="Arial" w:hAnsi="Arial" w:cs="Arial"/>
          <w:color w:val="FF0000"/>
          <w:sz w:val="20"/>
          <w:szCs w:val="20"/>
        </w:rPr>
        <w:t xml:space="preserve"> ​​</w:t>
      </w:r>
      <w:proofErr w:type="spellStart"/>
      <w:r w:rsidRPr="00634C44">
        <w:rPr>
          <w:rFonts w:ascii="Arial" w:hAnsi="Arial" w:cs="Arial"/>
          <w:color w:val="FF0000"/>
          <w:sz w:val="20"/>
          <w:szCs w:val="20"/>
        </w:rPr>
        <w:t>the</w:t>
      </w:r>
      <w:proofErr w:type="spellEnd"/>
      <w:r w:rsidRPr="00634C44">
        <w:rPr>
          <w:rFonts w:ascii="Arial" w:hAnsi="Arial" w:cs="Arial"/>
          <w:color w:val="FF0000"/>
          <w:sz w:val="20"/>
          <w:szCs w:val="20"/>
        </w:rPr>
        <w:t xml:space="preserve"> </w:t>
      </w:r>
      <w:proofErr w:type="spellStart"/>
      <w:r w:rsidRPr="00634C44">
        <w:rPr>
          <w:rFonts w:ascii="Arial" w:hAnsi="Arial" w:cs="Arial"/>
          <w:color w:val="FF0000"/>
          <w:sz w:val="20"/>
          <w:szCs w:val="20"/>
        </w:rPr>
        <w:t>municipality</w:t>
      </w:r>
      <w:proofErr w:type="spellEnd"/>
      <w:r w:rsidRPr="00634C44">
        <w:rPr>
          <w:rFonts w:ascii="Arial" w:hAnsi="Arial" w:cs="Arial"/>
          <w:color w:val="FF0000"/>
          <w:sz w:val="20"/>
          <w:szCs w:val="20"/>
        </w:rPr>
        <w:t xml:space="preserve"> </w:t>
      </w:r>
      <w:proofErr w:type="spellStart"/>
      <w:r w:rsidRPr="00634C44">
        <w:rPr>
          <w:rFonts w:ascii="Arial" w:hAnsi="Arial" w:cs="Arial"/>
          <w:color w:val="FF0000"/>
          <w:sz w:val="20"/>
          <w:szCs w:val="20"/>
        </w:rPr>
        <w:t>of</w:t>
      </w:r>
      <w:proofErr w:type="spellEnd"/>
      <w:r w:rsidRPr="00634C44">
        <w:rPr>
          <w:rFonts w:ascii="Arial" w:hAnsi="Arial" w:cs="Arial"/>
          <w:color w:val="FF0000"/>
          <w:sz w:val="20"/>
          <w:szCs w:val="20"/>
        </w:rPr>
        <w:t xml:space="preserve"> Santa Rosa, </w:t>
      </w:r>
      <w:proofErr w:type="spellStart"/>
      <w:r w:rsidRPr="00634C44">
        <w:rPr>
          <w:rFonts w:ascii="Arial" w:hAnsi="Arial" w:cs="Arial"/>
          <w:color w:val="FF0000"/>
          <w:sz w:val="20"/>
          <w:szCs w:val="20"/>
        </w:rPr>
        <w:t>located</w:t>
      </w:r>
      <w:proofErr w:type="spellEnd"/>
      <w:r w:rsidRPr="00634C44">
        <w:rPr>
          <w:rFonts w:ascii="Arial" w:hAnsi="Arial" w:cs="Arial"/>
          <w:color w:val="FF0000"/>
          <w:sz w:val="20"/>
          <w:szCs w:val="20"/>
        </w:rPr>
        <w:t xml:space="preserve"> in </w:t>
      </w:r>
      <w:proofErr w:type="spellStart"/>
      <w:r w:rsidRPr="00634C44">
        <w:rPr>
          <w:rFonts w:ascii="Arial" w:hAnsi="Arial" w:cs="Arial"/>
          <w:color w:val="FF0000"/>
          <w:sz w:val="20"/>
          <w:szCs w:val="20"/>
        </w:rPr>
        <w:t>the</w:t>
      </w:r>
      <w:proofErr w:type="spellEnd"/>
      <w:r w:rsidRPr="00634C44">
        <w:rPr>
          <w:rFonts w:ascii="Arial" w:hAnsi="Arial" w:cs="Arial"/>
          <w:color w:val="FF0000"/>
          <w:sz w:val="20"/>
          <w:szCs w:val="20"/>
        </w:rPr>
        <w:t xml:space="preserve"> </w:t>
      </w:r>
      <w:proofErr w:type="spellStart"/>
      <w:r w:rsidRPr="00634C44">
        <w:rPr>
          <w:rFonts w:ascii="Arial" w:hAnsi="Arial" w:cs="Arial"/>
          <w:color w:val="FF0000"/>
          <w:sz w:val="20"/>
          <w:szCs w:val="20"/>
        </w:rPr>
        <w:t>Northwest</w:t>
      </w:r>
      <w:proofErr w:type="spellEnd"/>
      <w:r w:rsidRPr="00634C44">
        <w:rPr>
          <w:rFonts w:ascii="Arial" w:hAnsi="Arial" w:cs="Arial"/>
          <w:color w:val="FF0000"/>
          <w:sz w:val="20"/>
          <w:szCs w:val="20"/>
        </w:rPr>
        <w:t xml:space="preserve"> </w:t>
      </w:r>
      <w:proofErr w:type="spellStart"/>
      <w:r w:rsidRPr="00634C44">
        <w:rPr>
          <w:rFonts w:ascii="Arial" w:hAnsi="Arial" w:cs="Arial"/>
          <w:color w:val="FF0000"/>
          <w:sz w:val="20"/>
          <w:szCs w:val="20"/>
        </w:rPr>
        <w:t>region</w:t>
      </w:r>
      <w:proofErr w:type="spellEnd"/>
      <w:r w:rsidRPr="00634C44">
        <w:rPr>
          <w:rFonts w:ascii="Arial" w:hAnsi="Arial" w:cs="Arial"/>
          <w:color w:val="FF0000"/>
          <w:sz w:val="20"/>
          <w:szCs w:val="20"/>
        </w:rPr>
        <w:t xml:space="preserve"> </w:t>
      </w:r>
      <w:proofErr w:type="spellStart"/>
      <w:r w:rsidRPr="00634C44">
        <w:rPr>
          <w:rFonts w:ascii="Arial" w:hAnsi="Arial" w:cs="Arial"/>
          <w:sz w:val="20"/>
          <w:szCs w:val="20"/>
        </w:rPr>
        <w:t>of</w:t>
      </w:r>
      <w:proofErr w:type="spellEnd"/>
      <w:r w:rsidRPr="00634C44">
        <w:rPr>
          <w:rFonts w:ascii="Arial" w:hAnsi="Arial" w:cs="Arial"/>
          <w:sz w:val="20"/>
          <w:szCs w:val="20"/>
        </w:rPr>
        <w:t xml:space="preserve"> Rio Grande do Sul. The data </w:t>
      </w:r>
      <w:proofErr w:type="spellStart"/>
      <w:r w:rsidRPr="00634C44">
        <w:rPr>
          <w:rFonts w:ascii="Arial" w:hAnsi="Arial" w:cs="Arial"/>
          <w:sz w:val="20"/>
          <w:szCs w:val="20"/>
        </w:rPr>
        <w:t>were</w:t>
      </w:r>
      <w:proofErr w:type="spellEnd"/>
      <w:r w:rsidRPr="00634C44">
        <w:rPr>
          <w:rFonts w:ascii="Arial" w:hAnsi="Arial" w:cs="Arial"/>
          <w:sz w:val="20"/>
          <w:szCs w:val="20"/>
        </w:rPr>
        <w:t xml:space="preserve"> </w:t>
      </w:r>
      <w:proofErr w:type="spellStart"/>
      <w:r w:rsidRPr="00634C44">
        <w:rPr>
          <w:rFonts w:ascii="Arial" w:hAnsi="Arial" w:cs="Arial"/>
          <w:sz w:val="20"/>
          <w:szCs w:val="20"/>
        </w:rPr>
        <w:t>collected</w:t>
      </w:r>
      <w:proofErr w:type="spellEnd"/>
      <w:r w:rsidRPr="00634C44">
        <w:rPr>
          <w:rFonts w:ascii="Arial" w:hAnsi="Arial" w:cs="Arial"/>
          <w:sz w:val="20"/>
          <w:szCs w:val="20"/>
        </w:rPr>
        <w:t xml:space="preserve"> </w:t>
      </w:r>
      <w:proofErr w:type="spellStart"/>
      <w:r w:rsidRPr="00634C44">
        <w:rPr>
          <w:rFonts w:ascii="Arial" w:hAnsi="Arial" w:cs="Arial"/>
          <w:sz w:val="20"/>
          <w:szCs w:val="20"/>
        </w:rPr>
        <w:t>through</w:t>
      </w:r>
      <w:proofErr w:type="spellEnd"/>
      <w:r w:rsidRPr="00634C44">
        <w:rPr>
          <w:rFonts w:ascii="Arial" w:hAnsi="Arial" w:cs="Arial"/>
          <w:sz w:val="20"/>
          <w:szCs w:val="20"/>
        </w:rPr>
        <w:t xml:space="preserve"> </w:t>
      </w:r>
      <w:proofErr w:type="spellStart"/>
      <w:r w:rsidRPr="00634C44">
        <w:rPr>
          <w:rFonts w:ascii="Arial" w:hAnsi="Arial" w:cs="Arial"/>
          <w:sz w:val="20"/>
          <w:szCs w:val="20"/>
        </w:rPr>
        <w:t>semi-structured</w:t>
      </w:r>
      <w:proofErr w:type="spellEnd"/>
      <w:r w:rsidRPr="00634C44">
        <w:rPr>
          <w:rFonts w:ascii="Arial" w:hAnsi="Arial" w:cs="Arial"/>
          <w:sz w:val="20"/>
          <w:szCs w:val="20"/>
        </w:rPr>
        <w:t xml:space="preserve"> interviews </w:t>
      </w:r>
      <w:proofErr w:type="spellStart"/>
      <w:r w:rsidRPr="00634C44">
        <w:rPr>
          <w:rFonts w:ascii="Arial" w:hAnsi="Arial" w:cs="Arial"/>
          <w:sz w:val="20"/>
          <w:szCs w:val="20"/>
        </w:rPr>
        <w:t>followed</w:t>
      </w:r>
      <w:proofErr w:type="spellEnd"/>
      <w:r w:rsidRPr="00634C44">
        <w:rPr>
          <w:rFonts w:ascii="Arial" w:hAnsi="Arial" w:cs="Arial"/>
          <w:sz w:val="20"/>
          <w:szCs w:val="20"/>
        </w:rPr>
        <w:t xml:space="preserve"> </w:t>
      </w:r>
      <w:proofErr w:type="spellStart"/>
      <w:r w:rsidRPr="00634C44">
        <w:rPr>
          <w:rFonts w:ascii="Arial" w:hAnsi="Arial" w:cs="Arial"/>
          <w:sz w:val="20"/>
          <w:szCs w:val="20"/>
        </w:rPr>
        <w:t>by</w:t>
      </w:r>
      <w:proofErr w:type="spellEnd"/>
      <w:r w:rsidRPr="00634C44">
        <w:rPr>
          <w:rFonts w:ascii="Arial" w:hAnsi="Arial" w:cs="Arial"/>
          <w:sz w:val="20"/>
          <w:szCs w:val="20"/>
        </w:rPr>
        <w:t xml:space="preserve"> </w:t>
      </w:r>
      <w:proofErr w:type="spellStart"/>
      <w:r w:rsidRPr="00634C44">
        <w:rPr>
          <w:rFonts w:ascii="Arial" w:hAnsi="Arial" w:cs="Arial"/>
          <w:sz w:val="20"/>
          <w:szCs w:val="20"/>
        </w:rPr>
        <w:t>the</w:t>
      </w:r>
      <w:proofErr w:type="spellEnd"/>
      <w:r w:rsidRPr="00634C44">
        <w:rPr>
          <w:rFonts w:ascii="Arial" w:hAnsi="Arial" w:cs="Arial"/>
          <w:sz w:val="20"/>
          <w:szCs w:val="20"/>
        </w:rPr>
        <w:t xml:space="preserve"> </w:t>
      </w:r>
      <w:proofErr w:type="spellStart"/>
      <w:r w:rsidRPr="00634C44">
        <w:rPr>
          <w:rFonts w:ascii="Arial" w:hAnsi="Arial" w:cs="Arial"/>
          <w:sz w:val="20"/>
          <w:szCs w:val="20"/>
        </w:rPr>
        <w:t>construction</w:t>
      </w:r>
      <w:proofErr w:type="spellEnd"/>
      <w:r w:rsidRPr="00634C44">
        <w:rPr>
          <w:rFonts w:ascii="Arial" w:hAnsi="Arial" w:cs="Arial"/>
          <w:sz w:val="20"/>
          <w:szCs w:val="20"/>
        </w:rPr>
        <w:t xml:space="preserve"> </w:t>
      </w:r>
      <w:proofErr w:type="spellStart"/>
      <w:r w:rsidRPr="00634C44">
        <w:rPr>
          <w:rFonts w:ascii="Arial" w:hAnsi="Arial" w:cs="Arial"/>
          <w:sz w:val="20"/>
          <w:szCs w:val="20"/>
        </w:rPr>
        <w:t>of</w:t>
      </w:r>
      <w:proofErr w:type="spellEnd"/>
      <w:r w:rsidRPr="00634C44">
        <w:rPr>
          <w:rFonts w:ascii="Arial" w:hAnsi="Arial" w:cs="Arial"/>
          <w:sz w:val="20"/>
          <w:szCs w:val="20"/>
        </w:rPr>
        <w:t xml:space="preserve"> a </w:t>
      </w:r>
      <w:proofErr w:type="spellStart"/>
      <w:r w:rsidRPr="00634C44">
        <w:rPr>
          <w:rFonts w:ascii="Arial" w:hAnsi="Arial" w:cs="Arial"/>
          <w:sz w:val="20"/>
          <w:szCs w:val="20"/>
        </w:rPr>
        <w:t>spreadsheet</w:t>
      </w:r>
      <w:proofErr w:type="spellEnd"/>
      <w:r w:rsidRPr="00634C44">
        <w:rPr>
          <w:rFonts w:ascii="Arial" w:hAnsi="Arial" w:cs="Arial"/>
          <w:sz w:val="20"/>
          <w:szCs w:val="20"/>
        </w:rPr>
        <w:t xml:space="preserve"> for </w:t>
      </w:r>
      <w:proofErr w:type="spellStart"/>
      <w:r w:rsidRPr="00634C44">
        <w:rPr>
          <w:rFonts w:ascii="Arial" w:hAnsi="Arial" w:cs="Arial"/>
          <w:sz w:val="20"/>
          <w:szCs w:val="20"/>
        </w:rPr>
        <w:t>the</w:t>
      </w:r>
      <w:proofErr w:type="spellEnd"/>
      <w:r w:rsidRPr="00634C44">
        <w:rPr>
          <w:rFonts w:ascii="Arial" w:hAnsi="Arial" w:cs="Arial"/>
          <w:sz w:val="20"/>
          <w:szCs w:val="20"/>
        </w:rPr>
        <w:t xml:space="preserve"> </w:t>
      </w:r>
      <w:proofErr w:type="spellStart"/>
      <w:r w:rsidRPr="00634C44">
        <w:rPr>
          <w:rFonts w:ascii="Arial" w:hAnsi="Arial" w:cs="Arial"/>
          <w:sz w:val="20"/>
          <w:szCs w:val="20"/>
        </w:rPr>
        <w:t>ethnobotanical</w:t>
      </w:r>
      <w:proofErr w:type="spellEnd"/>
      <w:r w:rsidRPr="00634C44">
        <w:rPr>
          <w:rFonts w:ascii="Arial" w:hAnsi="Arial" w:cs="Arial"/>
          <w:sz w:val="20"/>
          <w:szCs w:val="20"/>
        </w:rPr>
        <w:t xml:space="preserve"> </w:t>
      </w:r>
      <w:proofErr w:type="spellStart"/>
      <w:r w:rsidRPr="00634C44">
        <w:rPr>
          <w:rFonts w:ascii="Arial" w:hAnsi="Arial" w:cs="Arial"/>
          <w:sz w:val="20"/>
          <w:szCs w:val="20"/>
        </w:rPr>
        <w:t>survey</w:t>
      </w:r>
      <w:proofErr w:type="spellEnd"/>
      <w:r w:rsidRPr="00634C44">
        <w:rPr>
          <w:rFonts w:ascii="Arial" w:hAnsi="Arial" w:cs="Arial"/>
          <w:sz w:val="20"/>
          <w:szCs w:val="20"/>
        </w:rPr>
        <w:t xml:space="preserve">. The </w:t>
      </w:r>
      <w:proofErr w:type="spellStart"/>
      <w:r w:rsidRPr="00634C44">
        <w:rPr>
          <w:rFonts w:ascii="Arial" w:hAnsi="Arial" w:cs="Arial"/>
          <w:sz w:val="20"/>
          <w:szCs w:val="20"/>
        </w:rPr>
        <w:t>most</w:t>
      </w:r>
      <w:proofErr w:type="spellEnd"/>
      <w:r w:rsidRPr="00634C44">
        <w:rPr>
          <w:rFonts w:ascii="Arial" w:hAnsi="Arial" w:cs="Arial"/>
          <w:sz w:val="20"/>
          <w:szCs w:val="20"/>
        </w:rPr>
        <w:t xml:space="preserve"> </w:t>
      </w:r>
      <w:proofErr w:type="spellStart"/>
      <w:r w:rsidRPr="00634C44">
        <w:rPr>
          <w:rFonts w:ascii="Arial" w:hAnsi="Arial" w:cs="Arial"/>
          <w:sz w:val="20"/>
          <w:szCs w:val="20"/>
        </w:rPr>
        <w:t>cited</w:t>
      </w:r>
      <w:proofErr w:type="spellEnd"/>
      <w:r w:rsidRPr="00634C44">
        <w:rPr>
          <w:rFonts w:ascii="Arial" w:hAnsi="Arial" w:cs="Arial"/>
          <w:sz w:val="20"/>
          <w:szCs w:val="20"/>
        </w:rPr>
        <w:t xml:space="preserve"> medicinal </w:t>
      </w:r>
      <w:proofErr w:type="spellStart"/>
      <w:r w:rsidRPr="00634C44">
        <w:rPr>
          <w:rFonts w:ascii="Arial" w:hAnsi="Arial" w:cs="Arial"/>
          <w:sz w:val="20"/>
          <w:szCs w:val="20"/>
        </w:rPr>
        <w:t>plants</w:t>
      </w:r>
      <w:proofErr w:type="spellEnd"/>
      <w:r w:rsidRPr="00634C44">
        <w:rPr>
          <w:rFonts w:ascii="Arial" w:hAnsi="Arial" w:cs="Arial"/>
          <w:sz w:val="20"/>
          <w:szCs w:val="20"/>
        </w:rPr>
        <w:t xml:space="preserve"> </w:t>
      </w:r>
      <w:proofErr w:type="spellStart"/>
      <w:r w:rsidRPr="00634C44">
        <w:rPr>
          <w:rFonts w:ascii="Arial" w:hAnsi="Arial" w:cs="Arial"/>
          <w:sz w:val="20"/>
          <w:szCs w:val="20"/>
        </w:rPr>
        <w:t>received</w:t>
      </w:r>
      <w:proofErr w:type="spellEnd"/>
      <w:r w:rsidRPr="00634C44">
        <w:rPr>
          <w:rFonts w:ascii="Arial" w:hAnsi="Arial" w:cs="Arial"/>
          <w:sz w:val="20"/>
          <w:szCs w:val="20"/>
        </w:rPr>
        <w:t xml:space="preserve"> </w:t>
      </w:r>
      <w:proofErr w:type="spellStart"/>
      <w:r w:rsidRPr="00634C44">
        <w:rPr>
          <w:rFonts w:ascii="Arial" w:hAnsi="Arial" w:cs="Arial"/>
          <w:sz w:val="20"/>
          <w:szCs w:val="20"/>
        </w:rPr>
        <w:t>their</w:t>
      </w:r>
      <w:proofErr w:type="spellEnd"/>
      <w:r w:rsidRPr="00634C44">
        <w:rPr>
          <w:rFonts w:ascii="Arial" w:hAnsi="Arial" w:cs="Arial"/>
          <w:sz w:val="20"/>
          <w:szCs w:val="20"/>
        </w:rPr>
        <w:t xml:space="preserve"> </w:t>
      </w:r>
      <w:proofErr w:type="spellStart"/>
      <w:r w:rsidRPr="00634C44">
        <w:rPr>
          <w:rFonts w:ascii="Arial" w:hAnsi="Arial" w:cs="Arial"/>
          <w:sz w:val="20"/>
          <w:szCs w:val="20"/>
        </w:rPr>
        <w:t>taxonomic</w:t>
      </w:r>
      <w:proofErr w:type="spellEnd"/>
      <w:r w:rsidRPr="00634C44">
        <w:rPr>
          <w:rFonts w:ascii="Arial" w:hAnsi="Arial" w:cs="Arial"/>
          <w:sz w:val="20"/>
          <w:szCs w:val="20"/>
        </w:rPr>
        <w:t xml:space="preserve"> </w:t>
      </w:r>
      <w:proofErr w:type="spellStart"/>
      <w:r w:rsidRPr="00634C44">
        <w:rPr>
          <w:rFonts w:ascii="Arial" w:hAnsi="Arial" w:cs="Arial"/>
          <w:sz w:val="20"/>
          <w:szCs w:val="20"/>
        </w:rPr>
        <w:t>identification</w:t>
      </w:r>
      <w:proofErr w:type="spellEnd"/>
      <w:r w:rsidRPr="00634C44">
        <w:rPr>
          <w:rFonts w:ascii="Arial" w:hAnsi="Arial" w:cs="Arial"/>
          <w:sz w:val="20"/>
          <w:szCs w:val="20"/>
        </w:rPr>
        <w:t xml:space="preserve"> </w:t>
      </w:r>
      <w:proofErr w:type="spellStart"/>
      <w:r w:rsidRPr="00634C44">
        <w:rPr>
          <w:rFonts w:ascii="Arial" w:hAnsi="Arial" w:cs="Arial"/>
          <w:sz w:val="20"/>
          <w:szCs w:val="20"/>
        </w:rPr>
        <w:t>and</w:t>
      </w:r>
      <w:proofErr w:type="spellEnd"/>
      <w:r w:rsidRPr="00634C44">
        <w:rPr>
          <w:rFonts w:ascii="Arial" w:hAnsi="Arial" w:cs="Arial"/>
          <w:sz w:val="20"/>
          <w:szCs w:val="20"/>
        </w:rPr>
        <w:t xml:space="preserve"> </w:t>
      </w:r>
      <w:proofErr w:type="spellStart"/>
      <w:r w:rsidRPr="00634C44">
        <w:rPr>
          <w:rFonts w:ascii="Arial" w:hAnsi="Arial" w:cs="Arial"/>
          <w:sz w:val="20"/>
          <w:szCs w:val="20"/>
        </w:rPr>
        <w:t>the</w:t>
      </w:r>
      <w:proofErr w:type="spellEnd"/>
      <w:r w:rsidRPr="00634C44">
        <w:rPr>
          <w:rFonts w:ascii="Arial" w:hAnsi="Arial" w:cs="Arial"/>
          <w:sz w:val="20"/>
          <w:szCs w:val="20"/>
        </w:rPr>
        <w:t xml:space="preserve"> </w:t>
      </w:r>
      <w:proofErr w:type="spellStart"/>
      <w:r w:rsidRPr="00634C44">
        <w:rPr>
          <w:rFonts w:ascii="Arial" w:hAnsi="Arial" w:cs="Arial"/>
          <w:sz w:val="20"/>
          <w:szCs w:val="20"/>
        </w:rPr>
        <w:t>therapeutic</w:t>
      </w:r>
      <w:proofErr w:type="spellEnd"/>
      <w:r w:rsidRPr="00634C44">
        <w:rPr>
          <w:rFonts w:ascii="Arial" w:hAnsi="Arial" w:cs="Arial"/>
          <w:sz w:val="20"/>
          <w:szCs w:val="20"/>
        </w:rPr>
        <w:t xml:space="preserve"> </w:t>
      </w:r>
      <w:proofErr w:type="spellStart"/>
      <w:r w:rsidRPr="00634C44">
        <w:rPr>
          <w:rFonts w:ascii="Arial" w:hAnsi="Arial" w:cs="Arial"/>
          <w:sz w:val="20"/>
          <w:szCs w:val="20"/>
        </w:rPr>
        <w:t>effects</w:t>
      </w:r>
      <w:proofErr w:type="spellEnd"/>
      <w:r w:rsidRPr="00634C44">
        <w:rPr>
          <w:rFonts w:ascii="Arial" w:hAnsi="Arial" w:cs="Arial"/>
          <w:sz w:val="20"/>
          <w:szCs w:val="20"/>
        </w:rPr>
        <w:t xml:space="preserve"> </w:t>
      </w:r>
      <w:proofErr w:type="spellStart"/>
      <w:r w:rsidRPr="00634C44">
        <w:rPr>
          <w:rFonts w:ascii="Arial" w:hAnsi="Arial" w:cs="Arial"/>
          <w:sz w:val="20"/>
          <w:szCs w:val="20"/>
        </w:rPr>
        <w:t>attributed</w:t>
      </w:r>
      <w:proofErr w:type="spellEnd"/>
      <w:r w:rsidRPr="00634C44">
        <w:rPr>
          <w:rFonts w:ascii="Arial" w:hAnsi="Arial" w:cs="Arial"/>
          <w:sz w:val="20"/>
          <w:szCs w:val="20"/>
        </w:rPr>
        <w:t xml:space="preserve"> </w:t>
      </w:r>
      <w:proofErr w:type="spellStart"/>
      <w:r w:rsidRPr="00634C44">
        <w:rPr>
          <w:rFonts w:ascii="Arial" w:hAnsi="Arial" w:cs="Arial"/>
          <w:sz w:val="20"/>
          <w:szCs w:val="20"/>
        </w:rPr>
        <w:t>by</w:t>
      </w:r>
      <w:proofErr w:type="spellEnd"/>
      <w:r w:rsidRPr="00634C44">
        <w:rPr>
          <w:rFonts w:ascii="Arial" w:hAnsi="Arial" w:cs="Arial"/>
          <w:sz w:val="20"/>
          <w:szCs w:val="20"/>
        </w:rPr>
        <w:t xml:space="preserve"> </w:t>
      </w:r>
      <w:proofErr w:type="spellStart"/>
      <w:r w:rsidRPr="00634C44">
        <w:rPr>
          <w:rFonts w:ascii="Arial" w:hAnsi="Arial" w:cs="Arial"/>
          <w:sz w:val="20"/>
          <w:szCs w:val="20"/>
        </w:rPr>
        <w:t>the</w:t>
      </w:r>
      <w:proofErr w:type="spellEnd"/>
      <w:r w:rsidRPr="00634C44">
        <w:rPr>
          <w:rFonts w:ascii="Arial" w:hAnsi="Arial" w:cs="Arial"/>
          <w:sz w:val="20"/>
          <w:szCs w:val="20"/>
        </w:rPr>
        <w:t xml:space="preserve"> </w:t>
      </w:r>
      <w:proofErr w:type="spellStart"/>
      <w:r w:rsidRPr="00634C44">
        <w:rPr>
          <w:rFonts w:ascii="Arial" w:hAnsi="Arial" w:cs="Arial"/>
          <w:sz w:val="20"/>
          <w:szCs w:val="20"/>
        </w:rPr>
        <w:t>families</w:t>
      </w:r>
      <w:proofErr w:type="spellEnd"/>
      <w:r w:rsidRPr="00634C44">
        <w:rPr>
          <w:rFonts w:ascii="Arial" w:hAnsi="Arial" w:cs="Arial"/>
          <w:sz w:val="20"/>
          <w:szCs w:val="20"/>
        </w:rPr>
        <w:t xml:space="preserve"> </w:t>
      </w:r>
      <w:proofErr w:type="spellStart"/>
      <w:r w:rsidRPr="00634C44">
        <w:rPr>
          <w:rFonts w:ascii="Arial" w:hAnsi="Arial" w:cs="Arial"/>
          <w:sz w:val="20"/>
          <w:szCs w:val="20"/>
        </w:rPr>
        <w:t>were</w:t>
      </w:r>
      <w:proofErr w:type="spellEnd"/>
      <w:r w:rsidRPr="00634C44">
        <w:rPr>
          <w:rFonts w:ascii="Arial" w:hAnsi="Arial" w:cs="Arial"/>
          <w:sz w:val="20"/>
          <w:szCs w:val="20"/>
        </w:rPr>
        <w:t xml:space="preserve"> </w:t>
      </w:r>
      <w:proofErr w:type="spellStart"/>
      <w:r w:rsidRPr="00634C44">
        <w:rPr>
          <w:rFonts w:ascii="Arial" w:hAnsi="Arial" w:cs="Arial"/>
          <w:sz w:val="20"/>
          <w:szCs w:val="20"/>
        </w:rPr>
        <w:t>compared</w:t>
      </w:r>
      <w:proofErr w:type="spellEnd"/>
      <w:r w:rsidRPr="00634C44">
        <w:rPr>
          <w:rFonts w:ascii="Arial" w:hAnsi="Arial" w:cs="Arial"/>
          <w:sz w:val="20"/>
          <w:szCs w:val="20"/>
        </w:rPr>
        <w:t xml:space="preserve"> </w:t>
      </w:r>
      <w:proofErr w:type="spellStart"/>
      <w:r w:rsidRPr="00634C44">
        <w:rPr>
          <w:rFonts w:ascii="Arial" w:hAnsi="Arial" w:cs="Arial"/>
          <w:sz w:val="20"/>
          <w:szCs w:val="20"/>
        </w:rPr>
        <w:t>to</w:t>
      </w:r>
      <w:proofErr w:type="spellEnd"/>
      <w:r w:rsidRPr="00634C44">
        <w:rPr>
          <w:rFonts w:ascii="Arial" w:hAnsi="Arial" w:cs="Arial"/>
          <w:sz w:val="20"/>
          <w:szCs w:val="20"/>
        </w:rPr>
        <w:t xml:space="preserve"> </w:t>
      </w:r>
      <w:proofErr w:type="spellStart"/>
      <w:r w:rsidRPr="00634C44">
        <w:rPr>
          <w:rFonts w:ascii="Arial" w:hAnsi="Arial" w:cs="Arial"/>
          <w:sz w:val="20"/>
          <w:szCs w:val="20"/>
        </w:rPr>
        <w:t>scientific</w:t>
      </w:r>
      <w:proofErr w:type="spellEnd"/>
      <w:r w:rsidRPr="00634C44">
        <w:rPr>
          <w:rFonts w:ascii="Arial" w:hAnsi="Arial" w:cs="Arial"/>
          <w:sz w:val="20"/>
          <w:szCs w:val="20"/>
        </w:rPr>
        <w:t xml:space="preserve"> </w:t>
      </w:r>
      <w:proofErr w:type="spellStart"/>
      <w:r w:rsidRPr="00634C44">
        <w:rPr>
          <w:rFonts w:ascii="Arial" w:hAnsi="Arial" w:cs="Arial"/>
          <w:sz w:val="20"/>
          <w:szCs w:val="20"/>
        </w:rPr>
        <w:t>literature</w:t>
      </w:r>
      <w:proofErr w:type="spellEnd"/>
      <w:r w:rsidRPr="00634C44">
        <w:rPr>
          <w:rFonts w:ascii="Arial" w:hAnsi="Arial" w:cs="Arial"/>
          <w:sz w:val="20"/>
          <w:szCs w:val="20"/>
        </w:rPr>
        <w:t xml:space="preserve">. </w:t>
      </w:r>
      <w:proofErr w:type="spellStart"/>
      <w:r w:rsidRPr="00634C44">
        <w:rPr>
          <w:rFonts w:ascii="Arial" w:hAnsi="Arial" w:cs="Arial"/>
          <w:b/>
          <w:sz w:val="20"/>
          <w:szCs w:val="20"/>
        </w:rPr>
        <w:t>Results</w:t>
      </w:r>
      <w:proofErr w:type="spellEnd"/>
      <w:r w:rsidRPr="00634C44">
        <w:rPr>
          <w:rFonts w:ascii="Arial" w:hAnsi="Arial" w:cs="Arial"/>
          <w:b/>
          <w:sz w:val="20"/>
          <w:szCs w:val="20"/>
        </w:rPr>
        <w:t>:</w:t>
      </w:r>
      <w:r w:rsidRPr="00634C44">
        <w:rPr>
          <w:rFonts w:ascii="Arial" w:hAnsi="Arial" w:cs="Arial"/>
          <w:sz w:val="20"/>
          <w:szCs w:val="20"/>
        </w:rPr>
        <w:t xml:space="preserve"> 70 </w:t>
      </w:r>
      <w:proofErr w:type="spellStart"/>
      <w:r w:rsidRPr="00634C44">
        <w:rPr>
          <w:rFonts w:ascii="Arial" w:hAnsi="Arial" w:cs="Arial"/>
          <w:sz w:val="20"/>
          <w:szCs w:val="20"/>
        </w:rPr>
        <w:t>species</w:t>
      </w:r>
      <w:proofErr w:type="spellEnd"/>
      <w:r w:rsidRPr="00634C44">
        <w:rPr>
          <w:rFonts w:ascii="Arial" w:hAnsi="Arial" w:cs="Arial"/>
          <w:sz w:val="20"/>
          <w:szCs w:val="20"/>
        </w:rPr>
        <w:t xml:space="preserve"> </w:t>
      </w:r>
      <w:proofErr w:type="spellStart"/>
      <w:r w:rsidRPr="00634C44">
        <w:rPr>
          <w:rFonts w:ascii="Arial" w:hAnsi="Arial" w:cs="Arial"/>
          <w:sz w:val="20"/>
          <w:szCs w:val="20"/>
        </w:rPr>
        <w:t>of</w:t>
      </w:r>
      <w:proofErr w:type="spellEnd"/>
      <w:r w:rsidRPr="00634C44">
        <w:rPr>
          <w:rFonts w:ascii="Arial" w:hAnsi="Arial" w:cs="Arial"/>
          <w:sz w:val="20"/>
          <w:szCs w:val="20"/>
        </w:rPr>
        <w:t xml:space="preserve"> medicinal </w:t>
      </w:r>
      <w:proofErr w:type="spellStart"/>
      <w:r w:rsidRPr="00634C44">
        <w:rPr>
          <w:rFonts w:ascii="Arial" w:hAnsi="Arial" w:cs="Arial"/>
          <w:sz w:val="20"/>
          <w:szCs w:val="20"/>
        </w:rPr>
        <w:t>plants</w:t>
      </w:r>
      <w:proofErr w:type="spellEnd"/>
      <w:r w:rsidRPr="00634C44">
        <w:rPr>
          <w:rFonts w:ascii="Arial" w:hAnsi="Arial" w:cs="Arial"/>
          <w:sz w:val="20"/>
          <w:szCs w:val="20"/>
        </w:rPr>
        <w:t xml:space="preserve"> </w:t>
      </w:r>
      <w:proofErr w:type="spellStart"/>
      <w:r w:rsidRPr="00634C44">
        <w:rPr>
          <w:rFonts w:ascii="Arial" w:hAnsi="Arial" w:cs="Arial"/>
          <w:sz w:val="20"/>
          <w:szCs w:val="20"/>
        </w:rPr>
        <w:t>were</w:t>
      </w:r>
      <w:proofErr w:type="spellEnd"/>
      <w:r w:rsidRPr="00634C44">
        <w:rPr>
          <w:rFonts w:ascii="Arial" w:hAnsi="Arial" w:cs="Arial"/>
          <w:sz w:val="20"/>
          <w:szCs w:val="20"/>
        </w:rPr>
        <w:t xml:space="preserve"> </w:t>
      </w:r>
      <w:proofErr w:type="spellStart"/>
      <w:r w:rsidRPr="00634C44">
        <w:rPr>
          <w:rFonts w:ascii="Arial" w:hAnsi="Arial" w:cs="Arial"/>
          <w:sz w:val="20"/>
          <w:szCs w:val="20"/>
        </w:rPr>
        <w:t>mentioned</w:t>
      </w:r>
      <w:proofErr w:type="spellEnd"/>
      <w:r w:rsidRPr="00634C44">
        <w:rPr>
          <w:rFonts w:ascii="Arial" w:hAnsi="Arial" w:cs="Arial"/>
          <w:sz w:val="20"/>
          <w:szCs w:val="20"/>
        </w:rPr>
        <w:t xml:space="preserve">, </w:t>
      </w:r>
      <w:proofErr w:type="spellStart"/>
      <w:r w:rsidRPr="00634C44">
        <w:rPr>
          <w:rFonts w:ascii="Arial" w:hAnsi="Arial" w:cs="Arial"/>
          <w:sz w:val="20"/>
          <w:szCs w:val="20"/>
        </w:rPr>
        <w:t>of</w:t>
      </w:r>
      <w:proofErr w:type="spellEnd"/>
      <w:r w:rsidRPr="00634C44">
        <w:rPr>
          <w:rFonts w:ascii="Arial" w:hAnsi="Arial" w:cs="Arial"/>
          <w:sz w:val="20"/>
          <w:szCs w:val="20"/>
        </w:rPr>
        <w:t xml:space="preserve"> </w:t>
      </w:r>
      <w:proofErr w:type="spellStart"/>
      <w:r w:rsidRPr="00634C44">
        <w:rPr>
          <w:rFonts w:ascii="Arial" w:hAnsi="Arial" w:cs="Arial"/>
          <w:sz w:val="20"/>
          <w:szCs w:val="20"/>
        </w:rPr>
        <w:t>these</w:t>
      </w:r>
      <w:proofErr w:type="spellEnd"/>
      <w:r w:rsidRPr="00634C44">
        <w:rPr>
          <w:rFonts w:ascii="Arial" w:hAnsi="Arial" w:cs="Arial"/>
          <w:sz w:val="20"/>
          <w:szCs w:val="20"/>
        </w:rPr>
        <w:t xml:space="preserve">, </w:t>
      </w:r>
      <w:proofErr w:type="spellStart"/>
      <w:r w:rsidRPr="00634C44">
        <w:rPr>
          <w:rFonts w:ascii="Arial" w:hAnsi="Arial" w:cs="Arial"/>
          <w:sz w:val="20"/>
          <w:szCs w:val="20"/>
        </w:rPr>
        <w:t>five</w:t>
      </w:r>
      <w:proofErr w:type="spellEnd"/>
      <w:r w:rsidRPr="00634C44">
        <w:rPr>
          <w:rFonts w:ascii="Arial" w:hAnsi="Arial" w:cs="Arial"/>
          <w:sz w:val="20"/>
          <w:szCs w:val="20"/>
        </w:rPr>
        <w:t xml:space="preserve"> </w:t>
      </w:r>
      <w:proofErr w:type="spellStart"/>
      <w:r w:rsidRPr="00634C44">
        <w:rPr>
          <w:rFonts w:ascii="Arial" w:hAnsi="Arial" w:cs="Arial"/>
          <w:sz w:val="20"/>
          <w:szCs w:val="20"/>
        </w:rPr>
        <w:t>deserve</w:t>
      </w:r>
      <w:proofErr w:type="spellEnd"/>
      <w:r w:rsidRPr="00634C44">
        <w:rPr>
          <w:rFonts w:ascii="Arial" w:hAnsi="Arial" w:cs="Arial"/>
          <w:sz w:val="20"/>
          <w:szCs w:val="20"/>
        </w:rPr>
        <w:t xml:space="preserve"> </w:t>
      </w:r>
      <w:proofErr w:type="spellStart"/>
      <w:r w:rsidRPr="00634C44">
        <w:rPr>
          <w:rFonts w:ascii="Arial" w:hAnsi="Arial" w:cs="Arial"/>
          <w:sz w:val="20"/>
          <w:szCs w:val="20"/>
        </w:rPr>
        <w:t>to</w:t>
      </w:r>
      <w:proofErr w:type="spellEnd"/>
      <w:r w:rsidRPr="00634C44">
        <w:rPr>
          <w:rFonts w:ascii="Arial" w:hAnsi="Arial" w:cs="Arial"/>
          <w:sz w:val="20"/>
          <w:szCs w:val="20"/>
        </w:rPr>
        <w:t xml:space="preserve"> </w:t>
      </w:r>
      <w:proofErr w:type="spellStart"/>
      <w:r w:rsidRPr="00634C44">
        <w:rPr>
          <w:rFonts w:ascii="Arial" w:hAnsi="Arial" w:cs="Arial"/>
          <w:sz w:val="20"/>
          <w:szCs w:val="20"/>
        </w:rPr>
        <w:t>be</w:t>
      </w:r>
      <w:proofErr w:type="spellEnd"/>
      <w:r w:rsidRPr="00634C44">
        <w:rPr>
          <w:rFonts w:ascii="Arial" w:hAnsi="Arial" w:cs="Arial"/>
          <w:sz w:val="20"/>
          <w:szCs w:val="20"/>
        </w:rPr>
        <w:t xml:space="preserve"> </w:t>
      </w:r>
      <w:proofErr w:type="spellStart"/>
      <w:r w:rsidRPr="00634C44">
        <w:rPr>
          <w:rFonts w:ascii="Arial" w:hAnsi="Arial" w:cs="Arial"/>
          <w:sz w:val="20"/>
          <w:szCs w:val="20"/>
        </w:rPr>
        <w:t>highlighted</w:t>
      </w:r>
      <w:proofErr w:type="spellEnd"/>
      <w:r w:rsidRPr="00634C44">
        <w:rPr>
          <w:rFonts w:ascii="Arial" w:hAnsi="Arial" w:cs="Arial"/>
          <w:sz w:val="20"/>
          <w:szCs w:val="20"/>
        </w:rPr>
        <w:t xml:space="preserve"> </w:t>
      </w:r>
      <w:proofErr w:type="spellStart"/>
      <w:r w:rsidRPr="00634C44">
        <w:rPr>
          <w:rFonts w:ascii="Arial" w:hAnsi="Arial" w:cs="Arial"/>
          <w:sz w:val="20"/>
          <w:szCs w:val="20"/>
        </w:rPr>
        <w:t>because</w:t>
      </w:r>
      <w:proofErr w:type="spellEnd"/>
      <w:r w:rsidRPr="00634C44">
        <w:rPr>
          <w:rFonts w:ascii="Arial" w:hAnsi="Arial" w:cs="Arial"/>
          <w:sz w:val="20"/>
          <w:szCs w:val="20"/>
        </w:rPr>
        <w:t xml:space="preserve"> </w:t>
      </w:r>
      <w:proofErr w:type="spellStart"/>
      <w:r w:rsidRPr="00634C44">
        <w:rPr>
          <w:rFonts w:ascii="Arial" w:hAnsi="Arial" w:cs="Arial"/>
          <w:sz w:val="20"/>
          <w:szCs w:val="20"/>
        </w:rPr>
        <w:t>they</w:t>
      </w:r>
      <w:proofErr w:type="spellEnd"/>
      <w:r w:rsidRPr="00634C44">
        <w:rPr>
          <w:rFonts w:ascii="Arial" w:hAnsi="Arial" w:cs="Arial"/>
          <w:sz w:val="20"/>
          <w:szCs w:val="20"/>
        </w:rPr>
        <w:t xml:space="preserve"> are </w:t>
      </w:r>
      <w:proofErr w:type="spellStart"/>
      <w:r w:rsidRPr="00634C44">
        <w:rPr>
          <w:rFonts w:ascii="Arial" w:hAnsi="Arial" w:cs="Arial"/>
          <w:sz w:val="20"/>
          <w:szCs w:val="20"/>
        </w:rPr>
        <w:t>the</w:t>
      </w:r>
      <w:proofErr w:type="spellEnd"/>
      <w:r w:rsidRPr="00634C44">
        <w:rPr>
          <w:rFonts w:ascii="Arial" w:hAnsi="Arial" w:cs="Arial"/>
          <w:sz w:val="20"/>
          <w:szCs w:val="20"/>
        </w:rPr>
        <w:t xml:space="preserve"> </w:t>
      </w:r>
      <w:proofErr w:type="spellStart"/>
      <w:r w:rsidRPr="00634C44">
        <w:rPr>
          <w:rFonts w:ascii="Arial" w:hAnsi="Arial" w:cs="Arial"/>
          <w:sz w:val="20"/>
          <w:szCs w:val="20"/>
        </w:rPr>
        <w:t>most</w:t>
      </w:r>
      <w:proofErr w:type="spellEnd"/>
      <w:r w:rsidRPr="00634C44">
        <w:rPr>
          <w:rFonts w:ascii="Arial" w:hAnsi="Arial" w:cs="Arial"/>
          <w:sz w:val="20"/>
          <w:szCs w:val="20"/>
        </w:rPr>
        <w:t xml:space="preserve"> </w:t>
      </w:r>
      <w:proofErr w:type="spellStart"/>
      <w:r w:rsidRPr="00634C44">
        <w:rPr>
          <w:rFonts w:ascii="Arial" w:hAnsi="Arial" w:cs="Arial"/>
          <w:sz w:val="20"/>
          <w:szCs w:val="20"/>
        </w:rPr>
        <w:t>used</w:t>
      </w:r>
      <w:proofErr w:type="spellEnd"/>
      <w:r w:rsidRPr="00634C44">
        <w:rPr>
          <w:rFonts w:ascii="Arial" w:hAnsi="Arial" w:cs="Arial"/>
          <w:sz w:val="20"/>
          <w:szCs w:val="20"/>
        </w:rPr>
        <w:t xml:space="preserve">, </w:t>
      </w:r>
      <w:proofErr w:type="spellStart"/>
      <w:r w:rsidRPr="00634C44">
        <w:rPr>
          <w:rFonts w:ascii="Arial" w:hAnsi="Arial" w:cs="Arial"/>
          <w:sz w:val="20"/>
          <w:szCs w:val="20"/>
        </w:rPr>
        <w:t>especially</w:t>
      </w:r>
      <w:proofErr w:type="spellEnd"/>
      <w:r w:rsidRPr="00634C44">
        <w:rPr>
          <w:rFonts w:ascii="Arial" w:hAnsi="Arial" w:cs="Arial"/>
          <w:sz w:val="20"/>
          <w:szCs w:val="20"/>
        </w:rPr>
        <w:t xml:space="preserve"> in </w:t>
      </w:r>
      <w:proofErr w:type="spellStart"/>
      <w:r w:rsidRPr="00634C44">
        <w:rPr>
          <w:rFonts w:ascii="Arial" w:hAnsi="Arial" w:cs="Arial"/>
          <w:sz w:val="20"/>
          <w:szCs w:val="20"/>
        </w:rPr>
        <w:t>the</w:t>
      </w:r>
      <w:proofErr w:type="spellEnd"/>
      <w:r w:rsidRPr="00634C44">
        <w:rPr>
          <w:rFonts w:ascii="Arial" w:hAnsi="Arial" w:cs="Arial"/>
          <w:sz w:val="20"/>
          <w:szCs w:val="20"/>
        </w:rPr>
        <w:t xml:space="preserve"> face </w:t>
      </w:r>
      <w:proofErr w:type="spellStart"/>
      <w:r w:rsidRPr="00634C44">
        <w:rPr>
          <w:rFonts w:ascii="Arial" w:hAnsi="Arial" w:cs="Arial"/>
          <w:sz w:val="20"/>
          <w:szCs w:val="20"/>
        </w:rPr>
        <w:t>of</w:t>
      </w:r>
      <w:proofErr w:type="spellEnd"/>
      <w:r w:rsidRPr="00634C44">
        <w:rPr>
          <w:rFonts w:ascii="Arial" w:hAnsi="Arial" w:cs="Arial"/>
          <w:sz w:val="20"/>
          <w:szCs w:val="20"/>
        </w:rPr>
        <w:t xml:space="preserve"> </w:t>
      </w:r>
      <w:proofErr w:type="spellStart"/>
      <w:r w:rsidRPr="00634C44">
        <w:rPr>
          <w:rFonts w:ascii="Arial" w:hAnsi="Arial" w:cs="Arial"/>
          <w:sz w:val="20"/>
          <w:szCs w:val="20"/>
        </w:rPr>
        <w:t>inflammatory</w:t>
      </w:r>
      <w:proofErr w:type="spellEnd"/>
      <w:r w:rsidRPr="00634C44">
        <w:rPr>
          <w:rFonts w:ascii="Arial" w:hAnsi="Arial" w:cs="Arial"/>
          <w:sz w:val="20"/>
          <w:szCs w:val="20"/>
        </w:rPr>
        <w:t xml:space="preserve"> processes, </w:t>
      </w:r>
      <w:proofErr w:type="spellStart"/>
      <w:r w:rsidRPr="00634C44">
        <w:rPr>
          <w:rFonts w:ascii="Arial" w:hAnsi="Arial" w:cs="Arial"/>
          <w:sz w:val="20"/>
          <w:szCs w:val="20"/>
        </w:rPr>
        <w:t>digestive</w:t>
      </w:r>
      <w:proofErr w:type="spellEnd"/>
      <w:r w:rsidRPr="00634C44">
        <w:rPr>
          <w:rFonts w:ascii="Arial" w:hAnsi="Arial" w:cs="Arial"/>
          <w:sz w:val="20"/>
          <w:szCs w:val="20"/>
        </w:rPr>
        <w:t xml:space="preserve"> </w:t>
      </w:r>
      <w:proofErr w:type="spellStart"/>
      <w:r w:rsidRPr="00634C44">
        <w:rPr>
          <w:rFonts w:ascii="Arial" w:hAnsi="Arial" w:cs="Arial"/>
          <w:sz w:val="20"/>
          <w:szCs w:val="20"/>
        </w:rPr>
        <w:t>problems</w:t>
      </w:r>
      <w:proofErr w:type="spellEnd"/>
      <w:r w:rsidRPr="00634C44">
        <w:rPr>
          <w:rFonts w:ascii="Arial" w:hAnsi="Arial" w:cs="Arial"/>
          <w:sz w:val="20"/>
          <w:szCs w:val="20"/>
        </w:rPr>
        <w:t xml:space="preserve">, </w:t>
      </w:r>
      <w:proofErr w:type="spellStart"/>
      <w:r w:rsidRPr="00634C44">
        <w:rPr>
          <w:rFonts w:ascii="Arial" w:hAnsi="Arial" w:cs="Arial"/>
          <w:sz w:val="20"/>
          <w:szCs w:val="20"/>
        </w:rPr>
        <w:t>flu</w:t>
      </w:r>
      <w:proofErr w:type="spellEnd"/>
      <w:r w:rsidRPr="00634C44">
        <w:rPr>
          <w:rFonts w:ascii="Arial" w:hAnsi="Arial" w:cs="Arial"/>
          <w:sz w:val="20"/>
          <w:szCs w:val="20"/>
        </w:rPr>
        <w:t xml:space="preserve">, </w:t>
      </w:r>
      <w:proofErr w:type="spellStart"/>
      <w:r w:rsidRPr="00634C44">
        <w:rPr>
          <w:rFonts w:ascii="Arial" w:hAnsi="Arial" w:cs="Arial"/>
          <w:sz w:val="20"/>
          <w:szCs w:val="20"/>
        </w:rPr>
        <w:t>colds</w:t>
      </w:r>
      <w:proofErr w:type="spellEnd"/>
      <w:r w:rsidRPr="00634C44">
        <w:rPr>
          <w:rFonts w:ascii="Arial" w:hAnsi="Arial" w:cs="Arial"/>
          <w:sz w:val="20"/>
          <w:szCs w:val="20"/>
        </w:rPr>
        <w:t xml:space="preserve"> </w:t>
      </w:r>
      <w:proofErr w:type="spellStart"/>
      <w:r w:rsidRPr="00634C44">
        <w:rPr>
          <w:rFonts w:ascii="Arial" w:hAnsi="Arial" w:cs="Arial"/>
          <w:sz w:val="20"/>
          <w:szCs w:val="20"/>
        </w:rPr>
        <w:t>and</w:t>
      </w:r>
      <w:proofErr w:type="spellEnd"/>
      <w:r w:rsidRPr="00634C44">
        <w:rPr>
          <w:rFonts w:ascii="Arial" w:hAnsi="Arial" w:cs="Arial"/>
          <w:sz w:val="20"/>
          <w:szCs w:val="20"/>
        </w:rPr>
        <w:t xml:space="preserve"> </w:t>
      </w:r>
      <w:proofErr w:type="spellStart"/>
      <w:r w:rsidRPr="00634C44">
        <w:rPr>
          <w:rFonts w:ascii="Arial" w:hAnsi="Arial" w:cs="Arial"/>
          <w:sz w:val="20"/>
          <w:szCs w:val="20"/>
        </w:rPr>
        <w:t>anxiety</w:t>
      </w:r>
      <w:proofErr w:type="spellEnd"/>
      <w:r w:rsidRPr="00634C44">
        <w:rPr>
          <w:rFonts w:ascii="Arial" w:hAnsi="Arial" w:cs="Arial"/>
          <w:sz w:val="20"/>
          <w:szCs w:val="20"/>
        </w:rPr>
        <w:t xml:space="preserve">. </w:t>
      </w:r>
      <w:proofErr w:type="spellStart"/>
      <w:r w:rsidRPr="00634C44">
        <w:rPr>
          <w:rFonts w:ascii="Arial" w:hAnsi="Arial" w:cs="Arial"/>
          <w:b/>
          <w:sz w:val="20"/>
          <w:szCs w:val="20"/>
        </w:rPr>
        <w:t>Conclusion</w:t>
      </w:r>
      <w:proofErr w:type="spellEnd"/>
      <w:r w:rsidRPr="00634C44">
        <w:rPr>
          <w:rFonts w:ascii="Arial" w:hAnsi="Arial" w:cs="Arial"/>
          <w:sz w:val="20"/>
          <w:szCs w:val="20"/>
        </w:rPr>
        <w:t xml:space="preserve">: </w:t>
      </w:r>
      <w:proofErr w:type="spellStart"/>
      <w:r w:rsidRPr="00634C44">
        <w:rPr>
          <w:rFonts w:ascii="Arial" w:hAnsi="Arial" w:cs="Arial"/>
          <w:sz w:val="20"/>
          <w:szCs w:val="20"/>
        </w:rPr>
        <w:t>the</w:t>
      </w:r>
      <w:proofErr w:type="spellEnd"/>
      <w:r w:rsidRPr="00634C44">
        <w:rPr>
          <w:rFonts w:ascii="Arial" w:hAnsi="Arial" w:cs="Arial"/>
          <w:sz w:val="20"/>
          <w:szCs w:val="20"/>
        </w:rPr>
        <w:t xml:space="preserve"> </w:t>
      </w:r>
      <w:proofErr w:type="spellStart"/>
      <w:r w:rsidRPr="00634C44">
        <w:rPr>
          <w:rFonts w:ascii="Arial" w:hAnsi="Arial" w:cs="Arial"/>
          <w:sz w:val="20"/>
          <w:szCs w:val="20"/>
        </w:rPr>
        <w:t>therapeutic</w:t>
      </w:r>
      <w:proofErr w:type="spellEnd"/>
      <w:r w:rsidRPr="00634C44">
        <w:rPr>
          <w:rFonts w:ascii="Arial" w:hAnsi="Arial" w:cs="Arial"/>
          <w:sz w:val="20"/>
          <w:szCs w:val="20"/>
        </w:rPr>
        <w:t xml:space="preserve"> </w:t>
      </w:r>
      <w:proofErr w:type="spellStart"/>
      <w:r w:rsidRPr="00634C44">
        <w:rPr>
          <w:rFonts w:ascii="Arial" w:hAnsi="Arial" w:cs="Arial"/>
          <w:sz w:val="20"/>
          <w:szCs w:val="20"/>
        </w:rPr>
        <w:t>indications</w:t>
      </w:r>
      <w:proofErr w:type="spellEnd"/>
      <w:r w:rsidRPr="00634C44">
        <w:rPr>
          <w:rFonts w:ascii="Arial" w:hAnsi="Arial" w:cs="Arial"/>
          <w:sz w:val="20"/>
          <w:szCs w:val="20"/>
        </w:rPr>
        <w:t xml:space="preserve"> </w:t>
      </w:r>
      <w:proofErr w:type="spellStart"/>
      <w:r w:rsidRPr="00634C44">
        <w:rPr>
          <w:rFonts w:ascii="Arial" w:hAnsi="Arial" w:cs="Arial"/>
          <w:sz w:val="20"/>
          <w:szCs w:val="20"/>
        </w:rPr>
        <w:t>of</w:t>
      </w:r>
      <w:proofErr w:type="spellEnd"/>
      <w:r w:rsidRPr="00634C44">
        <w:rPr>
          <w:rFonts w:ascii="Arial" w:hAnsi="Arial" w:cs="Arial"/>
          <w:sz w:val="20"/>
          <w:szCs w:val="20"/>
        </w:rPr>
        <w:t xml:space="preserve"> medicinal </w:t>
      </w:r>
      <w:proofErr w:type="spellStart"/>
      <w:r w:rsidRPr="00634C44">
        <w:rPr>
          <w:rFonts w:ascii="Arial" w:hAnsi="Arial" w:cs="Arial"/>
          <w:sz w:val="20"/>
          <w:szCs w:val="20"/>
        </w:rPr>
        <w:t>plants</w:t>
      </w:r>
      <w:proofErr w:type="spellEnd"/>
      <w:r w:rsidRPr="00634C44">
        <w:rPr>
          <w:rFonts w:ascii="Arial" w:hAnsi="Arial" w:cs="Arial"/>
          <w:sz w:val="20"/>
          <w:szCs w:val="20"/>
        </w:rPr>
        <w:t xml:space="preserve"> </w:t>
      </w:r>
      <w:proofErr w:type="spellStart"/>
      <w:r w:rsidRPr="00634C44">
        <w:rPr>
          <w:rFonts w:ascii="Arial" w:hAnsi="Arial" w:cs="Arial"/>
          <w:sz w:val="20"/>
          <w:szCs w:val="20"/>
        </w:rPr>
        <w:t>attributed</w:t>
      </w:r>
      <w:proofErr w:type="spellEnd"/>
      <w:r w:rsidRPr="00634C44">
        <w:rPr>
          <w:rFonts w:ascii="Arial" w:hAnsi="Arial" w:cs="Arial"/>
          <w:sz w:val="20"/>
          <w:szCs w:val="20"/>
        </w:rPr>
        <w:t xml:space="preserve"> </w:t>
      </w:r>
      <w:proofErr w:type="spellStart"/>
      <w:r w:rsidRPr="00634C44">
        <w:rPr>
          <w:rFonts w:ascii="Arial" w:hAnsi="Arial" w:cs="Arial"/>
          <w:sz w:val="20"/>
          <w:szCs w:val="20"/>
        </w:rPr>
        <w:t>by</w:t>
      </w:r>
      <w:proofErr w:type="spellEnd"/>
      <w:r w:rsidRPr="00634C44">
        <w:rPr>
          <w:rFonts w:ascii="Arial" w:hAnsi="Arial" w:cs="Arial"/>
          <w:sz w:val="20"/>
          <w:szCs w:val="20"/>
        </w:rPr>
        <w:t xml:space="preserve"> </w:t>
      </w:r>
      <w:proofErr w:type="spellStart"/>
      <w:r w:rsidRPr="00634C44">
        <w:rPr>
          <w:rFonts w:ascii="Arial" w:hAnsi="Arial" w:cs="Arial"/>
          <w:sz w:val="20"/>
          <w:szCs w:val="20"/>
        </w:rPr>
        <w:t>the</w:t>
      </w:r>
      <w:proofErr w:type="spellEnd"/>
      <w:r w:rsidRPr="00634C44">
        <w:rPr>
          <w:rFonts w:ascii="Arial" w:hAnsi="Arial" w:cs="Arial"/>
          <w:sz w:val="20"/>
          <w:szCs w:val="20"/>
        </w:rPr>
        <w:t xml:space="preserve"> </w:t>
      </w:r>
      <w:proofErr w:type="spellStart"/>
      <w:r w:rsidRPr="00634C44">
        <w:rPr>
          <w:rFonts w:ascii="Arial" w:hAnsi="Arial" w:cs="Arial"/>
          <w:sz w:val="20"/>
          <w:szCs w:val="20"/>
        </w:rPr>
        <w:t>interviewed</w:t>
      </w:r>
      <w:proofErr w:type="spellEnd"/>
      <w:r w:rsidRPr="00634C44">
        <w:rPr>
          <w:rFonts w:ascii="Arial" w:hAnsi="Arial" w:cs="Arial"/>
          <w:sz w:val="20"/>
          <w:szCs w:val="20"/>
        </w:rPr>
        <w:t xml:space="preserve"> </w:t>
      </w:r>
      <w:proofErr w:type="spellStart"/>
      <w:r w:rsidRPr="00634C44">
        <w:rPr>
          <w:rFonts w:ascii="Arial" w:hAnsi="Arial" w:cs="Arial"/>
          <w:sz w:val="20"/>
          <w:szCs w:val="20"/>
        </w:rPr>
        <w:t>families</w:t>
      </w:r>
      <w:proofErr w:type="spellEnd"/>
      <w:r w:rsidRPr="00634C44">
        <w:rPr>
          <w:rFonts w:ascii="Arial" w:hAnsi="Arial" w:cs="Arial"/>
          <w:sz w:val="20"/>
          <w:szCs w:val="20"/>
        </w:rPr>
        <w:t xml:space="preserve"> are </w:t>
      </w:r>
      <w:proofErr w:type="spellStart"/>
      <w:r w:rsidRPr="00634C44">
        <w:rPr>
          <w:rFonts w:ascii="Arial" w:hAnsi="Arial" w:cs="Arial"/>
          <w:sz w:val="20"/>
          <w:szCs w:val="20"/>
        </w:rPr>
        <w:t>convergent</w:t>
      </w:r>
      <w:proofErr w:type="spellEnd"/>
      <w:r w:rsidRPr="00634C44">
        <w:rPr>
          <w:rFonts w:ascii="Arial" w:hAnsi="Arial" w:cs="Arial"/>
          <w:sz w:val="20"/>
          <w:szCs w:val="20"/>
        </w:rPr>
        <w:t xml:space="preserve"> </w:t>
      </w:r>
      <w:proofErr w:type="spellStart"/>
      <w:r w:rsidRPr="00634C44">
        <w:rPr>
          <w:rFonts w:ascii="Arial" w:hAnsi="Arial" w:cs="Arial"/>
          <w:sz w:val="20"/>
          <w:szCs w:val="20"/>
        </w:rPr>
        <w:t>with</w:t>
      </w:r>
      <w:proofErr w:type="spellEnd"/>
      <w:r w:rsidRPr="00634C44">
        <w:rPr>
          <w:rFonts w:ascii="Arial" w:hAnsi="Arial" w:cs="Arial"/>
          <w:sz w:val="20"/>
          <w:szCs w:val="20"/>
        </w:rPr>
        <w:t xml:space="preserve"> </w:t>
      </w:r>
      <w:proofErr w:type="spellStart"/>
      <w:r w:rsidRPr="00634C44">
        <w:rPr>
          <w:rFonts w:ascii="Arial" w:hAnsi="Arial" w:cs="Arial"/>
          <w:sz w:val="20"/>
          <w:szCs w:val="20"/>
        </w:rPr>
        <w:t>the</w:t>
      </w:r>
      <w:proofErr w:type="spellEnd"/>
      <w:r w:rsidRPr="00634C44">
        <w:rPr>
          <w:rFonts w:ascii="Arial" w:hAnsi="Arial" w:cs="Arial"/>
          <w:sz w:val="20"/>
          <w:szCs w:val="20"/>
        </w:rPr>
        <w:t xml:space="preserve"> data </w:t>
      </w:r>
      <w:proofErr w:type="spellStart"/>
      <w:r w:rsidRPr="00634C44">
        <w:rPr>
          <w:rFonts w:ascii="Arial" w:hAnsi="Arial" w:cs="Arial"/>
          <w:sz w:val="20"/>
          <w:szCs w:val="20"/>
        </w:rPr>
        <w:t>found</w:t>
      </w:r>
      <w:proofErr w:type="spellEnd"/>
      <w:r w:rsidRPr="00634C44">
        <w:rPr>
          <w:rFonts w:ascii="Arial" w:hAnsi="Arial" w:cs="Arial"/>
          <w:sz w:val="20"/>
          <w:szCs w:val="20"/>
        </w:rPr>
        <w:t xml:space="preserve"> in </w:t>
      </w:r>
      <w:proofErr w:type="spellStart"/>
      <w:r w:rsidRPr="00634C44">
        <w:rPr>
          <w:rFonts w:ascii="Arial" w:hAnsi="Arial" w:cs="Arial"/>
          <w:sz w:val="20"/>
          <w:szCs w:val="20"/>
        </w:rPr>
        <w:t>the</w:t>
      </w:r>
      <w:proofErr w:type="spellEnd"/>
      <w:r w:rsidRPr="00634C44">
        <w:rPr>
          <w:rFonts w:ascii="Arial" w:hAnsi="Arial" w:cs="Arial"/>
          <w:sz w:val="20"/>
          <w:szCs w:val="20"/>
        </w:rPr>
        <w:t xml:space="preserve"> </w:t>
      </w:r>
      <w:proofErr w:type="spellStart"/>
      <w:r w:rsidRPr="00634C44">
        <w:rPr>
          <w:rFonts w:ascii="Arial" w:hAnsi="Arial" w:cs="Arial"/>
          <w:sz w:val="20"/>
          <w:szCs w:val="20"/>
        </w:rPr>
        <w:t>literature</w:t>
      </w:r>
      <w:proofErr w:type="spellEnd"/>
      <w:r w:rsidRPr="00634C44">
        <w:rPr>
          <w:rFonts w:ascii="Arial" w:hAnsi="Arial" w:cs="Arial"/>
          <w:sz w:val="20"/>
          <w:szCs w:val="20"/>
        </w:rPr>
        <w:t>.</w:t>
      </w:r>
    </w:p>
    <w:p w:rsidR="00634C44" w:rsidRPr="00634C44" w:rsidRDefault="00634C44" w:rsidP="00634C44">
      <w:pPr>
        <w:pStyle w:val="TextosemFormatao1"/>
      </w:pPr>
    </w:p>
    <w:p w:rsidR="00634C44" w:rsidRPr="00634C44" w:rsidRDefault="00634C44" w:rsidP="00634C44">
      <w:pPr>
        <w:pStyle w:val="TextosemFormatao1"/>
        <w:jc w:val="both"/>
        <w:rPr>
          <w:rFonts w:ascii="Arial" w:hAnsi="Arial" w:cs="Arial"/>
          <w:b/>
          <w:sz w:val="20"/>
          <w:szCs w:val="20"/>
          <w:lang w:val="en-US" w:eastAsia="pt-BR"/>
        </w:rPr>
      </w:pPr>
      <w:r w:rsidRPr="00634C44">
        <w:rPr>
          <w:rFonts w:ascii="Arial" w:hAnsi="Arial" w:cs="Arial"/>
          <w:b/>
          <w:sz w:val="20"/>
          <w:szCs w:val="20"/>
          <w:lang w:val="en-US" w:eastAsia="pt-BR"/>
        </w:rPr>
        <w:t xml:space="preserve">RESUMEN </w:t>
      </w:r>
    </w:p>
    <w:p w:rsidR="00634C44" w:rsidRPr="00634C44" w:rsidRDefault="00634C44" w:rsidP="00634C44">
      <w:pPr>
        <w:pStyle w:val="TextosemFormatao1"/>
        <w:jc w:val="both"/>
        <w:rPr>
          <w:rFonts w:ascii="Arial" w:hAnsi="Arial" w:cs="Arial"/>
          <w:sz w:val="20"/>
          <w:szCs w:val="20"/>
          <w:lang w:val="en-US" w:eastAsia="pt-BR"/>
        </w:rPr>
      </w:pPr>
      <w:proofErr w:type="spellStart"/>
      <w:r w:rsidRPr="00634C44">
        <w:rPr>
          <w:rFonts w:ascii="Arial" w:hAnsi="Arial" w:cs="Arial"/>
          <w:b/>
          <w:sz w:val="20"/>
          <w:szCs w:val="20"/>
          <w:lang w:val="en-US" w:eastAsia="pt-BR"/>
        </w:rPr>
        <w:t>Introducción</w:t>
      </w:r>
      <w:proofErr w:type="spellEnd"/>
      <w:r w:rsidRPr="00634C44">
        <w:rPr>
          <w:rFonts w:ascii="Arial" w:hAnsi="Arial" w:cs="Arial"/>
          <w:sz w:val="20"/>
          <w:szCs w:val="20"/>
          <w:lang w:val="en-US" w:eastAsia="pt-BR"/>
        </w:rPr>
        <w:t xml:space="preserve">: El </w:t>
      </w:r>
      <w:proofErr w:type="spellStart"/>
      <w:proofErr w:type="gramStart"/>
      <w:r w:rsidRPr="00634C44">
        <w:rPr>
          <w:rFonts w:ascii="Arial" w:hAnsi="Arial" w:cs="Arial"/>
          <w:sz w:val="20"/>
          <w:szCs w:val="20"/>
          <w:lang w:val="en-US" w:eastAsia="pt-BR"/>
        </w:rPr>
        <w:t>uso</w:t>
      </w:r>
      <w:proofErr w:type="spellEnd"/>
      <w:proofErr w:type="gramEnd"/>
      <w:r w:rsidRPr="00634C44">
        <w:rPr>
          <w:rFonts w:ascii="Arial" w:hAnsi="Arial" w:cs="Arial"/>
          <w:sz w:val="20"/>
          <w:szCs w:val="20"/>
          <w:lang w:val="en-US" w:eastAsia="pt-BR"/>
        </w:rPr>
        <w:t xml:space="preserve"> de </w:t>
      </w:r>
      <w:proofErr w:type="spellStart"/>
      <w:r w:rsidRPr="00634C44">
        <w:rPr>
          <w:rFonts w:ascii="Arial" w:hAnsi="Arial" w:cs="Arial"/>
          <w:sz w:val="20"/>
          <w:szCs w:val="20"/>
          <w:lang w:val="en-US" w:eastAsia="pt-BR"/>
        </w:rPr>
        <w:t>plantas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medicinales</w:t>
      </w:r>
      <w:proofErr w:type="spellEnd"/>
      <w:r w:rsidRPr="00634C44">
        <w:rPr>
          <w:rFonts w:ascii="Arial" w:hAnsi="Arial" w:cs="Arial"/>
          <w:sz w:val="20"/>
          <w:szCs w:val="20"/>
          <w:lang w:val="en-US" w:eastAsia="pt-BR"/>
        </w:rPr>
        <w:t xml:space="preserve"> para el </w:t>
      </w:r>
      <w:proofErr w:type="spellStart"/>
      <w:r w:rsidRPr="00634C44">
        <w:rPr>
          <w:rFonts w:ascii="Arial" w:hAnsi="Arial" w:cs="Arial"/>
          <w:sz w:val="20"/>
          <w:szCs w:val="20"/>
          <w:lang w:val="en-US" w:eastAsia="pt-BR"/>
        </w:rPr>
        <w:t>cuidado</w:t>
      </w:r>
      <w:proofErr w:type="spellEnd"/>
      <w:r w:rsidRPr="00634C44">
        <w:rPr>
          <w:rFonts w:ascii="Arial" w:hAnsi="Arial" w:cs="Arial"/>
          <w:sz w:val="20"/>
          <w:szCs w:val="20"/>
          <w:lang w:val="en-US" w:eastAsia="pt-BR"/>
        </w:rPr>
        <w:t xml:space="preserve"> de la </w:t>
      </w:r>
      <w:proofErr w:type="spellStart"/>
      <w:r w:rsidRPr="00634C44">
        <w:rPr>
          <w:rFonts w:ascii="Arial" w:hAnsi="Arial" w:cs="Arial"/>
          <w:sz w:val="20"/>
          <w:szCs w:val="20"/>
          <w:lang w:val="en-US" w:eastAsia="pt-BR"/>
        </w:rPr>
        <w:t>salud</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es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una</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práctica</w:t>
      </w:r>
      <w:proofErr w:type="spellEnd"/>
      <w:r w:rsidRPr="00634C44">
        <w:rPr>
          <w:rFonts w:ascii="Arial" w:hAnsi="Arial" w:cs="Arial"/>
          <w:sz w:val="20"/>
          <w:szCs w:val="20"/>
          <w:lang w:val="en-US" w:eastAsia="pt-BR"/>
        </w:rPr>
        <w:t xml:space="preserve"> ancestral y </w:t>
      </w:r>
      <w:proofErr w:type="spellStart"/>
      <w:r w:rsidRPr="00634C44">
        <w:rPr>
          <w:rFonts w:ascii="Arial" w:hAnsi="Arial" w:cs="Arial"/>
          <w:sz w:val="20"/>
          <w:szCs w:val="20"/>
          <w:lang w:val="en-US" w:eastAsia="pt-BR"/>
        </w:rPr>
        <w:t>su</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uso</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por</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familias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que</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viven</w:t>
      </w:r>
      <w:proofErr w:type="spellEnd"/>
      <w:r w:rsidRPr="00634C44">
        <w:rPr>
          <w:rFonts w:ascii="Arial" w:hAnsi="Arial" w:cs="Arial"/>
          <w:sz w:val="20"/>
          <w:szCs w:val="20"/>
          <w:lang w:val="en-US" w:eastAsia="pt-BR"/>
        </w:rPr>
        <w:t xml:space="preserve"> en </w:t>
      </w:r>
      <w:proofErr w:type="spellStart"/>
      <w:r w:rsidRPr="00634C44">
        <w:rPr>
          <w:rFonts w:ascii="Arial" w:hAnsi="Arial" w:cs="Arial"/>
          <w:sz w:val="20"/>
          <w:szCs w:val="20"/>
          <w:lang w:val="en-US" w:eastAsia="pt-BR"/>
        </w:rPr>
        <w:t>áreas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rurales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es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cada</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vez</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más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significativo</w:t>
      </w:r>
      <w:proofErr w:type="spellEnd"/>
      <w:r w:rsidRPr="00634C44">
        <w:rPr>
          <w:rFonts w:ascii="Arial" w:hAnsi="Arial" w:cs="Arial"/>
          <w:sz w:val="20"/>
          <w:szCs w:val="20"/>
          <w:lang w:val="en-US" w:eastAsia="pt-BR"/>
        </w:rPr>
        <w:t xml:space="preserve">. </w:t>
      </w:r>
      <w:proofErr w:type="spellStart"/>
      <w:r w:rsidRPr="00634C44">
        <w:rPr>
          <w:rFonts w:ascii="Arial" w:hAnsi="Arial" w:cs="Arial"/>
          <w:b/>
          <w:sz w:val="20"/>
          <w:szCs w:val="20"/>
          <w:lang w:val="en-US" w:eastAsia="pt-BR"/>
        </w:rPr>
        <w:t>Objetivo</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analizar</w:t>
      </w:r>
      <w:proofErr w:type="spellEnd"/>
      <w:r w:rsidRPr="00634C44">
        <w:rPr>
          <w:rFonts w:ascii="Arial" w:hAnsi="Arial" w:cs="Arial"/>
          <w:sz w:val="20"/>
          <w:szCs w:val="20"/>
          <w:lang w:val="en-US" w:eastAsia="pt-BR"/>
        </w:rPr>
        <w:t xml:space="preserve"> el </w:t>
      </w:r>
      <w:proofErr w:type="spellStart"/>
      <w:proofErr w:type="gramStart"/>
      <w:r w:rsidRPr="00634C44">
        <w:rPr>
          <w:rFonts w:ascii="Arial" w:hAnsi="Arial" w:cs="Arial"/>
          <w:sz w:val="20"/>
          <w:szCs w:val="20"/>
          <w:lang w:val="en-US" w:eastAsia="pt-BR"/>
        </w:rPr>
        <w:t>uso</w:t>
      </w:r>
      <w:proofErr w:type="spellEnd"/>
      <w:proofErr w:type="gramEnd"/>
      <w:r w:rsidRPr="00634C44">
        <w:rPr>
          <w:rFonts w:ascii="Arial" w:hAnsi="Arial" w:cs="Arial"/>
          <w:sz w:val="20"/>
          <w:szCs w:val="20"/>
          <w:lang w:val="en-US" w:eastAsia="pt-BR"/>
        </w:rPr>
        <w:t xml:space="preserve"> de </w:t>
      </w:r>
      <w:proofErr w:type="spellStart"/>
      <w:r w:rsidRPr="00634C44">
        <w:rPr>
          <w:rFonts w:ascii="Arial" w:hAnsi="Arial" w:cs="Arial"/>
          <w:sz w:val="20"/>
          <w:szCs w:val="20"/>
          <w:lang w:val="en-US" w:eastAsia="pt-BR"/>
        </w:rPr>
        <w:t>plantas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medicinales</w:t>
      </w:r>
      <w:proofErr w:type="spellEnd"/>
      <w:r w:rsidRPr="00634C44">
        <w:rPr>
          <w:rFonts w:ascii="Arial" w:hAnsi="Arial" w:cs="Arial"/>
          <w:sz w:val="20"/>
          <w:szCs w:val="20"/>
          <w:lang w:val="en-US" w:eastAsia="pt-BR"/>
        </w:rPr>
        <w:t xml:space="preserve"> en el </w:t>
      </w:r>
      <w:proofErr w:type="spellStart"/>
      <w:r w:rsidRPr="00634C44">
        <w:rPr>
          <w:rFonts w:ascii="Arial" w:hAnsi="Arial" w:cs="Arial"/>
          <w:sz w:val="20"/>
          <w:szCs w:val="20"/>
          <w:lang w:val="en-US" w:eastAsia="pt-BR"/>
        </w:rPr>
        <w:t>cuidado</w:t>
      </w:r>
      <w:proofErr w:type="spellEnd"/>
      <w:r w:rsidRPr="00634C44">
        <w:rPr>
          <w:rFonts w:ascii="Arial" w:hAnsi="Arial" w:cs="Arial"/>
          <w:sz w:val="20"/>
          <w:szCs w:val="20"/>
          <w:lang w:val="en-US" w:eastAsia="pt-BR"/>
        </w:rPr>
        <w:t xml:space="preserve"> de la </w:t>
      </w:r>
      <w:proofErr w:type="spellStart"/>
      <w:r w:rsidRPr="00634C44">
        <w:rPr>
          <w:rFonts w:ascii="Arial" w:hAnsi="Arial" w:cs="Arial"/>
          <w:sz w:val="20"/>
          <w:szCs w:val="20"/>
          <w:lang w:val="en-US" w:eastAsia="pt-BR"/>
        </w:rPr>
        <w:t>salud</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por</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familias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rurales</w:t>
      </w:r>
      <w:proofErr w:type="spellEnd"/>
      <w:r w:rsidRPr="00634C44">
        <w:rPr>
          <w:rFonts w:ascii="Arial" w:hAnsi="Arial" w:cs="Arial"/>
          <w:sz w:val="20"/>
          <w:szCs w:val="20"/>
          <w:lang w:val="en-US" w:eastAsia="pt-BR"/>
        </w:rPr>
        <w:t xml:space="preserve">. </w:t>
      </w:r>
      <w:proofErr w:type="spellStart"/>
      <w:r w:rsidRPr="00634C44">
        <w:rPr>
          <w:rFonts w:ascii="Arial" w:hAnsi="Arial" w:cs="Arial"/>
          <w:b/>
          <w:sz w:val="20"/>
          <w:szCs w:val="20"/>
          <w:lang w:val="en-US" w:eastAsia="pt-BR"/>
        </w:rPr>
        <w:t>Métodos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estudio</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realizado</w:t>
      </w:r>
      <w:proofErr w:type="spellEnd"/>
      <w:r w:rsidRPr="00634C44">
        <w:rPr>
          <w:rFonts w:ascii="Arial" w:hAnsi="Arial" w:cs="Arial"/>
          <w:sz w:val="20"/>
          <w:szCs w:val="20"/>
          <w:lang w:val="en-US" w:eastAsia="pt-BR"/>
        </w:rPr>
        <w:t xml:space="preserve"> con 20 </w:t>
      </w:r>
      <w:proofErr w:type="spellStart"/>
      <w:r w:rsidRPr="00634C44">
        <w:rPr>
          <w:rFonts w:ascii="Arial" w:hAnsi="Arial" w:cs="Arial"/>
          <w:sz w:val="20"/>
          <w:szCs w:val="20"/>
          <w:lang w:val="en-US" w:eastAsia="pt-BR"/>
        </w:rPr>
        <w:t>familias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residentes</w:t>
      </w:r>
      <w:proofErr w:type="spellEnd"/>
      <w:r w:rsidRPr="00634C44">
        <w:rPr>
          <w:rFonts w:ascii="Arial" w:hAnsi="Arial" w:cs="Arial"/>
          <w:sz w:val="20"/>
          <w:szCs w:val="20"/>
          <w:lang w:val="en-US" w:eastAsia="pt-BR"/>
        </w:rPr>
        <w:t xml:space="preserve"> en el </w:t>
      </w:r>
      <w:proofErr w:type="spellStart"/>
      <w:r w:rsidRPr="00634C44">
        <w:rPr>
          <w:rFonts w:ascii="Arial" w:hAnsi="Arial" w:cs="Arial"/>
          <w:sz w:val="20"/>
          <w:szCs w:val="20"/>
          <w:lang w:val="en-US" w:eastAsia="pt-BR"/>
        </w:rPr>
        <w:t>área</w:t>
      </w:r>
      <w:proofErr w:type="spellEnd"/>
      <w:r w:rsidRPr="00634C44">
        <w:rPr>
          <w:rFonts w:ascii="Arial" w:hAnsi="Arial" w:cs="Arial"/>
          <w:sz w:val="20"/>
          <w:szCs w:val="20"/>
          <w:lang w:val="en-US" w:eastAsia="pt-BR"/>
        </w:rPr>
        <w:t xml:space="preserve"> rural </w:t>
      </w:r>
      <w:proofErr w:type="gramStart"/>
      <w:r w:rsidRPr="00634C44">
        <w:rPr>
          <w:rFonts w:ascii="Arial" w:hAnsi="Arial" w:cs="Arial"/>
          <w:color w:val="FF0000"/>
          <w:sz w:val="20"/>
          <w:szCs w:val="20"/>
          <w:lang w:val="en-US" w:eastAsia="pt-BR"/>
        </w:rPr>
        <w:t>del</w:t>
      </w:r>
      <w:proofErr w:type="gramEnd"/>
      <w:r w:rsidRPr="00634C44">
        <w:rPr>
          <w:rFonts w:ascii="Arial" w:hAnsi="Arial" w:cs="Arial"/>
          <w:color w:val="FF0000"/>
          <w:sz w:val="20"/>
          <w:szCs w:val="20"/>
          <w:lang w:val="en-US" w:eastAsia="pt-BR"/>
        </w:rPr>
        <w:t xml:space="preserve"> </w:t>
      </w:r>
      <w:proofErr w:type="spellStart"/>
      <w:r w:rsidRPr="00634C44">
        <w:rPr>
          <w:rFonts w:ascii="Arial" w:hAnsi="Arial" w:cs="Arial"/>
          <w:color w:val="FF0000"/>
          <w:sz w:val="20"/>
          <w:szCs w:val="20"/>
          <w:lang w:val="en-US" w:eastAsia="pt-BR"/>
        </w:rPr>
        <w:t>municipio</w:t>
      </w:r>
      <w:proofErr w:type="spellEnd"/>
      <w:r w:rsidRPr="00634C44">
        <w:rPr>
          <w:rFonts w:ascii="Arial" w:hAnsi="Arial" w:cs="Arial"/>
          <w:color w:val="FF0000"/>
          <w:sz w:val="20"/>
          <w:szCs w:val="20"/>
          <w:lang w:val="en-US" w:eastAsia="pt-BR"/>
        </w:rPr>
        <w:t xml:space="preserve"> de Santa Rosa, </w:t>
      </w:r>
      <w:bookmarkStart w:id="0" w:name="_GoBack"/>
      <w:bookmarkEnd w:id="0"/>
      <w:proofErr w:type="spellStart"/>
      <w:r w:rsidRPr="00634C44">
        <w:rPr>
          <w:rFonts w:ascii="Arial" w:hAnsi="Arial" w:cs="Arial"/>
          <w:color w:val="FF0000"/>
          <w:sz w:val="20"/>
          <w:szCs w:val="20"/>
          <w:lang w:val="en-US" w:eastAsia="pt-BR"/>
        </w:rPr>
        <w:t>ubicado</w:t>
      </w:r>
      <w:proofErr w:type="spellEnd"/>
      <w:r w:rsidRPr="00634C44">
        <w:rPr>
          <w:rFonts w:ascii="Arial" w:hAnsi="Arial" w:cs="Arial"/>
          <w:color w:val="FF0000"/>
          <w:sz w:val="20"/>
          <w:szCs w:val="20"/>
          <w:lang w:val="en-US" w:eastAsia="pt-BR"/>
        </w:rPr>
        <w:t xml:space="preserve"> en la </w:t>
      </w:r>
      <w:proofErr w:type="spellStart"/>
      <w:r w:rsidRPr="00634C44">
        <w:rPr>
          <w:rFonts w:ascii="Arial" w:hAnsi="Arial" w:cs="Arial"/>
          <w:color w:val="FF0000"/>
          <w:sz w:val="20"/>
          <w:szCs w:val="20"/>
          <w:lang w:val="en-US" w:eastAsia="pt-BR"/>
        </w:rPr>
        <w:t>región</w:t>
      </w:r>
      <w:proofErr w:type="spellEnd"/>
      <w:r w:rsidRPr="00634C44">
        <w:rPr>
          <w:rFonts w:ascii="Arial" w:hAnsi="Arial" w:cs="Arial"/>
          <w:color w:val="FF0000"/>
          <w:sz w:val="20"/>
          <w:szCs w:val="20"/>
          <w:lang w:val="en-US" w:eastAsia="pt-BR"/>
        </w:rPr>
        <w:t xml:space="preserve"> </w:t>
      </w:r>
      <w:proofErr w:type="spellStart"/>
      <w:r w:rsidRPr="00634C44">
        <w:rPr>
          <w:rFonts w:ascii="Arial" w:hAnsi="Arial" w:cs="Arial"/>
          <w:color w:val="FF0000"/>
          <w:sz w:val="20"/>
          <w:szCs w:val="20"/>
          <w:lang w:val="en-US" w:eastAsia="pt-BR"/>
        </w:rPr>
        <w:t>noroeste</w:t>
      </w:r>
      <w:proofErr w:type="spellEnd"/>
      <w:r w:rsidRPr="00634C44">
        <w:rPr>
          <w:rFonts w:ascii="Arial" w:hAnsi="Arial" w:cs="Arial"/>
          <w:color w:val="FF0000"/>
          <w:sz w:val="20"/>
          <w:szCs w:val="20"/>
          <w:lang w:val="en-US" w:eastAsia="pt-BR"/>
        </w:rPr>
        <w:t xml:space="preserve"> </w:t>
      </w:r>
      <w:r w:rsidRPr="00634C44">
        <w:rPr>
          <w:rFonts w:ascii="Arial" w:hAnsi="Arial" w:cs="Arial"/>
          <w:sz w:val="20"/>
          <w:szCs w:val="20"/>
          <w:lang w:val="en-US" w:eastAsia="pt-BR"/>
        </w:rPr>
        <w:t xml:space="preserve">de Rio Grande do </w:t>
      </w:r>
      <w:proofErr w:type="spellStart"/>
      <w:r w:rsidRPr="00634C44">
        <w:rPr>
          <w:rFonts w:ascii="Arial" w:hAnsi="Arial" w:cs="Arial"/>
          <w:sz w:val="20"/>
          <w:szCs w:val="20"/>
          <w:lang w:val="en-US" w:eastAsia="pt-BR"/>
        </w:rPr>
        <w:t>Sul</w:t>
      </w:r>
      <w:proofErr w:type="spellEnd"/>
      <w:r w:rsidRPr="00634C44">
        <w:rPr>
          <w:rFonts w:ascii="Arial" w:hAnsi="Arial" w:cs="Arial"/>
          <w:sz w:val="20"/>
          <w:szCs w:val="20"/>
          <w:lang w:val="en-US" w:eastAsia="pt-BR"/>
        </w:rPr>
        <w:t xml:space="preserve">. Los </w:t>
      </w:r>
      <w:proofErr w:type="spellStart"/>
      <w:r w:rsidRPr="00634C44">
        <w:rPr>
          <w:rFonts w:ascii="Arial" w:hAnsi="Arial" w:cs="Arial"/>
          <w:sz w:val="20"/>
          <w:szCs w:val="20"/>
          <w:lang w:val="en-US" w:eastAsia="pt-BR"/>
        </w:rPr>
        <w:t>datos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fueron</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recolectados</w:t>
      </w:r>
      <w:proofErr w:type="spellEnd"/>
      <w:r w:rsidRPr="00634C44">
        <w:rPr>
          <w:rFonts w:ascii="Arial" w:hAnsi="Arial" w:cs="Arial"/>
          <w:sz w:val="20"/>
          <w:szCs w:val="20"/>
          <w:lang w:val="en-US" w:eastAsia="pt-BR"/>
        </w:rPr>
        <w:t xml:space="preserve"> a </w:t>
      </w:r>
      <w:proofErr w:type="spellStart"/>
      <w:r w:rsidRPr="00634C44">
        <w:rPr>
          <w:rFonts w:ascii="Arial" w:hAnsi="Arial" w:cs="Arial"/>
          <w:sz w:val="20"/>
          <w:szCs w:val="20"/>
          <w:lang w:val="en-US" w:eastAsia="pt-BR"/>
        </w:rPr>
        <w:t>través</w:t>
      </w:r>
      <w:proofErr w:type="spellEnd"/>
      <w:r w:rsidRPr="00634C44">
        <w:rPr>
          <w:rFonts w:ascii="Arial" w:hAnsi="Arial" w:cs="Arial"/>
          <w:sz w:val="20"/>
          <w:szCs w:val="20"/>
          <w:lang w:val="en-US" w:eastAsia="pt-BR"/>
        </w:rPr>
        <w:t xml:space="preserve"> de </w:t>
      </w:r>
      <w:proofErr w:type="spellStart"/>
      <w:r w:rsidRPr="00634C44">
        <w:rPr>
          <w:rFonts w:ascii="Arial" w:hAnsi="Arial" w:cs="Arial"/>
          <w:sz w:val="20"/>
          <w:szCs w:val="20"/>
          <w:lang w:val="en-US" w:eastAsia="pt-BR"/>
        </w:rPr>
        <w:t>entrevistas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semiestructuradas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seguidas</w:t>
      </w:r>
      <w:proofErr w:type="spellEnd"/>
      <w:r w:rsidRPr="00634C44">
        <w:rPr>
          <w:rFonts w:ascii="Arial" w:hAnsi="Arial" w:cs="Arial"/>
          <w:sz w:val="20"/>
          <w:szCs w:val="20"/>
          <w:lang w:val="en-US" w:eastAsia="pt-BR"/>
        </w:rPr>
        <w:t xml:space="preserve"> de la </w:t>
      </w:r>
      <w:proofErr w:type="spellStart"/>
      <w:r w:rsidRPr="00634C44">
        <w:rPr>
          <w:rFonts w:ascii="Arial" w:hAnsi="Arial" w:cs="Arial"/>
          <w:sz w:val="20"/>
          <w:szCs w:val="20"/>
          <w:lang w:val="en-US" w:eastAsia="pt-BR"/>
        </w:rPr>
        <w:t>construcción</w:t>
      </w:r>
      <w:proofErr w:type="spellEnd"/>
      <w:r w:rsidRPr="00634C44">
        <w:rPr>
          <w:rFonts w:ascii="Arial" w:hAnsi="Arial" w:cs="Arial"/>
          <w:sz w:val="20"/>
          <w:szCs w:val="20"/>
          <w:lang w:val="en-US" w:eastAsia="pt-BR"/>
        </w:rPr>
        <w:t xml:space="preserve"> de </w:t>
      </w:r>
      <w:proofErr w:type="spellStart"/>
      <w:r w:rsidRPr="00634C44">
        <w:rPr>
          <w:rFonts w:ascii="Arial" w:hAnsi="Arial" w:cs="Arial"/>
          <w:sz w:val="20"/>
          <w:szCs w:val="20"/>
          <w:lang w:val="en-US" w:eastAsia="pt-BR"/>
        </w:rPr>
        <w:t>una</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hoja</w:t>
      </w:r>
      <w:proofErr w:type="spellEnd"/>
      <w:r w:rsidRPr="00634C44">
        <w:rPr>
          <w:rFonts w:ascii="Arial" w:hAnsi="Arial" w:cs="Arial"/>
          <w:sz w:val="20"/>
          <w:szCs w:val="20"/>
          <w:lang w:val="en-US" w:eastAsia="pt-BR"/>
        </w:rPr>
        <w:t xml:space="preserve"> de </w:t>
      </w:r>
      <w:proofErr w:type="spellStart"/>
      <w:r w:rsidRPr="00634C44">
        <w:rPr>
          <w:rFonts w:ascii="Arial" w:hAnsi="Arial" w:cs="Arial"/>
          <w:sz w:val="20"/>
          <w:szCs w:val="20"/>
          <w:lang w:val="en-US" w:eastAsia="pt-BR"/>
        </w:rPr>
        <w:t>cálculo</w:t>
      </w:r>
      <w:proofErr w:type="spellEnd"/>
      <w:r w:rsidRPr="00634C44">
        <w:rPr>
          <w:rFonts w:ascii="Arial" w:hAnsi="Arial" w:cs="Arial"/>
          <w:sz w:val="20"/>
          <w:szCs w:val="20"/>
          <w:lang w:val="en-US" w:eastAsia="pt-BR"/>
        </w:rPr>
        <w:t xml:space="preserve">. </w:t>
      </w:r>
      <w:proofErr w:type="gramStart"/>
      <w:r w:rsidRPr="00634C44">
        <w:rPr>
          <w:rFonts w:ascii="Arial" w:hAnsi="Arial" w:cs="Arial"/>
          <w:sz w:val="20"/>
          <w:szCs w:val="20"/>
          <w:lang w:val="en-US" w:eastAsia="pt-BR"/>
        </w:rPr>
        <w:t>para</w:t>
      </w:r>
      <w:proofErr w:type="gramEnd"/>
      <w:r w:rsidRPr="00634C44">
        <w:rPr>
          <w:rFonts w:ascii="Arial" w:hAnsi="Arial" w:cs="Arial"/>
          <w:sz w:val="20"/>
          <w:szCs w:val="20"/>
          <w:lang w:val="en-US" w:eastAsia="pt-BR"/>
        </w:rPr>
        <w:t xml:space="preserve"> el </w:t>
      </w:r>
      <w:proofErr w:type="spellStart"/>
      <w:r w:rsidRPr="00634C44">
        <w:rPr>
          <w:rFonts w:ascii="Arial" w:hAnsi="Arial" w:cs="Arial"/>
          <w:sz w:val="20"/>
          <w:szCs w:val="20"/>
          <w:lang w:val="en-US" w:eastAsia="pt-BR"/>
        </w:rPr>
        <w:t>estudio</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etnobotánico</w:t>
      </w:r>
      <w:proofErr w:type="spellEnd"/>
      <w:r w:rsidRPr="00634C44">
        <w:rPr>
          <w:rFonts w:ascii="Arial" w:hAnsi="Arial" w:cs="Arial"/>
          <w:sz w:val="20"/>
          <w:szCs w:val="20"/>
          <w:lang w:val="en-US" w:eastAsia="pt-BR"/>
        </w:rPr>
        <w:t xml:space="preserve">. Las </w:t>
      </w:r>
      <w:proofErr w:type="spellStart"/>
      <w:r w:rsidRPr="00634C44">
        <w:rPr>
          <w:rFonts w:ascii="Arial" w:hAnsi="Arial" w:cs="Arial"/>
          <w:sz w:val="20"/>
          <w:szCs w:val="20"/>
          <w:lang w:val="en-US" w:eastAsia="pt-BR"/>
        </w:rPr>
        <w:t>plantas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medicinales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más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citadas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recibieron</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su</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identificación</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taxonómica</w:t>
      </w:r>
      <w:proofErr w:type="spellEnd"/>
      <w:r w:rsidRPr="00634C44">
        <w:rPr>
          <w:rFonts w:ascii="Arial" w:hAnsi="Arial" w:cs="Arial"/>
          <w:sz w:val="20"/>
          <w:szCs w:val="20"/>
          <w:lang w:val="en-US" w:eastAsia="pt-BR"/>
        </w:rPr>
        <w:t xml:space="preserve"> y los </w:t>
      </w:r>
      <w:proofErr w:type="spellStart"/>
      <w:r w:rsidRPr="00634C44">
        <w:rPr>
          <w:rFonts w:ascii="Arial" w:hAnsi="Arial" w:cs="Arial"/>
          <w:sz w:val="20"/>
          <w:szCs w:val="20"/>
          <w:lang w:val="en-US" w:eastAsia="pt-BR"/>
        </w:rPr>
        <w:t>efectos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terapéuticos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atribuidos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por</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las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familias</w:t>
      </w:r>
      <w:proofErr w:type="spellEnd"/>
      <w:r w:rsidRPr="00634C44">
        <w:rPr>
          <w:rFonts w:ascii="Arial" w:hAnsi="Arial" w:cs="Arial"/>
          <w:sz w:val="20"/>
          <w:szCs w:val="20"/>
          <w:lang w:val="en-US" w:eastAsia="pt-BR"/>
        </w:rPr>
        <w:t xml:space="preserve"> se </w:t>
      </w:r>
      <w:proofErr w:type="spellStart"/>
      <w:r w:rsidRPr="00634C44">
        <w:rPr>
          <w:rFonts w:ascii="Arial" w:hAnsi="Arial" w:cs="Arial"/>
          <w:sz w:val="20"/>
          <w:szCs w:val="20"/>
          <w:lang w:val="en-US" w:eastAsia="pt-BR"/>
        </w:rPr>
        <w:t>compararon</w:t>
      </w:r>
      <w:proofErr w:type="spellEnd"/>
      <w:r w:rsidRPr="00634C44">
        <w:rPr>
          <w:rFonts w:ascii="Arial" w:hAnsi="Arial" w:cs="Arial"/>
          <w:sz w:val="20"/>
          <w:szCs w:val="20"/>
          <w:lang w:val="en-US" w:eastAsia="pt-BR"/>
        </w:rPr>
        <w:t xml:space="preserve"> con la </w:t>
      </w:r>
      <w:proofErr w:type="spellStart"/>
      <w:r w:rsidRPr="00634C44">
        <w:rPr>
          <w:rFonts w:ascii="Arial" w:hAnsi="Arial" w:cs="Arial"/>
          <w:sz w:val="20"/>
          <w:szCs w:val="20"/>
          <w:lang w:val="en-US" w:eastAsia="pt-BR"/>
        </w:rPr>
        <w:t>literatura</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científica</w:t>
      </w:r>
      <w:proofErr w:type="spellEnd"/>
      <w:r w:rsidRPr="00634C44">
        <w:rPr>
          <w:rFonts w:ascii="Arial" w:hAnsi="Arial" w:cs="Arial"/>
          <w:sz w:val="20"/>
          <w:szCs w:val="20"/>
          <w:lang w:val="en-US" w:eastAsia="pt-BR"/>
        </w:rPr>
        <w:t xml:space="preserve">. </w:t>
      </w:r>
      <w:proofErr w:type="spellStart"/>
      <w:r w:rsidRPr="00634C44">
        <w:rPr>
          <w:rFonts w:ascii="Arial" w:hAnsi="Arial" w:cs="Arial"/>
          <w:b/>
          <w:sz w:val="20"/>
          <w:szCs w:val="20"/>
          <w:lang w:val="en-US" w:eastAsia="pt-BR"/>
        </w:rPr>
        <w:t>Resultados</w:t>
      </w:r>
      <w:proofErr w:type="spellEnd"/>
      <w:r w:rsidRPr="00634C44">
        <w:rPr>
          <w:rFonts w:ascii="Arial" w:hAnsi="Arial" w:cs="Arial"/>
          <w:b/>
          <w:sz w:val="20"/>
          <w:szCs w:val="20"/>
          <w:lang w:val="en-US" w:eastAsia="pt-BR"/>
        </w:rPr>
        <w:t>:</w:t>
      </w:r>
      <w:r w:rsidRPr="00634C44">
        <w:rPr>
          <w:rFonts w:ascii="Arial" w:hAnsi="Arial" w:cs="Arial"/>
          <w:sz w:val="20"/>
          <w:szCs w:val="20"/>
          <w:lang w:val="en-US" w:eastAsia="pt-BR"/>
        </w:rPr>
        <w:t xml:space="preserve"> se </w:t>
      </w:r>
      <w:proofErr w:type="spellStart"/>
      <w:r w:rsidRPr="00634C44">
        <w:rPr>
          <w:rFonts w:ascii="Arial" w:hAnsi="Arial" w:cs="Arial"/>
          <w:sz w:val="20"/>
          <w:szCs w:val="20"/>
          <w:lang w:val="en-US" w:eastAsia="pt-BR"/>
        </w:rPr>
        <w:t>mencionaron</w:t>
      </w:r>
      <w:proofErr w:type="spellEnd"/>
      <w:r w:rsidRPr="00634C44">
        <w:rPr>
          <w:rFonts w:ascii="Arial" w:hAnsi="Arial" w:cs="Arial"/>
          <w:sz w:val="20"/>
          <w:szCs w:val="20"/>
          <w:lang w:val="en-US" w:eastAsia="pt-BR"/>
        </w:rPr>
        <w:t xml:space="preserve"> 70 </w:t>
      </w:r>
      <w:proofErr w:type="spellStart"/>
      <w:r w:rsidRPr="00634C44">
        <w:rPr>
          <w:rFonts w:ascii="Arial" w:hAnsi="Arial" w:cs="Arial"/>
          <w:sz w:val="20"/>
          <w:szCs w:val="20"/>
          <w:lang w:val="en-US" w:eastAsia="pt-BR"/>
        </w:rPr>
        <w:t>especies</w:t>
      </w:r>
      <w:proofErr w:type="spellEnd"/>
      <w:r w:rsidRPr="00634C44">
        <w:rPr>
          <w:rFonts w:ascii="Arial" w:hAnsi="Arial" w:cs="Arial"/>
          <w:sz w:val="20"/>
          <w:szCs w:val="20"/>
          <w:lang w:val="en-US" w:eastAsia="pt-BR"/>
        </w:rPr>
        <w:t xml:space="preserve"> de </w:t>
      </w:r>
      <w:proofErr w:type="spellStart"/>
      <w:r w:rsidRPr="00634C44">
        <w:rPr>
          <w:rFonts w:ascii="Arial" w:hAnsi="Arial" w:cs="Arial"/>
          <w:sz w:val="20"/>
          <w:szCs w:val="20"/>
          <w:lang w:val="en-US" w:eastAsia="pt-BR"/>
        </w:rPr>
        <w:t>plantas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medicinales</w:t>
      </w:r>
      <w:proofErr w:type="spellEnd"/>
      <w:r w:rsidRPr="00634C44">
        <w:rPr>
          <w:rFonts w:ascii="Arial" w:hAnsi="Arial" w:cs="Arial"/>
          <w:sz w:val="20"/>
          <w:szCs w:val="20"/>
          <w:lang w:val="en-US" w:eastAsia="pt-BR"/>
        </w:rPr>
        <w:t xml:space="preserve">, de </w:t>
      </w:r>
      <w:proofErr w:type="spellStart"/>
      <w:r w:rsidRPr="00634C44">
        <w:rPr>
          <w:rFonts w:ascii="Arial" w:hAnsi="Arial" w:cs="Arial"/>
          <w:sz w:val="20"/>
          <w:szCs w:val="20"/>
          <w:lang w:val="en-US" w:eastAsia="pt-BR"/>
        </w:rPr>
        <w:t>estas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cinco</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merecen</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ser</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destacadas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por</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ser</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las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más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utilizadas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especialmente</w:t>
      </w:r>
      <w:proofErr w:type="spellEnd"/>
      <w:r w:rsidRPr="00634C44">
        <w:rPr>
          <w:rFonts w:ascii="Arial" w:hAnsi="Arial" w:cs="Arial"/>
          <w:sz w:val="20"/>
          <w:szCs w:val="20"/>
          <w:lang w:val="en-US" w:eastAsia="pt-BR"/>
        </w:rPr>
        <w:t xml:space="preserve"> ante </w:t>
      </w:r>
      <w:proofErr w:type="spellStart"/>
      <w:r w:rsidRPr="00634C44">
        <w:rPr>
          <w:rFonts w:ascii="Arial" w:hAnsi="Arial" w:cs="Arial"/>
          <w:sz w:val="20"/>
          <w:szCs w:val="20"/>
          <w:lang w:val="en-US" w:eastAsia="pt-BR"/>
        </w:rPr>
        <w:t>procesos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inflamatorios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problemas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digestivos</w:t>
      </w:r>
      <w:proofErr w:type="spellEnd"/>
      <w:r w:rsidRPr="00634C44">
        <w:rPr>
          <w:rFonts w:ascii="Arial" w:hAnsi="Arial" w:cs="Arial"/>
          <w:sz w:val="20"/>
          <w:szCs w:val="20"/>
          <w:lang w:val="en-US" w:eastAsia="pt-BR"/>
        </w:rPr>
        <w:t xml:space="preserve">, gripe, </w:t>
      </w:r>
      <w:proofErr w:type="spellStart"/>
      <w:r w:rsidRPr="00634C44">
        <w:rPr>
          <w:rFonts w:ascii="Arial" w:hAnsi="Arial" w:cs="Arial"/>
          <w:sz w:val="20"/>
          <w:szCs w:val="20"/>
          <w:lang w:val="en-US" w:eastAsia="pt-BR"/>
        </w:rPr>
        <w:t>resfriados</w:t>
      </w:r>
      <w:proofErr w:type="spellEnd"/>
      <w:r w:rsidRPr="00634C44">
        <w:rPr>
          <w:rFonts w:ascii="Arial" w:hAnsi="Arial" w:cs="Arial"/>
          <w:sz w:val="20"/>
          <w:szCs w:val="20"/>
          <w:lang w:val="en-US" w:eastAsia="pt-BR"/>
        </w:rPr>
        <w:t xml:space="preserve"> y </w:t>
      </w:r>
      <w:proofErr w:type="spellStart"/>
      <w:r w:rsidRPr="00634C44">
        <w:rPr>
          <w:rFonts w:ascii="Arial" w:hAnsi="Arial" w:cs="Arial"/>
          <w:sz w:val="20"/>
          <w:szCs w:val="20"/>
          <w:lang w:val="en-US" w:eastAsia="pt-BR"/>
        </w:rPr>
        <w:t>ansiedad</w:t>
      </w:r>
      <w:proofErr w:type="spellEnd"/>
      <w:r w:rsidRPr="00634C44">
        <w:rPr>
          <w:rFonts w:ascii="Arial" w:hAnsi="Arial" w:cs="Arial"/>
          <w:sz w:val="20"/>
          <w:szCs w:val="20"/>
          <w:lang w:val="en-US" w:eastAsia="pt-BR"/>
        </w:rPr>
        <w:t xml:space="preserve">. </w:t>
      </w:r>
      <w:proofErr w:type="spellStart"/>
      <w:r w:rsidRPr="00634C44">
        <w:rPr>
          <w:rFonts w:ascii="Arial" w:hAnsi="Arial" w:cs="Arial"/>
          <w:b/>
          <w:sz w:val="20"/>
          <w:szCs w:val="20"/>
          <w:lang w:val="en-US" w:eastAsia="pt-BR"/>
        </w:rPr>
        <w:t>Conclusión</w:t>
      </w:r>
      <w:proofErr w:type="spellEnd"/>
      <w:r w:rsidRPr="00634C44">
        <w:rPr>
          <w:rFonts w:ascii="Arial" w:hAnsi="Arial" w:cs="Arial"/>
          <w:b/>
          <w:sz w:val="20"/>
          <w:szCs w:val="20"/>
          <w:lang w:val="en-US" w:eastAsia="pt-BR"/>
        </w:rPr>
        <w:t>:</w:t>
      </w:r>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las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indicaciones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terapéuticas</w:t>
      </w:r>
      <w:proofErr w:type="spellEnd"/>
      <w:r w:rsidRPr="00634C44">
        <w:rPr>
          <w:rFonts w:ascii="Arial" w:hAnsi="Arial" w:cs="Arial"/>
          <w:sz w:val="20"/>
          <w:szCs w:val="20"/>
          <w:lang w:val="en-US" w:eastAsia="pt-BR"/>
        </w:rPr>
        <w:t xml:space="preserve"> de </w:t>
      </w:r>
      <w:proofErr w:type="spellStart"/>
      <w:r w:rsidRPr="00634C44">
        <w:rPr>
          <w:rFonts w:ascii="Arial" w:hAnsi="Arial" w:cs="Arial"/>
          <w:sz w:val="20"/>
          <w:szCs w:val="20"/>
          <w:lang w:val="en-US" w:eastAsia="pt-BR"/>
        </w:rPr>
        <w:t>las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plantas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medicinales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atribuidas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por</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las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familias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entrevistadas</w:t>
      </w:r>
      <w:proofErr w:type="spellEnd"/>
      <w:r w:rsidRPr="00634C44">
        <w:rPr>
          <w:rFonts w:ascii="Arial" w:hAnsi="Arial" w:cs="Arial"/>
          <w:sz w:val="20"/>
          <w:szCs w:val="20"/>
          <w:lang w:val="en-US" w:eastAsia="pt-BR"/>
        </w:rPr>
        <w:t xml:space="preserve"> son </w:t>
      </w:r>
      <w:proofErr w:type="spellStart"/>
      <w:r w:rsidRPr="00634C44">
        <w:rPr>
          <w:rFonts w:ascii="Arial" w:hAnsi="Arial" w:cs="Arial"/>
          <w:sz w:val="20"/>
          <w:szCs w:val="20"/>
          <w:lang w:val="en-US" w:eastAsia="pt-BR"/>
        </w:rPr>
        <w:t>convergentes</w:t>
      </w:r>
      <w:proofErr w:type="spellEnd"/>
      <w:r w:rsidRPr="00634C44">
        <w:rPr>
          <w:rFonts w:ascii="Arial" w:hAnsi="Arial" w:cs="Arial"/>
          <w:sz w:val="20"/>
          <w:szCs w:val="20"/>
          <w:lang w:val="en-US" w:eastAsia="pt-BR"/>
        </w:rPr>
        <w:t xml:space="preserve"> con los </w:t>
      </w:r>
      <w:proofErr w:type="spellStart"/>
      <w:r w:rsidRPr="00634C44">
        <w:rPr>
          <w:rFonts w:ascii="Arial" w:hAnsi="Arial" w:cs="Arial"/>
          <w:sz w:val="20"/>
          <w:szCs w:val="20"/>
          <w:lang w:val="en-US" w:eastAsia="pt-BR"/>
        </w:rPr>
        <w:t>datos</w:t>
      </w:r>
      <w:proofErr w:type="spellEnd"/>
      <w:r w:rsidRPr="00634C44">
        <w:rPr>
          <w:rFonts w:ascii="Arial" w:hAnsi="Arial" w:cs="Arial"/>
          <w:sz w:val="20"/>
          <w:szCs w:val="20"/>
          <w:lang w:val="en-US" w:eastAsia="pt-BR"/>
        </w:rPr>
        <w:t xml:space="preserve"> </w:t>
      </w:r>
      <w:proofErr w:type="spellStart"/>
      <w:r w:rsidRPr="00634C44">
        <w:rPr>
          <w:rFonts w:ascii="Arial" w:hAnsi="Arial" w:cs="Arial"/>
          <w:sz w:val="20"/>
          <w:szCs w:val="20"/>
          <w:lang w:val="en-US" w:eastAsia="pt-BR"/>
        </w:rPr>
        <w:t>encontrados</w:t>
      </w:r>
      <w:proofErr w:type="spellEnd"/>
      <w:r w:rsidRPr="00634C44">
        <w:rPr>
          <w:rFonts w:ascii="Arial" w:hAnsi="Arial" w:cs="Arial"/>
          <w:sz w:val="20"/>
          <w:szCs w:val="20"/>
          <w:lang w:val="en-US" w:eastAsia="pt-BR"/>
        </w:rPr>
        <w:t xml:space="preserve"> en la </w:t>
      </w:r>
      <w:proofErr w:type="spellStart"/>
      <w:r w:rsidRPr="00634C44">
        <w:rPr>
          <w:rFonts w:ascii="Arial" w:hAnsi="Arial" w:cs="Arial"/>
          <w:sz w:val="20"/>
          <w:szCs w:val="20"/>
          <w:lang w:val="en-US" w:eastAsia="pt-BR"/>
        </w:rPr>
        <w:t>literatura</w:t>
      </w:r>
      <w:proofErr w:type="spellEnd"/>
    </w:p>
    <w:p w:rsidR="008A67D5" w:rsidRDefault="008A67D5" w:rsidP="008A67D5">
      <w:pPr>
        <w:pStyle w:val="TextosemFormatao1"/>
      </w:pPr>
    </w:p>
    <w:p w:rsidR="00AF2242" w:rsidRPr="008A67D5" w:rsidRDefault="00AF2242" w:rsidP="0036219E">
      <w:pPr>
        <w:shd w:val="clear" w:color="auto" w:fill="FFFFFF"/>
        <w:spacing w:line="240" w:lineRule="auto"/>
        <w:rPr>
          <w:rFonts w:ascii="Arial" w:hAnsi="Arial" w:cs="Arial"/>
          <w:color w:val="000000" w:themeColor="text1"/>
          <w:sz w:val="20"/>
          <w:szCs w:val="20"/>
        </w:rPr>
      </w:pPr>
      <w:r w:rsidRPr="008A67D5">
        <w:rPr>
          <w:rFonts w:ascii="Arial" w:hAnsi="Arial" w:cs="Arial"/>
          <w:b/>
          <w:color w:val="000000" w:themeColor="text1"/>
          <w:sz w:val="20"/>
          <w:szCs w:val="20"/>
        </w:rPr>
        <w:t xml:space="preserve">Descritores: </w:t>
      </w:r>
      <w:r w:rsidRPr="008A67D5">
        <w:rPr>
          <w:rFonts w:ascii="Arial" w:hAnsi="Arial" w:cs="Arial"/>
          <w:color w:val="000000" w:themeColor="text1"/>
          <w:sz w:val="20"/>
          <w:szCs w:val="20"/>
        </w:rPr>
        <w:t xml:space="preserve">População rural; Plantas medicinais; Enfermagem; Terapias complementares; Fitoterapia </w:t>
      </w:r>
    </w:p>
    <w:p w:rsidR="00AF2242" w:rsidRPr="008A67D5" w:rsidRDefault="00AF2242" w:rsidP="00AF2242">
      <w:pPr>
        <w:shd w:val="clear" w:color="auto" w:fill="FFFFFF"/>
        <w:spacing w:line="240" w:lineRule="auto"/>
        <w:rPr>
          <w:rStyle w:val="Forte"/>
          <w:rFonts w:ascii="Arial" w:hAnsi="Arial" w:cs="Arial"/>
          <w:color w:val="000000" w:themeColor="text1"/>
          <w:sz w:val="20"/>
          <w:szCs w:val="20"/>
          <w:shd w:val="clear" w:color="auto" w:fill="FFFFFF"/>
          <w:lang w:val="en-US"/>
        </w:rPr>
      </w:pPr>
      <w:r w:rsidRPr="008A67D5">
        <w:rPr>
          <w:rStyle w:val="Forte"/>
          <w:rFonts w:ascii="Arial" w:hAnsi="Arial" w:cs="Arial"/>
          <w:color w:val="000000" w:themeColor="text1"/>
          <w:sz w:val="20"/>
          <w:szCs w:val="20"/>
          <w:shd w:val="clear" w:color="auto" w:fill="FFFFFF"/>
          <w:lang w:val="en-US"/>
        </w:rPr>
        <w:t xml:space="preserve">Descriptors: </w:t>
      </w:r>
      <w:r w:rsidRPr="008A67D5">
        <w:rPr>
          <w:rStyle w:val="Forte"/>
          <w:rFonts w:ascii="Arial" w:hAnsi="Arial" w:cs="Arial"/>
          <w:b w:val="0"/>
          <w:color w:val="000000" w:themeColor="text1"/>
          <w:sz w:val="20"/>
          <w:szCs w:val="20"/>
          <w:shd w:val="clear" w:color="auto" w:fill="FFFFFF"/>
          <w:lang w:val="en-US"/>
        </w:rPr>
        <w:t>Rural population</w:t>
      </w:r>
      <w:r w:rsidRPr="008A67D5">
        <w:rPr>
          <w:rStyle w:val="Forte"/>
          <w:rFonts w:ascii="Arial" w:hAnsi="Arial" w:cs="Arial"/>
          <w:color w:val="000000" w:themeColor="text1"/>
          <w:sz w:val="20"/>
          <w:szCs w:val="20"/>
          <w:shd w:val="clear" w:color="auto" w:fill="FFFFFF"/>
          <w:lang w:val="en-US"/>
        </w:rPr>
        <w:t xml:space="preserve">; </w:t>
      </w:r>
      <w:r w:rsidRPr="008A67D5">
        <w:rPr>
          <w:rStyle w:val="Forte"/>
          <w:rFonts w:ascii="Arial" w:hAnsi="Arial" w:cs="Arial"/>
          <w:b w:val="0"/>
          <w:bCs w:val="0"/>
          <w:color w:val="000000" w:themeColor="text1"/>
          <w:sz w:val="20"/>
          <w:szCs w:val="20"/>
          <w:shd w:val="clear" w:color="auto" w:fill="FFFFFF"/>
          <w:lang w:val="en-US"/>
        </w:rPr>
        <w:t xml:space="preserve">Plants medicinal; Nursing; </w:t>
      </w:r>
      <w:r w:rsidRPr="008A67D5">
        <w:rPr>
          <w:rFonts w:ascii="Arial" w:hAnsi="Arial" w:cs="Arial"/>
          <w:color w:val="000000" w:themeColor="text1"/>
          <w:sz w:val="20"/>
          <w:szCs w:val="20"/>
          <w:lang w:val="en-US"/>
        </w:rPr>
        <w:t xml:space="preserve">Complementary therapies; </w:t>
      </w:r>
      <w:proofErr w:type="spellStart"/>
      <w:r w:rsidRPr="008A67D5">
        <w:rPr>
          <w:rFonts w:ascii="Arial" w:hAnsi="Arial" w:cs="Arial"/>
          <w:color w:val="000000" w:themeColor="text1"/>
          <w:sz w:val="20"/>
          <w:szCs w:val="20"/>
          <w:lang w:val="en-US"/>
        </w:rPr>
        <w:t>Phytoteraphy</w:t>
      </w:r>
      <w:proofErr w:type="spellEnd"/>
    </w:p>
    <w:p w:rsidR="00AF2242" w:rsidRPr="008A67D5" w:rsidRDefault="00AF2242" w:rsidP="00AF2242">
      <w:pPr>
        <w:shd w:val="clear" w:color="auto" w:fill="FFFFFF"/>
        <w:spacing w:line="240" w:lineRule="auto"/>
        <w:rPr>
          <w:rStyle w:val="Forte"/>
          <w:rFonts w:ascii="Arial" w:hAnsi="Arial" w:cs="Arial"/>
          <w:color w:val="000000" w:themeColor="text1"/>
          <w:sz w:val="20"/>
          <w:szCs w:val="20"/>
          <w:shd w:val="clear" w:color="auto" w:fill="FFFFFF"/>
        </w:rPr>
      </w:pPr>
      <w:proofErr w:type="spellStart"/>
      <w:r w:rsidRPr="008A67D5">
        <w:rPr>
          <w:rStyle w:val="Forte"/>
          <w:rFonts w:ascii="Arial" w:hAnsi="Arial" w:cs="Arial"/>
          <w:color w:val="000000" w:themeColor="text1"/>
          <w:sz w:val="20"/>
          <w:szCs w:val="20"/>
          <w:shd w:val="clear" w:color="auto" w:fill="FFFFFF"/>
        </w:rPr>
        <w:t>Descriptores</w:t>
      </w:r>
      <w:proofErr w:type="spellEnd"/>
      <w:r w:rsidRPr="008A67D5">
        <w:rPr>
          <w:rStyle w:val="Forte"/>
          <w:rFonts w:ascii="Arial" w:hAnsi="Arial" w:cs="Arial"/>
          <w:color w:val="000000" w:themeColor="text1"/>
          <w:sz w:val="20"/>
          <w:szCs w:val="20"/>
          <w:shd w:val="clear" w:color="auto" w:fill="FFFFFF"/>
        </w:rPr>
        <w:t xml:space="preserve">: </w:t>
      </w:r>
      <w:proofErr w:type="spellStart"/>
      <w:r w:rsidRPr="008A67D5">
        <w:rPr>
          <w:rStyle w:val="Forte"/>
          <w:rFonts w:ascii="Arial" w:hAnsi="Arial" w:cs="Arial"/>
          <w:b w:val="0"/>
          <w:color w:val="000000" w:themeColor="text1"/>
          <w:sz w:val="20"/>
          <w:szCs w:val="20"/>
          <w:shd w:val="clear" w:color="auto" w:fill="FFFFFF"/>
        </w:rPr>
        <w:t>Poblácion</w:t>
      </w:r>
      <w:proofErr w:type="spellEnd"/>
      <w:r w:rsidRPr="008A67D5">
        <w:rPr>
          <w:rStyle w:val="Forte"/>
          <w:rFonts w:ascii="Arial" w:hAnsi="Arial" w:cs="Arial"/>
          <w:b w:val="0"/>
          <w:color w:val="000000" w:themeColor="text1"/>
          <w:sz w:val="20"/>
          <w:szCs w:val="20"/>
          <w:shd w:val="clear" w:color="auto" w:fill="FFFFFF"/>
        </w:rPr>
        <w:t xml:space="preserve"> rural;</w:t>
      </w:r>
      <w:r w:rsidRPr="008A67D5">
        <w:rPr>
          <w:rStyle w:val="Forte"/>
          <w:rFonts w:ascii="Arial" w:hAnsi="Arial" w:cs="Arial"/>
          <w:color w:val="000000" w:themeColor="text1"/>
          <w:sz w:val="20"/>
          <w:szCs w:val="20"/>
          <w:shd w:val="clear" w:color="auto" w:fill="FFFFFF"/>
        </w:rPr>
        <w:t xml:space="preserve"> </w:t>
      </w:r>
      <w:r w:rsidRPr="008A67D5">
        <w:rPr>
          <w:rStyle w:val="Forte"/>
          <w:rFonts w:ascii="Arial" w:hAnsi="Arial" w:cs="Arial"/>
          <w:b w:val="0"/>
          <w:bCs w:val="0"/>
          <w:color w:val="000000" w:themeColor="text1"/>
          <w:sz w:val="20"/>
          <w:szCs w:val="20"/>
          <w:shd w:val="clear" w:color="auto" w:fill="FFFFFF"/>
        </w:rPr>
        <w:t xml:space="preserve">Plantas </w:t>
      </w:r>
      <w:proofErr w:type="spellStart"/>
      <w:r w:rsidRPr="008A67D5">
        <w:rPr>
          <w:rStyle w:val="Forte"/>
          <w:rFonts w:ascii="Arial" w:hAnsi="Arial" w:cs="Arial"/>
          <w:b w:val="0"/>
          <w:bCs w:val="0"/>
          <w:color w:val="000000" w:themeColor="text1"/>
          <w:sz w:val="20"/>
          <w:szCs w:val="20"/>
          <w:shd w:val="clear" w:color="auto" w:fill="FFFFFF"/>
        </w:rPr>
        <w:t>medicinales</w:t>
      </w:r>
      <w:proofErr w:type="spellEnd"/>
      <w:r w:rsidRPr="008A67D5">
        <w:rPr>
          <w:rStyle w:val="Forte"/>
          <w:rFonts w:ascii="Arial" w:hAnsi="Arial" w:cs="Arial"/>
          <w:b w:val="0"/>
          <w:bCs w:val="0"/>
          <w:color w:val="000000" w:themeColor="text1"/>
          <w:sz w:val="20"/>
          <w:szCs w:val="20"/>
          <w:shd w:val="clear" w:color="auto" w:fill="FFFFFF"/>
        </w:rPr>
        <w:t xml:space="preserve">; </w:t>
      </w:r>
      <w:proofErr w:type="spellStart"/>
      <w:r w:rsidRPr="008A67D5">
        <w:rPr>
          <w:rStyle w:val="Forte"/>
          <w:rFonts w:ascii="Arial" w:hAnsi="Arial" w:cs="Arial"/>
          <w:b w:val="0"/>
          <w:bCs w:val="0"/>
          <w:color w:val="000000" w:themeColor="text1"/>
          <w:sz w:val="20"/>
          <w:szCs w:val="20"/>
          <w:shd w:val="clear" w:color="auto" w:fill="FFFFFF"/>
        </w:rPr>
        <w:t>Enfermería</w:t>
      </w:r>
      <w:proofErr w:type="spellEnd"/>
      <w:r w:rsidRPr="008A67D5">
        <w:rPr>
          <w:rStyle w:val="Forte"/>
          <w:rFonts w:ascii="Arial" w:hAnsi="Arial" w:cs="Arial"/>
          <w:b w:val="0"/>
          <w:bCs w:val="0"/>
          <w:color w:val="000000" w:themeColor="text1"/>
          <w:sz w:val="20"/>
          <w:szCs w:val="20"/>
          <w:shd w:val="clear" w:color="auto" w:fill="FFFFFF"/>
        </w:rPr>
        <w:t>;</w:t>
      </w:r>
      <w:r w:rsidRPr="008A67D5">
        <w:rPr>
          <w:rStyle w:val="Forte"/>
          <w:rFonts w:ascii="Arial" w:hAnsi="Arial" w:cs="Arial"/>
          <w:color w:val="000000" w:themeColor="text1"/>
          <w:sz w:val="20"/>
          <w:szCs w:val="20"/>
          <w:shd w:val="clear" w:color="auto" w:fill="FFFFFF"/>
        </w:rPr>
        <w:t xml:space="preserve"> </w:t>
      </w:r>
      <w:r w:rsidRPr="008A67D5">
        <w:rPr>
          <w:rFonts w:ascii="Arial" w:hAnsi="Arial" w:cs="Arial"/>
          <w:color w:val="000000" w:themeColor="text1"/>
          <w:sz w:val="20"/>
          <w:szCs w:val="20"/>
        </w:rPr>
        <w:t>Terapias complementarias; Fitoterapia</w:t>
      </w:r>
    </w:p>
    <w:p w:rsidR="00AF2242" w:rsidRPr="00707C5D" w:rsidRDefault="00AF2242" w:rsidP="00AF2242">
      <w:pPr>
        <w:shd w:val="clear" w:color="auto" w:fill="FFFFFF"/>
        <w:spacing w:line="360" w:lineRule="auto"/>
        <w:rPr>
          <w:rFonts w:ascii="Arial" w:hAnsi="Arial" w:cs="Arial"/>
          <w:b/>
          <w:color w:val="FF0000"/>
          <w:sz w:val="20"/>
          <w:szCs w:val="20"/>
        </w:rPr>
      </w:pPr>
    </w:p>
    <w:p w:rsidR="00707C5D" w:rsidRDefault="00707C5D" w:rsidP="00AF2242">
      <w:pPr>
        <w:shd w:val="clear" w:color="auto" w:fill="FFFFFF"/>
        <w:spacing w:line="360" w:lineRule="auto"/>
        <w:rPr>
          <w:rFonts w:ascii="Arial" w:hAnsi="Arial" w:cs="Arial"/>
          <w:b/>
          <w:sz w:val="20"/>
          <w:szCs w:val="20"/>
        </w:rPr>
      </w:pPr>
    </w:p>
    <w:p w:rsidR="00707C5D" w:rsidRDefault="00707C5D" w:rsidP="00AF2242">
      <w:pPr>
        <w:shd w:val="clear" w:color="auto" w:fill="FFFFFF"/>
        <w:spacing w:line="360" w:lineRule="auto"/>
        <w:rPr>
          <w:rFonts w:ascii="Arial" w:hAnsi="Arial" w:cs="Arial"/>
          <w:b/>
          <w:sz w:val="20"/>
          <w:szCs w:val="20"/>
        </w:rPr>
      </w:pPr>
    </w:p>
    <w:p w:rsidR="00807EAC" w:rsidRDefault="00807EAC" w:rsidP="00807EAC">
      <w:pPr>
        <w:pStyle w:val="TextosemFormatao1"/>
      </w:pPr>
    </w:p>
    <w:p w:rsidR="00807EAC" w:rsidRDefault="00807EAC" w:rsidP="00807EAC">
      <w:pPr>
        <w:pStyle w:val="TextosemFormatao1"/>
      </w:pPr>
    </w:p>
    <w:p w:rsidR="00807EAC" w:rsidRDefault="00807EAC" w:rsidP="00807EAC">
      <w:pPr>
        <w:pStyle w:val="TextosemFormatao1"/>
      </w:pPr>
    </w:p>
    <w:p w:rsidR="00AF2242" w:rsidRDefault="00707C5D" w:rsidP="00AF2242">
      <w:pPr>
        <w:shd w:val="clear" w:color="auto" w:fill="FFFFFF"/>
        <w:spacing w:line="360" w:lineRule="auto"/>
        <w:rPr>
          <w:rFonts w:ascii="Arial" w:eastAsia="Times New Roman" w:hAnsi="Arial" w:cs="Arial"/>
          <w:b/>
          <w:color w:val="000000"/>
          <w:sz w:val="20"/>
          <w:szCs w:val="20"/>
          <w:lang w:eastAsia="pt-BR"/>
        </w:rPr>
      </w:pPr>
      <w:r w:rsidRPr="00707C5D">
        <w:rPr>
          <w:rFonts w:ascii="Arial" w:hAnsi="Arial" w:cs="Arial"/>
          <w:b/>
          <w:sz w:val="20"/>
          <w:szCs w:val="20"/>
        </w:rPr>
        <w:lastRenderedPageBreak/>
        <w:t>IN</w:t>
      </w:r>
      <w:r w:rsidRPr="00707C5D">
        <w:rPr>
          <w:rFonts w:ascii="Arial" w:eastAsia="Times New Roman" w:hAnsi="Arial" w:cs="Arial"/>
          <w:b/>
          <w:color w:val="000000"/>
          <w:sz w:val="20"/>
          <w:szCs w:val="20"/>
          <w:lang w:eastAsia="pt-BR"/>
        </w:rPr>
        <w:t>TRODUÇÃO</w:t>
      </w:r>
    </w:p>
    <w:p w:rsidR="00634C44" w:rsidRPr="00634C44" w:rsidRDefault="00634C44" w:rsidP="00634C44">
      <w:pPr>
        <w:pStyle w:val="TextosemFormatao1"/>
        <w:rPr>
          <w:lang w:eastAsia="pt-BR"/>
        </w:rPr>
      </w:pP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rPr>
        <w:t>A utilização de plantas medicinais para o cuidado em saúde é uma prática milenar e que na atualidade vem se tornando cada vez</w:t>
      </w:r>
      <w:r w:rsidR="00A2033C">
        <w:rPr>
          <w:rFonts w:ascii="Arial" w:hAnsi="Arial" w:cs="Arial"/>
          <w:color w:val="000000" w:themeColor="text1"/>
          <w:sz w:val="20"/>
          <w:szCs w:val="20"/>
        </w:rPr>
        <w:t xml:space="preserve"> mais </w:t>
      </w:r>
      <w:r w:rsidR="00A2033C" w:rsidRPr="00A2033C">
        <w:rPr>
          <w:rFonts w:ascii="Arial" w:hAnsi="Arial" w:cs="Arial"/>
          <w:color w:val="FF0000"/>
          <w:sz w:val="20"/>
          <w:szCs w:val="20"/>
        </w:rPr>
        <w:t>frequ</w:t>
      </w:r>
      <w:r w:rsidRPr="00A2033C">
        <w:rPr>
          <w:rFonts w:ascii="Arial" w:hAnsi="Arial" w:cs="Arial"/>
          <w:color w:val="FF0000"/>
          <w:sz w:val="20"/>
          <w:szCs w:val="20"/>
        </w:rPr>
        <w:t>ente</w:t>
      </w:r>
      <w:r w:rsidRPr="008A67D5">
        <w:rPr>
          <w:rFonts w:ascii="Arial" w:hAnsi="Arial" w:cs="Arial"/>
          <w:color w:val="000000" w:themeColor="text1"/>
          <w:sz w:val="20"/>
          <w:szCs w:val="20"/>
        </w:rPr>
        <w:t>, visto a autonomia nas formas de cuidar que as pessoas vêm adquirindo, fazendo-as tomar decisões importantes frente às situações de gravidade e os recursos a serem utilizados, os quais em sua grande maioria vão além dos ofertados pelo sistema de cuidado profissional.</w:t>
      </w:r>
      <w:r w:rsidRPr="008A67D5">
        <w:rPr>
          <w:rFonts w:ascii="Arial" w:hAnsi="Arial" w:cs="Arial"/>
          <w:color w:val="000000" w:themeColor="text1"/>
          <w:sz w:val="20"/>
          <w:szCs w:val="20"/>
          <w:vertAlign w:val="superscript"/>
        </w:rPr>
        <w:t>1</w:t>
      </w:r>
      <w:r w:rsidRPr="008A67D5">
        <w:rPr>
          <w:rFonts w:ascii="Arial" w:hAnsi="Arial" w:cs="Arial"/>
          <w:color w:val="000000" w:themeColor="text1"/>
          <w:sz w:val="20"/>
          <w:szCs w:val="20"/>
        </w:rPr>
        <w:t xml:space="preserve"> </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rPr>
        <w:t>Na zona rural, o emprego de plantas medicinais é bastante expressivo, justificado muitas vezes pelo fato de as pessoas residirem distantes dos centros urbanos, fazendo com que estas busquem outros recursos para cuidar da saúde. De acordo com a Organização Mundial da Saúde, 80% da população mundial utiliza plantas medicinais no cuidado à saúde, o que emerge a necessidade da valorização do conhecimento popular no âmbito sanitário, além do desenvolvimento e fortalecimento de políticas públicas de saúde relacionadas a esta prática terapêutica.</w:t>
      </w:r>
      <w:r w:rsidRPr="008A67D5">
        <w:rPr>
          <w:rFonts w:ascii="Arial" w:hAnsi="Arial" w:cs="Arial"/>
          <w:color w:val="000000" w:themeColor="text1"/>
          <w:sz w:val="20"/>
          <w:szCs w:val="20"/>
          <w:vertAlign w:val="superscript"/>
        </w:rPr>
        <w:t>1-2</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rPr>
        <w:t>O Brasil possui a maior cobertura vegetal do planeta, com mais de 120 mil espécies de plantas além de uma diversidade étnica e cultural o que o torna um grande consumidor de recursos naturais destinados ao cuidado à saúde.</w:t>
      </w:r>
      <w:r w:rsidRPr="008A67D5">
        <w:rPr>
          <w:rFonts w:ascii="Arial" w:hAnsi="Arial" w:cs="Arial"/>
          <w:color w:val="000000" w:themeColor="text1"/>
          <w:sz w:val="20"/>
          <w:szCs w:val="20"/>
          <w:vertAlign w:val="superscript"/>
        </w:rPr>
        <w:t xml:space="preserve">3 </w:t>
      </w:r>
      <w:r w:rsidRPr="008A67D5">
        <w:rPr>
          <w:rFonts w:ascii="Arial" w:hAnsi="Arial" w:cs="Arial"/>
          <w:color w:val="000000" w:themeColor="text1"/>
          <w:sz w:val="20"/>
          <w:szCs w:val="20"/>
        </w:rPr>
        <w:t xml:space="preserve">Diante disso, é importante destacar a necessidade dos profissionais de saúde conhecer as plantas medicinais utilizadas pela população, uma vez que o desconhecimento acerca de algumas espécies, o consumo equivocado ou exagerado, pode acarretar sérios problemas de saúde. </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rPr>
        <w:t xml:space="preserve">Estudos têm revelado que as plantas medicinais são compreendidas como produtos que auxiliam frente algumas doenças e que podem ser utilizadas como complemento no tratamento das mais variadas enfermidades. Entretanto, é preciso atentar para a falta de conhecimento em relação aos efeitos colaterais de algumas espécies e as interações causadas pelo uso concomitante com medicamentos industrializados. </w:t>
      </w:r>
      <w:r w:rsidRPr="008A67D5">
        <w:rPr>
          <w:rFonts w:ascii="Arial" w:hAnsi="Arial" w:cs="Arial"/>
          <w:color w:val="000000" w:themeColor="text1"/>
          <w:sz w:val="20"/>
          <w:szCs w:val="20"/>
          <w:vertAlign w:val="superscript"/>
        </w:rPr>
        <w:t>4-5</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vertAlign w:val="superscript"/>
        </w:rPr>
      </w:pPr>
      <w:r w:rsidRPr="008A67D5">
        <w:rPr>
          <w:rFonts w:ascii="Arial" w:hAnsi="Arial" w:cs="Arial"/>
          <w:color w:val="000000" w:themeColor="text1"/>
          <w:sz w:val="20"/>
          <w:szCs w:val="20"/>
        </w:rPr>
        <w:t xml:space="preserve"> Pesquisas apontam </w:t>
      </w:r>
      <w:proofErr w:type="gramStart"/>
      <w:r w:rsidRPr="008A67D5">
        <w:rPr>
          <w:rFonts w:ascii="Arial" w:hAnsi="Arial" w:cs="Arial"/>
          <w:color w:val="000000" w:themeColor="text1"/>
          <w:sz w:val="20"/>
          <w:szCs w:val="20"/>
        </w:rPr>
        <w:t>que,  apesar</w:t>
      </w:r>
      <w:proofErr w:type="gramEnd"/>
      <w:r w:rsidRPr="008A67D5">
        <w:rPr>
          <w:rFonts w:ascii="Arial" w:hAnsi="Arial" w:cs="Arial"/>
          <w:color w:val="000000" w:themeColor="text1"/>
          <w:sz w:val="20"/>
          <w:szCs w:val="20"/>
        </w:rPr>
        <w:t xml:space="preserve"> dos profissionais de saúde saberem da existência da Política Nacional de Práticas Integrativas e Complementares (PNPIC) no Sistema Único de Saúde  e da Relação Nacional de Plantas Medicinais de interesse ao Sistema Único de Saúde, poucos prescrevem sua utilização, o que revela a falta de conhecimento com relação às espécies que podem ser empregadas no cuidado à saúde.</w:t>
      </w:r>
      <w:r w:rsidRPr="008A67D5">
        <w:rPr>
          <w:rFonts w:ascii="Arial" w:hAnsi="Arial" w:cs="Arial"/>
          <w:color w:val="000000" w:themeColor="text1"/>
          <w:sz w:val="20"/>
          <w:szCs w:val="20"/>
          <w:vertAlign w:val="superscript"/>
        </w:rPr>
        <w:t>6</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lang w:eastAsia="pt-BR"/>
        </w:rPr>
      </w:pPr>
      <w:r w:rsidRPr="008A67D5">
        <w:rPr>
          <w:rFonts w:ascii="Arial" w:hAnsi="Arial" w:cs="Arial"/>
          <w:color w:val="000000" w:themeColor="text1"/>
          <w:sz w:val="20"/>
          <w:szCs w:val="20"/>
        </w:rPr>
        <w:t>De um modo geral, as plantas medicinais são alvo de investigação e manipulação científica, entretanto, esta não é a realidade das pessoas quando as fazem uso, visto que, na grande maioria das vezes sua utilização baseia-se no senso comum e na herança cultural, representando assim,  uma alternativa de tratamento de menor custo e equivalente eficácia, na perspectiva dos usuários.</w:t>
      </w:r>
      <w:r w:rsidRPr="008A67D5">
        <w:rPr>
          <w:rFonts w:ascii="Arial" w:hAnsi="Arial" w:cs="Arial"/>
          <w:color w:val="000000" w:themeColor="text1"/>
          <w:sz w:val="20"/>
          <w:szCs w:val="20"/>
          <w:vertAlign w:val="superscript"/>
        </w:rPr>
        <w:t xml:space="preserve">7 </w:t>
      </w:r>
      <w:r w:rsidRPr="008A67D5">
        <w:rPr>
          <w:rFonts w:ascii="Arial" w:hAnsi="Arial" w:cs="Arial"/>
          <w:color w:val="000000" w:themeColor="text1"/>
          <w:sz w:val="20"/>
          <w:szCs w:val="20"/>
        </w:rPr>
        <w:t xml:space="preserve">Diante da ampla utilização e do fácil acesso as plantas medicinais cresce a importância de pesquisas voltadas a compreender como estas espécies  são empregadas no cuidado à saúde. Assim, este estudo apresenta a seguinte questão de pesquisa: quais são as plantas medicinais utilizadas no cuidado à saúde em famílias rurais? Este estudo tem como objetivo: </w:t>
      </w:r>
      <w:bookmarkStart w:id="1" w:name="_Hlk36199721"/>
      <w:r w:rsidRPr="008A67D5">
        <w:rPr>
          <w:rFonts w:ascii="Arial" w:hAnsi="Arial" w:cs="Arial"/>
          <w:color w:val="000000" w:themeColor="text1"/>
          <w:sz w:val="20"/>
          <w:szCs w:val="20"/>
        </w:rPr>
        <w:t>a</w:t>
      </w:r>
      <w:r w:rsidRPr="008A67D5">
        <w:rPr>
          <w:rFonts w:ascii="Arial" w:hAnsi="Arial" w:cs="Arial"/>
          <w:color w:val="000000" w:themeColor="text1"/>
          <w:sz w:val="20"/>
          <w:szCs w:val="20"/>
          <w:lang w:eastAsia="pt-BR"/>
        </w:rPr>
        <w:t xml:space="preserve">nalisar o uso de plantas medicinais no cuidado à saúde por famílias rurais. </w:t>
      </w:r>
    </w:p>
    <w:bookmarkEnd w:id="1"/>
    <w:p w:rsidR="00AF2242" w:rsidRPr="008A67D5" w:rsidRDefault="00AF2242" w:rsidP="00AF2242">
      <w:pPr>
        <w:pStyle w:val="TextosemFormatao1"/>
        <w:rPr>
          <w:rFonts w:ascii="Arial" w:hAnsi="Arial" w:cs="Arial"/>
          <w:color w:val="000000" w:themeColor="text1"/>
          <w:sz w:val="20"/>
          <w:szCs w:val="20"/>
        </w:rPr>
      </w:pPr>
    </w:p>
    <w:p w:rsidR="00A2033C" w:rsidRDefault="00A2033C" w:rsidP="00AF2242">
      <w:pPr>
        <w:shd w:val="clear" w:color="auto" w:fill="FFFFFF"/>
        <w:spacing w:line="360" w:lineRule="auto"/>
        <w:rPr>
          <w:rFonts w:ascii="Arial" w:eastAsia="Times New Roman" w:hAnsi="Arial" w:cs="Arial"/>
          <w:b/>
          <w:color w:val="000000" w:themeColor="text1"/>
          <w:sz w:val="20"/>
          <w:szCs w:val="20"/>
          <w:lang w:eastAsia="pt-BR"/>
        </w:rPr>
      </w:pPr>
    </w:p>
    <w:p w:rsidR="00A2033C" w:rsidRDefault="00A2033C" w:rsidP="00AF2242">
      <w:pPr>
        <w:shd w:val="clear" w:color="auto" w:fill="FFFFFF"/>
        <w:spacing w:line="360" w:lineRule="auto"/>
        <w:rPr>
          <w:rFonts w:ascii="Arial" w:eastAsia="Times New Roman" w:hAnsi="Arial" w:cs="Arial"/>
          <w:b/>
          <w:color w:val="000000" w:themeColor="text1"/>
          <w:sz w:val="20"/>
          <w:szCs w:val="20"/>
          <w:lang w:eastAsia="pt-BR"/>
        </w:rPr>
      </w:pPr>
    </w:p>
    <w:p w:rsidR="00807EAC" w:rsidRDefault="00807EAC" w:rsidP="00AF2242">
      <w:pPr>
        <w:shd w:val="clear" w:color="auto" w:fill="FFFFFF"/>
        <w:spacing w:line="360" w:lineRule="auto"/>
        <w:rPr>
          <w:rFonts w:ascii="Arial" w:eastAsia="Times New Roman" w:hAnsi="Arial" w:cs="Arial"/>
          <w:b/>
          <w:color w:val="000000" w:themeColor="text1"/>
          <w:sz w:val="20"/>
          <w:szCs w:val="20"/>
          <w:lang w:eastAsia="pt-BR"/>
        </w:rPr>
      </w:pPr>
    </w:p>
    <w:p w:rsidR="00AF2242" w:rsidRDefault="00A2033C" w:rsidP="00AF2242">
      <w:pPr>
        <w:shd w:val="clear" w:color="auto" w:fill="FFFFFF"/>
        <w:spacing w:line="360" w:lineRule="auto"/>
        <w:rPr>
          <w:rFonts w:ascii="Arial" w:eastAsia="Times New Roman" w:hAnsi="Arial" w:cs="Arial"/>
          <w:b/>
          <w:color w:val="000000" w:themeColor="text1"/>
          <w:sz w:val="20"/>
          <w:szCs w:val="20"/>
          <w:lang w:eastAsia="pt-BR"/>
        </w:rPr>
      </w:pPr>
      <w:r>
        <w:rPr>
          <w:rFonts w:ascii="Arial" w:eastAsia="Times New Roman" w:hAnsi="Arial" w:cs="Arial"/>
          <w:b/>
          <w:color w:val="000000" w:themeColor="text1"/>
          <w:sz w:val="20"/>
          <w:szCs w:val="20"/>
          <w:lang w:eastAsia="pt-BR"/>
        </w:rPr>
        <w:t>MÉTODOS</w:t>
      </w:r>
    </w:p>
    <w:p w:rsidR="00634C44" w:rsidRPr="00634C44" w:rsidRDefault="00634C44" w:rsidP="00634C44">
      <w:pPr>
        <w:pStyle w:val="TextosemFormatao1"/>
        <w:rPr>
          <w:lang w:eastAsia="pt-BR"/>
        </w:rPr>
      </w:pPr>
    </w:p>
    <w:p w:rsidR="00A2033C" w:rsidRPr="00A2033C" w:rsidRDefault="00AF2242" w:rsidP="00AF2242">
      <w:pPr>
        <w:pStyle w:val="Default"/>
        <w:spacing w:line="360" w:lineRule="auto"/>
        <w:ind w:firstLine="709"/>
        <w:jc w:val="both"/>
        <w:rPr>
          <w:rFonts w:ascii="Arial" w:hAnsi="Arial" w:cs="Arial"/>
          <w:bCs/>
          <w:color w:val="FF0000"/>
          <w:sz w:val="20"/>
          <w:szCs w:val="20"/>
        </w:rPr>
      </w:pPr>
      <w:r w:rsidRPr="008A67D5">
        <w:rPr>
          <w:rFonts w:ascii="Arial" w:hAnsi="Arial" w:cs="Arial"/>
          <w:color w:val="000000" w:themeColor="text1"/>
          <w:sz w:val="20"/>
          <w:szCs w:val="20"/>
        </w:rPr>
        <w:t>Estudo exploratório, descritivo, de natureza qualitativa, integrado a um macroprojeto intitulado: “</w:t>
      </w:r>
      <w:r w:rsidRPr="008A67D5">
        <w:rPr>
          <w:rFonts w:ascii="Arial" w:hAnsi="Arial" w:cs="Arial"/>
          <w:bCs/>
          <w:color w:val="000000" w:themeColor="text1"/>
          <w:sz w:val="20"/>
          <w:szCs w:val="20"/>
        </w:rPr>
        <w:t xml:space="preserve">A utilização de plantas medicinais e o cuidado em saúde em famílias rurais de um município da região Noroeste do Rio Grande do Sul”, desenvolvido pelo Curso de Bacharelado em Enfermagem das Faculdades Integradas Machado de Assis. O estudo foi desenvolvido com 20 famílias que moram na zona do rural </w:t>
      </w:r>
      <w:r w:rsidRPr="00A2033C">
        <w:rPr>
          <w:rFonts w:ascii="Arial" w:hAnsi="Arial" w:cs="Arial"/>
          <w:bCs/>
          <w:color w:val="FF0000"/>
          <w:sz w:val="20"/>
          <w:szCs w:val="20"/>
        </w:rPr>
        <w:t>d</w:t>
      </w:r>
      <w:r w:rsidR="00A2033C" w:rsidRPr="00A2033C">
        <w:rPr>
          <w:rFonts w:ascii="Arial" w:hAnsi="Arial" w:cs="Arial"/>
          <w:bCs/>
          <w:color w:val="FF0000"/>
          <w:sz w:val="20"/>
          <w:szCs w:val="20"/>
        </w:rPr>
        <w:t>o município de Santa Rosa,</w:t>
      </w:r>
      <w:r w:rsidRPr="008A67D5">
        <w:rPr>
          <w:rFonts w:ascii="Arial" w:hAnsi="Arial" w:cs="Arial"/>
          <w:bCs/>
          <w:color w:val="000000" w:themeColor="text1"/>
          <w:sz w:val="20"/>
          <w:szCs w:val="20"/>
        </w:rPr>
        <w:t xml:space="preserve"> localizado na r</w:t>
      </w:r>
      <w:r w:rsidR="00A2033C">
        <w:rPr>
          <w:rFonts w:ascii="Arial" w:hAnsi="Arial" w:cs="Arial"/>
          <w:bCs/>
          <w:color w:val="000000" w:themeColor="text1"/>
          <w:sz w:val="20"/>
          <w:szCs w:val="20"/>
        </w:rPr>
        <w:t xml:space="preserve">egião noroeste do Estado do Rio </w:t>
      </w:r>
      <w:r w:rsidRPr="008A67D5">
        <w:rPr>
          <w:rFonts w:ascii="Arial" w:hAnsi="Arial" w:cs="Arial"/>
          <w:bCs/>
          <w:color w:val="000000" w:themeColor="text1"/>
          <w:sz w:val="20"/>
          <w:szCs w:val="20"/>
        </w:rPr>
        <w:t>Grande do Sul e que atenderam aos seguintes critérios de inclusão: ter mais de 18 anos, morar na</w:t>
      </w:r>
      <w:r w:rsidR="00A2033C">
        <w:rPr>
          <w:rFonts w:ascii="Arial" w:hAnsi="Arial" w:cs="Arial"/>
          <w:bCs/>
          <w:color w:val="000000" w:themeColor="text1"/>
          <w:sz w:val="20"/>
          <w:szCs w:val="20"/>
        </w:rPr>
        <w:t xml:space="preserve"> zona rural a pelo menos cinco </w:t>
      </w:r>
      <w:r w:rsidRPr="008A67D5">
        <w:rPr>
          <w:rFonts w:ascii="Arial" w:hAnsi="Arial" w:cs="Arial"/>
          <w:bCs/>
          <w:color w:val="000000" w:themeColor="text1"/>
          <w:sz w:val="20"/>
          <w:szCs w:val="20"/>
        </w:rPr>
        <w:t xml:space="preserve">anos e ter conhecimento e utilizar plantas medicinais no cuidado em saúde. </w:t>
      </w:r>
      <w:r w:rsidR="00A2033C" w:rsidRPr="00A2033C">
        <w:rPr>
          <w:rFonts w:ascii="Arial" w:hAnsi="Arial" w:cs="Arial"/>
          <w:color w:val="FF0000"/>
          <w:sz w:val="20"/>
          <w:szCs w:val="20"/>
        </w:rPr>
        <w:t>O estudo foi aprovado pelo Comitê de Ética em Pesquisa da Universidade Regional Integrada do Alto Uruguai e Missões em 30 de abril de 2018 sob o número de parecer 2.628.655 e CAAE nº 86710518.0.0000.5354.</w:t>
      </w:r>
    </w:p>
    <w:p w:rsidR="00AF2242" w:rsidRPr="008A67D5" w:rsidRDefault="00AF2242" w:rsidP="00AF2242">
      <w:pPr>
        <w:pStyle w:val="Default"/>
        <w:spacing w:line="360" w:lineRule="auto"/>
        <w:jc w:val="both"/>
        <w:rPr>
          <w:rFonts w:ascii="Arial" w:hAnsi="Arial" w:cs="Arial"/>
          <w:b/>
          <w:color w:val="000000" w:themeColor="text1"/>
          <w:sz w:val="20"/>
          <w:szCs w:val="20"/>
        </w:rPr>
      </w:pPr>
      <w:r w:rsidRPr="008A67D5">
        <w:rPr>
          <w:rFonts w:ascii="Arial" w:hAnsi="Arial" w:cs="Arial"/>
          <w:bCs/>
          <w:color w:val="000000" w:themeColor="text1"/>
          <w:sz w:val="20"/>
          <w:szCs w:val="20"/>
        </w:rPr>
        <w:t xml:space="preserve">        As famílias foram recrutadas com auxílio de Agentes Comunitários de Saúde (ACS) que atuam em quatro  Unidades de Estratégia de Saúde da família  localizadas no interior do município destinadas ao atendimento da população rural. Cada ACS sugeriu uma família que, de acordo com seu conhecimento utilizam plantas medicinais no cuidado à saúde </w:t>
      </w:r>
      <w:r w:rsidRPr="008A67D5">
        <w:rPr>
          <w:rFonts w:ascii="Arial" w:hAnsi="Arial" w:cs="Arial"/>
          <w:color w:val="000000" w:themeColor="text1"/>
          <w:sz w:val="20"/>
          <w:szCs w:val="20"/>
        </w:rPr>
        <w:t xml:space="preserve"> desencadeando assim a cadeia de informantes chaves, conforme a</w:t>
      </w:r>
      <w:r w:rsidRPr="008A67D5">
        <w:rPr>
          <w:rFonts w:ascii="Arial" w:hAnsi="Arial" w:cs="Arial"/>
          <w:bCs/>
          <w:color w:val="000000" w:themeColor="text1"/>
          <w:sz w:val="20"/>
          <w:szCs w:val="20"/>
        </w:rPr>
        <w:t xml:space="preserve"> metodologia </w:t>
      </w:r>
      <w:r w:rsidRPr="008A67D5">
        <w:rPr>
          <w:rFonts w:ascii="Arial" w:hAnsi="Arial" w:cs="Arial"/>
          <w:color w:val="000000" w:themeColor="text1"/>
          <w:sz w:val="20"/>
          <w:szCs w:val="20"/>
        </w:rPr>
        <w:t>Snowball.</w:t>
      </w:r>
      <w:r w:rsidRPr="008A67D5">
        <w:rPr>
          <w:rFonts w:ascii="Arial" w:hAnsi="Arial" w:cs="Arial"/>
          <w:color w:val="000000" w:themeColor="text1"/>
          <w:sz w:val="20"/>
          <w:szCs w:val="20"/>
          <w:vertAlign w:val="superscript"/>
        </w:rPr>
        <w:t xml:space="preserve">8 </w:t>
      </w:r>
      <w:r w:rsidRPr="008A67D5">
        <w:rPr>
          <w:rFonts w:ascii="Arial" w:hAnsi="Arial" w:cs="Arial"/>
          <w:bCs/>
          <w:color w:val="000000" w:themeColor="text1"/>
          <w:sz w:val="20"/>
          <w:szCs w:val="20"/>
        </w:rPr>
        <w:t xml:space="preserve">Os dados foram coletados entre os meses de outubro de 2018 e maio de 2019, por meio de entrevista semiestruturada seguido da construção de uma planilha </w:t>
      </w:r>
      <w:r w:rsidRPr="008A67D5">
        <w:rPr>
          <w:rFonts w:ascii="Arial" w:hAnsi="Arial" w:cs="Arial"/>
          <w:color w:val="000000" w:themeColor="text1"/>
          <w:sz w:val="20"/>
          <w:szCs w:val="20"/>
        </w:rPr>
        <w:t xml:space="preserve">para o levantamento </w:t>
      </w:r>
      <w:proofErr w:type="spellStart"/>
      <w:r w:rsidRPr="008A67D5">
        <w:rPr>
          <w:rFonts w:ascii="Arial" w:hAnsi="Arial" w:cs="Arial"/>
          <w:color w:val="000000" w:themeColor="text1"/>
          <w:sz w:val="20"/>
          <w:szCs w:val="20"/>
        </w:rPr>
        <w:t>etnobôtanico</w:t>
      </w:r>
      <w:proofErr w:type="spellEnd"/>
      <w:r w:rsidRPr="008A67D5">
        <w:rPr>
          <w:rFonts w:ascii="Arial" w:hAnsi="Arial" w:cs="Arial"/>
          <w:color w:val="000000" w:themeColor="text1"/>
          <w:sz w:val="20"/>
          <w:szCs w:val="20"/>
        </w:rPr>
        <w:t xml:space="preserve"> das plantas medicinais utilizadas contendo os seguintes itens: nome popular da planta, nome científico e família, indicação popular, parte da planta utilizada, modo de preparo e dose. As entrevistas foram realizadas no domicilio dos participantes, com data e hora previamente agendadas. Cada entrevista durou, em média, duas horas.  </w:t>
      </w:r>
    </w:p>
    <w:p w:rsidR="00AF2242" w:rsidRPr="008A67D5" w:rsidRDefault="00AF2242" w:rsidP="00AF2242">
      <w:pPr>
        <w:pStyle w:val="Default"/>
        <w:spacing w:line="360" w:lineRule="auto"/>
        <w:ind w:firstLine="709"/>
        <w:jc w:val="both"/>
        <w:rPr>
          <w:rFonts w:ascii="Arial" w:hAnsi="Arial" w:cs="Arial"/>
          <w:color w:val="000000" w:themeColor="text1"/>
          <w:sz w:val="20"/>
          <w:szCs w:val="20"/>
        </w:rPr>
      </w:pPr>
      <w:r w:rsidRPr="008A67D5">
        <w:rPr>
          <w:rFonts w:ascii="Arial" w:hAnsi="Arial" w:cs="Arial"/>
          <w:color w:val="000000" w:themeColor="text1"/>
          <w:sz w:val="20"/>
          <w:szCs w:val="20"/>
        </w:rPr>
        <w:t xml:space="preserve"> Foram coletadas amostras para a produção de exsicatas das plantas medicinais mais citadas pelas famílias, as quais tiveram sua </w:t>
      </w:r>
      <w:proofErr w:type="gramStart"/>
      <w:r w:rsidRPr="008A67D5">
        <w:rPr>
          <w:rFonts w:ascii="Arial" w:hAnsi="Arial" w:cs="Arial"/>
          <w:color w:val="000000" w:themeColor="text1"/>
          <w:sz w:val="20"/>
          <w:szCs w:val="20"/>
        </w:rPr>
        <w:t>identificação  taxonômica</w:t>
      </w:r>
      <w:proofErr w:type="gramEnd"/>
      <w:r w:rsidRPr="008A67D5">
        <w:rPr>
          <w:rFonts w:ascii="Arial" w:hAnsi="Arial" w:cs="Arial"/>
          <w:color w:val="000000" w:themeColor="text1"/>
          <w:sz w:val="20"/>
          <w:szCs w:val="20"/>
        </w:rPr>
        <w:t xml:space="preserve"> realizada com auxílio de pesquisadores da Embrapa Clima Temperado – Pelotas/RS. </w:t>
      </w:r>
    </w:p>
    <w:p w:rsidR="00AF2242" w:rsidRPr="008A67D5" w:rsidRDefault="00AF2242" w:rsidP="00AF2242">
      <w:pPr>
        <w:pStyle w:val="Default"/>
        <w:spacing w:line="360" w:lineRule="auto"/>
        <w:ind w:firstLine="709"/>
        <w:jc w:val="both"/>
        <w:rPr>
          <w:rFonts w:ascii="Arial" w:hAnsi="Arial" w:cs="Arial"/>
          <w:color w:val="000000" w:themeColor="text1"/>
          <w:sz w:val="20"/>
          <w:szCs w:val="20"/>
        </w:rPr>
      </w:pPr>
      <w:r w:rsidRPr="008A67D5">
        <w:rPr>
          <w:rFonts w:ascii="Arial" w:hAnsi="Arial" w:cs="Arial"/>
          <w:color w:val="000000" w:themeColor="text1"/>
          <w:sz w:val="20"/>
          <w:szCs w:val="20"/>
        </w:rPr>
        <w:t xml:space="preserve">As entrevistas foram gravadas com o propósito de não ocorrer perdas nas informações coletadas, sempre com o consentimento da família. Cada uma das famílias elegeu um de seus membros para participar da pesquisa, com base no conhecimento prévio sobre práticas de cuidado envolvendo a utilização de plantas medicinais. Para preservação do anonimato, cada família recebeu um código, </w:t>
      </w:r>
      <w:proofErr w:type="spellStart"/>
      <w:r w:rsidRPr="008A67D5">
        <w:rPr>
          <w:rFonts w:ascii="Arial" w:hAnsi="Arial" w:cs="Arial"/>
          <w:color w:val="000000" w:themeColor="text1"/>
          <w:sz w:val="20"/>
          <w:szCs w:val="20"/>
        </w:rPr>
        <w:t>ex</w:t>
      </w:r>
      <w:proofErr w:type="spellEnd"/>
      <w:r w:rsidRPr="008A67D5">
        <w:rPr>
          <w:rFonts w:ascii="Arial" w:hAnsi="Arial" w:cs="Arial"/>
          <w:color w:val="000000" w:themeColor="text1"/>
          <w:sz w:val="20"/>
          <w:szCs w:val="20"/>
        </w:rPr>
        <w:t>: F1, F2</w:t>
      </w:r>
    </w:p>
    <w:p w:rsidR="00AF2242" w:rsidRPr="008A67D5" w:rsidRDefault="00AF2242" w:rsidP="00A2033C">
      <w:pPr>
        <w:pStyle w:val="Default"/>
        <w:spacing w:line="360" w:lineRule="auto"/>
        <w:ind w:firstLine="709"/>
        <w:jc w:val="both"/>
        <w:rPr>
          <w:rFonts w:ascii="Arial" w:hAnsi="Arial" w:cs="Arial"/>
          <w:color w:val="000000" w:themeColor="text1"/>
          <w:sz w:val="20"/>
          <w:szCs w:val="20"/>
        </w:rPr>
      </w:pPr>
      <w:r w:rsidRPr="008A67D5">
        <w:rPr>
          <w:rFonts w:ascii="Arial" w:hAnsi="Arial" w:cs="Arial"/>
          <w:color w:val="000000" w:themeColor="text1"/>
          <w:sz w:val="20"/>
          <w:szCs w:val="20"/>
        </w:rPr>
        <w:t xml:space="preserve">Os dados foram analisados comparando os efeitos terapêuticos atribuídos pelas famílias a cada uma das espécies com a literatura científica. </w:t>
      </w:r>
      <w:r w:rsidR="00A2033C">
        <w:rPr>
          <w:rFonts w:ascii="Arial" w:hAnsi="Arial" w:cs="Arial"/>
          <w:color w:val="000000" w:themeColor="text1"/>
          <w:sz w:val="20"/>
          <w:szCs w:val="20"/>
        </w:rPr>
        <w:t xml:space="preserve"> E</w:t>
      </w:r>
      <w:r w:rsidRPr="008A67D5">
        <w:rPr>
          <w:rFonts w:ascii="Arial" w:hAnsi="Arial" w:cs="Arial"/>
          <w:color w:val="000000" w:themeColor="text1"/>
          <w:sz w:val="20"/>
          <w:szCs w:val="20"/>
        </w:rPr>
        <w:t>m todas as etapas do estudo foi respeitadas as Resoluções nº 466/12, 510/16 e 580/18 do Ministério da Saúde.</w:t>
      </w:r>
      <w:r w:rsidRPr="008A67D5">
        <w:rPr>
          <w:rFonts w:ascii="Arial" w:hAnsi="Arial" w:cs="Arial"/>
          <w:color w:val="000000" w:themeColor="text1"/>
          <w:sz w:val="20"/>
          <w:szCs w:val="20"/>
          <w:vertAlign w:val="superscript"/>
        </w:rPr>
        <w:t>9-11</w:t>
      </w:r>
    </w:p>
    <w:p w:rsidR="0036219E" w:rsidRPr="008A67D5" w:rsidRDefault="0036219E" w:rsidP="00AF2242">
      <w:pPr>
        <w:pStyle w:val="Default"/>
        <w:spacing w:line="360" w:lineRule="auto"/>
        <w:jc w:val="both"/>
        <w:rPr>
          <w:rFonts w:ascii="Arial" w:hAnsi="Arial" w:cs="Arial"/>
          <w:b/>
          <w:color w:val="000000" w:themeColor="text1"/>
          <w:sz w:val="20"/>
          <w:szCs w:val="20"/>
          <w:lang w:eastAsia="pt-BR"/>
        </w:rPr>
      </w:pPr>
    </w:p>
    <w:p w:rsidR="00AF2242" w:rsidRDefault="00707C5D" w:rsidP="00AF2242">
      <w:pPr>
        <w:pStyle w:val="Default"/>
        <w:spacing w:line="360" w:lineRule="auto"/>
        <w:jc w:val="both"/>
        <w:rPr>
          <w:rFonts w:ascii="Arial" w:hAnsi="Arial" w:cs="Arial"/>
          <w:b/>
          <w:color w:val="000000" w:themeColor="text1"/>
          <w:sz w:val="20"/>
          <w:szCs w:val="20"/>
          <w:lang w:eastAsia="pt-BR"/>
        </w:rPr>
      </w:pPr>
      <w:r w:rsidRPr="008A67D5">
        <w:rPr>
          <w:rFonts w:ascii="Arial" w:hAnsi="Arial" w:cs="Arial"/>
          <w:b/>
          <w:color w:val="000000" w:themeColor="text1"/>
          <w:sz w:val="20"/>
          <w:szCs w:val="20"/>
          <w:lang w:eastAsia="pt-BR"/>
        </w:rPr>
        <w:t>RESULTADOS E DISCUSSÃO</w:t>
      </w:r>
    </w:p>
    <w:p w:rsidR="00634C44" w:rsidRPr="008A67D5" w:rsidRDefault="00634C44" w:rsidP="00AF2242">
      <w:pPr>
        <w:pStyle w:val="Default"/>
        <w:spacing w:line="360" w:lineRule="auto"/>
        <w:jc w:val="both"/>
        <w:rPr>
          <w:rFonts w:ascii="Arial" w:hAnsi="Arial" w:cs="Arial"/>
          <w:b/>
          <w:color w:val="000000" w:themeColor="text1"/>
          <w:sz w:val="20"/>
          <w:szCs w:val="20"/>
          <w:lang w:eastAsia="pt-BR"/>
        </w:rPr>
      </w:pPr>
    </w:p>
    <w:p w:rsidR="00AF2242" w:rsidRPr="008A67D5" w:rsidRDefault="00AF2242" w:rsidP="00AF2242">
      <w:pPr>
        <w:pStyle w:val="Default"/>
        <w:spacing w:line="360" w:lineRule="auto"/>
        <w:ind w:firstLine="709"/>
        <w:jc w:val="both"/>
        <w:rPr>
          <w:rFonts w:ascii="Arial" w:hAnsi="Arial" w:cs="Arial"/>
          <w:color w:val="000000" w:themeColor="text1"/>
          <w:sz w:val="20"/>
          <w:szCs w:val="20"/>
        </w:rPr>
      </w:pPr>
      <w:r w:rsidRPr="008A67D5">
        <w:rPr>
          <w:rFonts w:ascii="Arial" w:hAnsi="Arial" w:cs="Arial"/>
          <w:color w:val="000000" w:themeColor="text1"/>
          <w:sz w:val="20"/>
          <w:szCs w:val="20"/>
        </w:rPr>
        <w:t xml:space="preserve">Dos 20 participantes da pesquisa, 17 (85%) eram do sexo feminino e três (15%) </w:t>
      </w:r>
      <w:r w:rsidR="005F1F5A">
        <w:rPr>
          <w:rFonts w:ascii="Arial" w:hAnsi="Arial" w:cs="Arial"/>
          <w:color w:val="000000" w:themeColor="text1"/>
          <w:sz w:val="20"/>
          <w:szCs w:val="20"/>
        </w:rPr>
        <w:t xml:space="preserve">do sexo masculino. </w:t>
      </w:r>
      <w:r w:rsidR="00F020B4" w:rsidRPr="00F020B4">
        <w:rPr>
          <w:rFonts w:ascii="Arial" w:hAnsi="Arial" w:cs="Arial"/>
          <w:color w:val="FF0000"/>
          <w:sz w:val="20"/>
          <w:szCs w:val="20"/>
        </w:rPr>
        <w:t>A idade variou de 40 a</w:t>
      </w:r>
      <w:r w:rsidR="005F1F5A" w:rsidRPr="00F020B4">
        <w:rPr>
          <w:rFonts w:ascii="Arial" w:hAnsi="Arial" w:cs="Arial"/>
          <w:color w:val="FF0000"/>
          <w:sz w:val="20"/>
          <w:szCs w:val="20"/>
        </w:rPr>
        <w:t xml:space="preserve"> 83 anos, </w:t>
      </w:r>
      <w:r w:rsidR="00A2033C" w:rsidRPr="00F020B4">
        <w:rPr>
          <w:rFonts w:ascii="Arial" w:hAnsi="Arial" w:cs="Arial"/>
          <w:color w:val="FF0000"/>
          <w:sz w:val="20"/>
          <w:szCs w:val="20"/>
        </w:rPr>
        <w:t>com média de</w:t>
      </w:r>
      <w:r w:rsidR="005F1F5A" w:rsidRPr="00F020B4">
        <w:rPr>
          <w:rFonts w:ascii="Arial" w:hAnsi="Arial" w:cs="Arial"/>
          <w:color w:val="FF0000"/>
          <w:sz w:val="20"/>
          <w:szCs w:val="20"/>
        </w:rPr>
        <w:t xml:space="preserve"> 63 anos e desvio padrão de </w:t>
      </w:r>
      <w:r w:rsidR="00F020B4" w:rsidRPr="00F020B4">
        <w:rPr>
          <w:rFonts w:ascii="Arial" w:hAnsi="Arial" w:cs="Arial"/>
          <w:color w:val="FF0000"/>
          <w:sz w:val="20"/>
          <w:szCs w:val="20"/>
        </w:rPr>
        <w:t>11,31.</w:t>
      </w:r>
      <w:r w:rsidR="00F020B4">
        <w:rPr>
          <w:rFonts w:ascii="Arial" w:hAnsi="Arial" w:cs="Arial"/>
          <w:color w:val="000000" w:themeColor="text1"/>
          <w:sz w:val="20"/>
          <w:szCs w:val="20"/>
        </w:rPr>
        <w:t xml:space="preserve"> </w:t>
      </w:r>
      <w:r w:rsidRPr="008A67D5">
        <w:rPr>
          <w:rFonts w:ascii="Arial" w:hAnsi="Arial" w:cs="Arial"/>
          <w:color w:val="000000" w:themeColor="text1"/>
          <w:sz w:val="20"/>
          <w:szCs w:val="20"/>
        </w:rPr>
        <w:t xml:space="preserve"> Com relação à descendência, 12 (60%) dos entrevistados são descendentes de alemães e 8 (40%) italianos. Com relação ao grau de escolaridade, 15 (75%) dos entrevistados possuem primeiro grau completo e </w:t>
      </w:r>
      <w:proofErr w:type="gramStart"/>
      <w:r w:rsidRPr="008A67D5">
        <w:rPr>
          <w:rFonts w:ascii="Arial" w:hAnsi="Arial" w:cs="Arial"/>
          <w:color w:val="000000" w:themeColor="text1"/>
          <w:sz w:val="20"/>
          <w:szCs w:val="20"/>
        </w:rPr>
        <w:t>cinco(</w:t>
      </w:r>
      <w:proofErr w:type="gramEnd"/>
      <w:r w:rsidRPr="008A67D5">
        <w:rPr>
          <w:rFonts w:ascii="Arial" w:hAnsi="Arial" w:cs="Arial"/>
          <w:color w:val="000000" w:themeColor="text1"/>
          <w:sz w:val="20"/>
          <w:szCs w:val="20"/>
        </w:rPr>
        <w:t xml:space="preserve">25%)  deles possuem segundo grau completo. Com relação ao conhecimento acerca das práticas </w:t>
      </w:r>
      <w:r w:rsidRPr="008A67D5">
        <w:rPr>
          <w:rFonts w:ascii="Arial" w:hAnsi="Arial" w:cs="Arial"/>
          <w:color w:val="000000" w:themeColor="text1"/>
          <w:sz w:val="20"/>
          <w:szCs w:val="20"/>
        </w:rPr>
        <w:lastRenderedPageBreak/>
        <w:t>de cuidado envolvendo a utilização de plantas medicinais, 18 (</w:t>
      </w:r>
      <w:r w:rsidR="00F020B4">
        <w:rPr>
          <w:rFonts w:ascii="Arial" w:hAnsi="Arial" w:cs="Arial"/>
          <w:color w:val="000000" w:themeColor="text1"/>
          <w:sz w:val="20"/>
          <w:szCs w:val="20"/>
        </w:rPr>
        <w:t xml:space="preserve">90%) </w:t>
      </w:r>
      <w:r w:rsidRPr="008A67D5">
        <w:rPr>
          <w:rFonts w:ascii="Arial" w:hAnsi="Arial" w:cs="Arial"/>
          <w:color w:val="000000" w:themeColor="text1"/>
          <w:sz w:val="20"/>
          <w:szCs w:val="20"/>
        </w:rPr>
        <w:t xml:space="preserve">dos informantes afirmam que este foi adquirido através das gerações mais antigas.  </w:t>
      </w:r>
    </w:p>
    <w:p w:rsidR="00F020B4" w:rsidRPr="00807EAC" w:rsidRDefault="00AF2242" w:rsidP="00AF2242">
      <w:pPr>
        <w:pStyle w:val="Default"/>
        <w:spacing w:line="360" w:lineRule="auto"/>
        <w:jc w:val="both"/>
        <w:rPr>
          <w:rFonts w:ascii="Arial" w:hAnsi="Arial" w:cs="Arial"/>
          <w:color w:val="FF0000"/>
          <w:sz w:val="20"/>
          <w:szCs w:val="20"/>
        </w:rPr>
      </w:pPr>
      <w:r w:rsidRPr="00807EAC">
        <w:rPr>
          <w:rFonts w:ascii="Arial" w:hAnsi="Arial" w:cs="Arial"/>
          <w:color w:val="FF0000"/>
          <w:sz w:val="20"/>
          <w:szCs w:val="20"/>
        </w:rPr>
        <w:t xml:space="preserve">        Neste estudo foram citadas, através do nome popular, 70 espécies de plantas medicinais, o que evidencia a diversidade de espécies utilizadas no cuidado em saú</w:t>
      </w:r>
      <w:r w:rsidR="004B229E" w:rsidRPr="00807EAC">
        <w:rPr>
          <w:rFonts w:ascii="Arial" w:hAnsi="Arial" w:cs="Arial"/>
          <w:color w:val="FF0000"/>
          <w:sz w:val="20"/>
          <w:szCs w:val="20"/>
        </w:rPr>
        <w:t xml:space="preserve">de </w:t>
      </w:r>
      <w:proofErr w:type="gramStart"/>
      <w:r w:rsidR="004B229E" w:rsidRPr="00807EAC">
        <w:rPr>
          <w:rFonts w:ascii="Arial" w:hAnsi="Arial" w:cs="Arial"/>
          <w:color w:val="FF0000"/>
          <w:sz w:val="20"/>
          <w:szCs w:val="20"/>
        </w:rPr>
        <w:t>( Quadro</w:t>
      </w:r>
      <w:proofErr w:type="gramEnd"/>
      <w:r w:rsidR="004B229E" w:rsidRPr="00807EAC">
        <w:rPr>
          <w:rFonts w:ascii="Arial" w:hAnsi="Arial" w:cs="Arial"/>
          <w:color w:val="FF0000"/>
          <w:sz w:val="20"/>
          <w:szCs w:val="20"/>
        </w:rPr>
        <w:t xml:space="preserve"> 1).  </w:t>
      </w:r>
    </w:p>
    <w:tbl>
      <w:tblPr>
        <w:tblStyle w:val="Tabelacomgrade"/>
        <w:tblW w:w="10915" w:type="dxa"/>
        <w:tblInd w:w="-677" w:type="dxa"/>
        <w:tblCellMar>
          <w:left w:w="70" w:type="dxa"/>
          <w:right w:w="70" w:type="dxa"/>
        </w:tblCellMar>
        <w:tblLook w:val="0000" w:firstRow="0" w:lastRow="0" w:firstColumn="0" w:lastColumn="0" w:noHBand="0" w:noVBand="0"/>
      </w:tblPr>
      <w:tblGrid>
        <w:gridCol w:w="5206"/>
        <w:gridCol w:w="5709"/>
      </w:tblGrid>
      <w:tr w:rsidR="00807EAC" w:rsidRPr="00807EAC" w:rsidTr="004B229E">
        <w:trPr>
          <w:trHeight w:val="334"/>
        </w:trPr>
        <w:tc>
          <w:tcPr>
            <w:tcW w:w="10915" w:type="dxa"/>
            <w:gridSpan w:val="2"/>
          </w:tcPr>
          <w:p w:rsidR="004B229E" w:rsidRPr="00807EAC" w:rsidRDefault="004B229E" w:rsidP="004B229E">
            <w:pPr>
              <w:pStyle w:val="Default"/>
              <w:spacing w:line="360" w:lineRule="auto"/>
              <w:ind w:left="709"/>
              <w:jc w:val="center"/>
              <w:rPr>
                <w:rFonts w:ascii="Arial" w:hAnsi="Arial" w:cs="Arial"/>
                <w:b/>
                <w:color w:val="FF0000"/>
                <w:sz w:val="20"/>
                <w:szCs w:val="20"/>
              </w:rPr>
            </w:pPr>
            <w:r w:rsidRPr="00807EAC">
              <w:rPr>
                <w:rFonts w:ascii="Arial" w:hAnsi="Arial" w:cs="Arial"/>
                <w:b/>
                <w:color w:val="FF0000"/>
                <w:sz w:val="20"/>
                <w:szCs w:val="20"/>
              </w:rPr>
              <w:t>Plantas medicinais citadas pelos participantes da pesquisa</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rPr>
                <w:rFonts w:ascii="Arial" w:hAnsi="Arial" w:cs="Arial"/>
                <w:color w:val="FF0000"/>
                <w:sz w:val="20"/>
                <w:szCs w:val="20"/>
              </w:rPr>
            </w:pPr>
            <w:r w:rsidRPr="00807EAC">
              <w:rPr>
                <w:rFonts w:ascii="Arial" w:hAnsi="Arial" w:cs="Arial"/>
                <w:color w:val="FF0000"/>
                <w:sz w:val="20"/>
                <w:szCs w:val="20"/>
              </w:rPr>
              <w:t xml:space="preserve">Losna </w:t>
            </w:r>
            <w:r w:rsidR="00804C0B" w:rsidRPr="00807EAC">
              <w:rPr>
                <w:rFonts w:ascii="Arial" w:hAnsi="Arial" w:cs="Arial"/>
                <w:color w:val="FF0000"/>
                <w:sz w:val="20"/>
                <w:szCs w:val="20"/>
              </w:rPr>
              <w:t xml:space="preserve"> </w:t>
            </w:r>
            <w:r w:rsidR="0093111F"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quatro participantes</w:t>
            </w:r>
            <w:r w:rsidR="0093111F" w:rsidRPr="00807EAC">
              <w:rPr>
                <w:rFonts w:ascii="Arial" w:hAnsi="Arial" w:cs="Arial"/>
                <w:color w:val="FF0000"/>
                <w:sz w:val="20"/>
                <w:szCs w:val="20"/>
              </w:rPr>
              <w:t xml:space="preserve"> </w:t>
            </w:r>
          </w:p>
        </w:tc>
        <w:tc>
          <w:tcPr>
            <w:tcW w:w="5709"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b/>
                <w:color w:val="FF0000"/>
                <w:sz w:val="20"/>
                <w:szCs w:val="20"/>
              </w:rPr>
              <w:t xml:space="preserve">Erva Doce </w:t>
            </w:r>
            <w:r w:rsidR="00804C0B" w:rsidRPr="00807EAC">
              <w:rPr>
                <w:rFonts w:ascii="Arial" w:hAnsi="Arial" w:cs="Arial"/>
                <w:b/>
                <w:color w:val="FF0000"/>
                <w:sz w:val="20"/>
                <w:szCs w:val="20"/>
              </w:rPr>
              <w:t xml:space="preserve">                      </w:t>
            </w:r>
            <w:r w:rsidR="004B229E" w:rsidRPr="00807EAC">
              <w:rPr>
                <w:rFonts w:ascii="Arial" w:hAnsi="Arial" w:cs="Arial"/>
                <w:b/>
                <w:color w:val="FF0000"/>
                <w:sz w:val="20"/>
                <w:szCs w:val="20"/>
              </w:rPr>
              <w:t xml:space="preserve">               </w:t>
            </w:r>
            <w:r w:rsidR="004B229E" w:rsidRPr="00807EAC">
              <w:rPr>
                <w:rFonts w:ascii="Arial" w:hAnsi="Arial" w:cs="Arial"/>
                <w:i/>
                <w:color w:val="FF0000"/>
                <w:sz w:val="20"/>
                <w:szCs w:val="20"/>
              </w:rPr>
              <w:t xml:space="preserve">Citada por 14 participantes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Alecrim</w:t>
            </w:r>
            <w:r w:rsidR="0093111F" w:rsidRPr="00807EAC">
              <w:rPr>
                <w:rFonts w:ascii="Arial" w:hAnsi="Arial" w:cs="Arial"/>
                <w:color w:val="FF0000"/>
                <w:sz w:val="20"/>
                <w:szCs w:val="20"/>
              </w:rPr>
              <w:t xml:space="preserve"> </w:t>
            </w:r>
            <w:r w:rsidR="00804C0B" w:rsidRPr="00807EAC">
              <w:rPr>
                <w:rFonts w:ascii="Arial" w:hAnsi="Arial" w:cs="Arial"/>
                <w:color w:val="FF0000"/>
                <w:sz w:val="20"/>
                <w:szCs w:val="20"/>
              </w:rPr>
              <w:t xml:space="preserve"> </w:t>
            </w:r>
            <w:r w:rsidR="0093111F" w:rsidRPr="00807EAC">
              <w:rPr>
                <w:rFonts w:ascii="Arial" w:hAnsi="Arial" w:cs="Arial"/>
                <w:color w:val="FF0000"/>
                <w:sz w:val="20"/>
                <w:szCs w:val="20"/>
              </w:rPr>
              <w:t xml:space="preserve">                          </w:t>
            </w:r>
            <w:r w:rsidR="00804C0B" w:rsidRPr="00807EAC">
              <w:rPr>
                <w:rFonts w:ascii="Arial" w:hAnsi="Arial" w:cs="Arial"/>
                <w:i/>
                <w:color w:val="FF0000"/>
                <w:sz w:val="20"/>
                <w:szCs w:val="20"/>
              </w:rPr>
              <w:t xml:space="preserve">Citada por quatro </w:t>
            </w:r>
            <w:r w:rsidR="0093111F" w:rsidRPr="00807EAC">
              <w:rPr>
                <w:rFonts w:ascii="Arial" w:hAnsi="Arial" w:cs="Arial"/>
                <w:i/>
                <w:color w:val="FF0000"/>
                <w:sz w:val="20"/>
                <w:szCs w:val="20"/>
              </w:rPr>
              <w:t>participantes</w:t>
            </w:r>
            <w:r w:rsidR="0093111F" w:rsidRPr="00807EAC">
              <w:rPr>
                <w:rFonts w:ascii="Arial" w:hAnsi="Arial" w:cs="Arial"/>
                <w:color w:val="FF0000"/>
                <w:sz w:val="20"/>
                <w:szCs w:val="20"/>
              </w:rPr>
              <w:t xml:space="preserve"> </w:t>
            </w:r>
          </w:p>
        </w:tc>
        <w:tc>
          <w:tcPr>
            <w:tcW w:w="5709"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Carqueja </w:t>
            </w:r>
            <w:r w:rsidR="004B229E" w:rsidRPr="00807EAC">
              <w:rPr>
                <w:rFonts w:ascii="Arial" w:hAnsi="Arial" w:cs="Arial"/>
                <w:color w:val="FF0000"/>
                <w:sz w:val="20"/>
                <w:szCs w:val="20"/>
              </w:rPr>
              <w:t xml:space="preserve">                      </w:t>
            </w:r>
            <w:r w:rsidR="00804C0B" w:rsidRPr="00807EAC">
              <w:rPr>
                <w:rFonts w:ascii="Arial" w:hAnsi="Arial" w:cs="Arial"/>
                <w:color w:val="FF0000"/>
                <w:sz w:val="20"/>
                <w:szCs w:val="20"/>
              </w:rPr>
              <w:t xml:space="preserve"> </w:t>
            </w:r>
            <w:r w:rsidR="004B229E" w:rsidRPr="00807EAC">
              <w:rPr>
                <w:rFonts w:ascii="Arial" w:hAnsi="Arial" w:cs="Arial"/>
                <w:color w:val="FF0000"/>
                <w:sz w:val="20"/>
                <w:szCs w:val="20"/>
              </w:rPr>
              <w:t xml:space="preserve">           </w:t>
            </w:r>
            <w:r w:rsidR="00804C0B" w:rsidRPr="00807EAC">
              <w:rPr>
                <w:rFonts w:ascii="Arial" w:hAnsi="Arial" w:cs="Arial"/>
                <w:i/>
                <w:color w:val="FF0000"/>
                <w:sz w:val="20"/>
                <w:szCs w:val="20"/>
              </w:rPr>
              <w:t>Ci</w:t>
            </w:r>
            <w:r w:rsidR="004B229E" w:rsidRPr="00807EAC">
              <w:rPr>
                <w:rFonts w:ascii="Arial" w:hAnsi="Arial" w:cs="Arial"/>
                <w:i/>
                <w:color w:val="FF0000"/>
                <w:sz w:val="20"/>
                <w:szCs w:val="20"/>
              </w:rPr>
              <w:t>tada por quatro participantes</w:t>
            </w:r>
            <w:r w:rsidR="004B229E"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Alcachofra</w:t>
            </w:r>
            <w:r w:rsidR="0093111F" w:rsidRPr="00807EAC">
              <w:rPr>
                <w:rFonts w:ascii="Arial" w:hAnsi="Arial" w:cs="Arial"/>
                <w:color w:val="FF0000"/>
                <w:sz w:val="20"/>
                <w:szCs w:val="20"/>
              </w:rPr>
              <w:t xml:space="preserve">                 </w:t>
            </w:r>
            <w:r w:rsidR="00804C0B" w:rsidRPr="00807EAC">
              <w:rPr>
                <w:rFonts w:ascii="Arial" w:hAnsi="Arial" w:cs="Arial"/>
                <w:color w:val="FF0000"/>
                <w:sz w:val="20"/>
                <w:szCs w:val="20"/>
              </w:rPr>
              <w:t xml:space="preserve"> </w:t>
            </w:r>
            <w:r w:rsidR="0093111F" w:rsidRPr="00807EAC">
              <w:rPr>
                <w:rFonts w:ascii="Arial" w:hAnsi="Arial" w:cs="Arial"/>
                <w:color w:val="FF0000"/>
                <w:sz w:val="20"/>
                <w:szCs w:val="20"/>
              </w:rPr>
              <w:t xml:space="preserve">     </w:t>
            </w:r>
            <w:r w:rsidR="003C7878" w:rsidRPr="00807EAC">
              <w:rPr>
                <w:rFonts w:ascii="Arial" w:hAnsi="Arial" w:cs="Arial"/>
                <w:color w:val="FF0000"/>
                <w:sz w:val="20"/>
                <w:szCs w:val="20"/>
              </w:rPr>
              <w:t xml:space="preserve">  </w:t>
            </w:r>
            <w:r w:rsidR="00804C0B" w:rsidRPr="00807EAC">
              <w:rPr>
                <w:rFonts w:ascii="Arial" w:hAnsi="Arial" w:cs="Arial"/>
                <w:i/>
                <w:color w:val="FF0000"/>
                <w:sz w:val="20"/>
                <w:szCs w:val="20"/>
              </w:rPr>
              <w:t>C</w:t>
            </w:r>
            <w:r w:rsidR="0093111F" w:rsidRPr="00807EAC">
              <w:rPr>
                <w:rFonts w:ascii="Arial" w:hAnsi="Arial" w:cs="Arial"/>
                <w:i/>
                <w:color w:val="FF0000"/>
                <w:sz w:val="20"/>
                <w:szCs w:val="20"/>
              </w:rPr>
              <w:t xml:space="preserve">itada por dois </w:t>
            </w:r>
            <w:r w:rsidR="00804C0B" w:rsidRPr="00807EAC">
              <w:rPr>
                <w:rFonts w:ascii="Arial" w:hAnsi="Arial" w:cs="Arial"/>
                <w:i/>
                <w:color w:val="FF0000"/>
                <w:sz w:val="20"/>
                <w:szCs w:val="20"/>
              </w:rPr>
              <w:t xml:space="preserve"> </w:t>
            </w:r>
            <w:r w:rsidR="0093111F" w:rsidRPr="00807EAC">
              <w:rPr>
                <w:rFonts w:ascii="Arial" w:hAnsi="Arial" w:cs="Arial"/>
                <w:i/>
                <w:color w:val="FF0000"/>
                <w:sz w:val="20"/>
                <w:szCs w:val="20"/>
              </w:rPr>
              <w:t xml:space="preserve"> participantes</w:t>
            </w:r>
            <w:r w:rsidR="0093111F" w:rsidRPr="00807EAC">
              <w:rPr>
                <w:rFonts w:ascii="Arial" w:hAnsi="Arial" w:cs="Arial"/>
                <w:color w:val="FF0000"/>
                <w:sz w:val="20"/>
                <w:szCs w:val="20"/>
              </w:rPr>
              <w:t xml:space="preserve"> </w:t>
            </w:r>
          </w:p>
        </w:tc>
        <w:tc>
          <w:tcPr>
            <w:tcW w:w="5709"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b/>
                <w:color w:val="FF0000"/>
                <w:sz w:val="20"/>
                <w:szCs w:val="20"/>
              </w:rPr>
              <w:t xml:space="preserve">Calêndula </w:t>
            </w:r>
            <w:r w:rsidR="004B229E" w:rsidRPr="00807EAC">
              <w:rPr>
                <w:rFonts w:ascii="Arial" w:hAnsi="Arial" w:cs="Arial"/>
                <w:color w:val="FF0000"/>
                <w:sz w:val="20"/>
                <w:szCs w:val="20"/>
              </w:rPr>
              <w:t xml:space="preserve">                                     </w:t>
            </w:r>
            <w:r w:rsidR="004B229E" w:rsidRPr="00807EAC">
              <w:rPr>
                <w:rFonts w:ascii="Arial" w:hAnsi="Arial" w:cs="Arial"/>
                <w:i/>
                <w:color w:val="FF0000"/>
                <w:sz w:val="20"/>
                <w:szCs w:val="20"/>
              </w:rPr>
              <w:t>Citada por 12 participantes</w:t>
            </w:r>
            <w:r w:rsidR="004B229E"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Hortelã</w:t>
            </w:r>
            <w:r w:rsidR="0093111F" w:rsidRPr="00807EAC">
              <w:rPr>
                <w:rFonts w:ascii="Arial" w:hAnsi="Arial" w:cs="Arial"/>
                <w:color w:val="FF0000"/>
                <w:sz w:val="20"/>
                <w:szCs w:val="20"/>
              </w:rPr>
              <w:t xml:space="preserve">                            </w:t>
            </w:r>
            <w:r w:rsidR="003C7878"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dois participantes</w:t>
            </w:r>
            <w:r w:rsidR="0093111F" w:rsidRPr="00807EAC">
              <w:rPr>
                <w:rFonts w:ascii="Arial" w:hAnsi="Arial" w:cs="Arial"/>
                <w:color w:val="FF0000"/>
                <w:sz w:val="20"/>
                <w:szCs w:val="20"/>
              </w:rPr>
              <w:t xml:space="preserve"> </w:t>
            </w:r>
          </w:p>
        </w:tc>
        <w:tc>
          <w:tcPr>
            <w:tcW w:w="5709"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color w:val="FF0000"/>
                <w:sz w:val="20"/>
                <w:szCs w:val="20"/>
              </w:rPr>
              <w:t>Arruda</w:t>
            </w:r>
            <w:r w:rsidR="004B229E" w:rsidRPr="00807EAC">
              <w:rPr>
                <w:rFonts w:ascii="Arial" w:hAnsi="Arial" w:cs="Arial"/>
                <w:color w:val="FF0000"/>
                <w:sz w:val="20"/>
                <w:szCs w:val="20"/>
              </w:rPr>
              <w:t xml:space="preserve">                                          </w:t>
            </w:r>
            <w:r w:rsidR="004B229E" w:rsidRPr="00807EAC">
              <w:rPr>
                <w:rFonts w:ascii="Arial" w:hAnsi="Arial" w:cs="Arial"/>
                <w:i/>
                <w:color w:val="FF0000"/>
                <w:sz w:val="20"/>
                <w:szCs w:val="20"/>
              </w:rPr>
              <w:t>Citada por dois participantes</w:t>
            </w:r>
            <w:r w:rsidR="004B229E"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Arruda</w:t>
            </w:r>
          </w:p>
        </w:tc>
        <w:tc>
          <w:tcPr>
            <w:tcW w:w="5709"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Alho </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Balsamo</w:t>
            </w:r>
            <w:r w:rsidR="0093111F" w:rsidRPr="00807EAC">
              <w:rPr>
                <w:rFonts w:ascii="Arial" w:hAnsi="Arial" w:cs="Arial"/>
                <w:color w:val="FF0000"/>
                <w:sz w:val="20"/>
                <w:szCs w:val="20"/>
              </w:rPr>
              <w:t xml:space="preserve"> </w:t>
            </w:r>
            <w:r w:rsidR="00804C0B" w:rsidRPr="00807EAC">
              <w:rPr>
                <w:rFonts w:ascii="Arial" w:hAnsi="Arial" w:cs="Arial"/>
                <w:color w:val="FF0000"/>
                <w:sz w:val="20"/>
                <w:szCs w:val="20"/>
              </w:rPr>
              <w:t xml:space="preserve"> </w:t>
            </w:r>
            <w:r w:rsidR="0093111F" w:rsidRPr="00807EAC">
              <w:rPr>
                <w:rFonts w:ascii="Arial" w:hAnsi="Arial" w:cs="Arial"/>
                <w:color w:val="FF0000"/>
                <w:sz w:val="20"/>
                <w:szCs w:val="20"/>
              </w:rPr>
              <w:t xml:space="preserve">                       </w:t>
            </w:r>
            <w:r w:rsidR="003C7878" w:rsidRPr="00807EAC">
              <w:rPr>
                <w:rFonts w:ascii="Arial" w:hAnsi="Arial" w:cs="Arial"/>
                <w:color w:val="FF0000"/>
                <w:sz w:val="20"/>
                <w:szCs w:val="20"/>
              </w:rPr>
              <w:t xml:space="preserve">     </w:t>
            </w:r>
            <w:r w:rsidR="00804C0B" w:rsidRPr="00807EAC">
              <w:rPr>
                <w:rFonts w:ascii="Arial" w:hAnsi="Arial" w:cs="Arial"/>
                <w:i/>
                <w:color w:val="FF0000"/>
                <w:sz w:val="20"/>
                <w:szCs w:val="20"/>
              </w:rPr>
              <w:t>Ci</w:t>
            </w:r>
            <w:r w:rsidR="0093111F" w:rsidRPr="00807EAC">
              <w:rPr>
                <w:rFonts w:ascii="Arial" w:hAnsi="Arial" w:cs="Arial"/>
                <w:i/>
                <w:color w:val="FF0000"/>
                <w:sz w:val="20"/>
                <w:szCs w:val="20"/>
              </w:rPr>
              <w:t xml:space="preserve">tada por dois participantes </w:t>
            </w:r>
          </w:p>
        </w:tc>
        <w:tc>
          <w:tcPr>
            <w:tcW w:w="5709"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color w:val="FF0000"/>
                <w:sz w:val="20"/>
                <w:szCs w:val="20"/>
              </w:rPr>
              <w:t>Maracujá</w:t>
            </w:r>
            <w:r w:rsidR="004B229E"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três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rPr>
          <w:trHeight w:val="95"/>
        </w:trPr>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Melissa</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quatro participantes</w:t>
            </w:r>
            <w:r w:rsidR="003C7878" w:rsidRPr="00807EAC">
              <w:rPr>
                <w:rFonts w:ascii="Arial" w:hAnsi="Arial" w:cs="Arial"/>
                <w:color w:val="FF0000"/>
                <w:sz w:val="20"/>
                <w:szCs w:val="20"/>
              </w:rPr>
              <w:t xml:space="preserve"> </w:t>
            </w:r>
            <w:r w:rsidR="00804C0B" w:rsidRPr="00807EAC">
              <w:rPr>
                <w:rFonts w:ascii="Arial" w:hAnsi="Arial" w:cs="Arial"/>
                <w:color w:val="FF0000"/>
                <w:sz w:val="20"/>
                <w:szCs w:val="20"/>
              </w:rPr>
              <w:t xml:space="preserve"> </w:t>
            </w:r>
          </w:p>
        </w:tc>
        <w:tc>
          <w:tcPr>
            <w:tcW w:w="5709"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color w:val="FF0000"/>
                <w:sz w:val="20"/>
                <w:szCs w:val="20"/>
              </w:rPr>
              <w:t>Arnica</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Salvia</w:t>
            </w:r>
            <w:proofErr w:type="spellEnd"/>
            <w:r w:rsidR="003C7878" w:rsidRPr="00807EAC">
              <w:rPr>
                <w:rFonts w:ascii="Arial" w:hAnsi="Arial" w:cs="Arial"/>
                <w:color w:val="FF0000"/>
                <w:sz w:val="20"/>
                <w:szCs w:val="20"/>
              </w:rPr>
              <w:t xml:space="preserve">                              </w:t>
            </w:r>
            <w:r w:rsidR="00804C0B" w:rsidRPr="00807EAC">
              <w:rPr>
                <w:rFonts w:ascii="Arial" w:hAnsi="Arial" w:cs="Arial"/>
                <w:i/>
                <w:color w:val="FF0000"/>
                <w:sz w:val="20"/>
                <w:szCs w:val="20"/>
              </w:rPr>
              <w:t xml:space="preserve">Citada por quatro </w:t>
            </w:r>
            <w:r w:rsidR="003C7878" w:rsidRPr="00807EAC">
              <w:rPr>
                <w:rFonts w:ascii="Arial" w:hAnsi="Arial" w:cs="Arial"/>
                <w:i/>
                <w:color w:val="FF0000"/>
                <w:sz w:val="20"/>
                <w:szCs w:val="20"/>
              </w:rPr>
              <w:t>participantes</w:t>
            </w:r>
            <w:r w:rsidR="003C7878" w:rsidRPr="00807EAC">
              <w:rPr>
                <w:rFonts w:ascii="Arial" w:hAnsi="Arial" w:cs="Arial"/>
                <w:color w:val="FF0000"/>
                <w:sz w:val="20"/>
                <w:szCs w:val="20"/>
              </w:rPr>
              <w:t xml:space="preserve"> </w:t>
            </w:r>
          </w:p>
        </w:tc>
        <w:tc>
          <w:tcPr>
            <w:tcW w:w="5709" w:type="dxa"/>
          </w:tcPr>
          <w:p w:rsidR="00F020B4" w:rsidRPr="00807EAC" w:rsidRDefault="00656994"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Sucará</w:t>
            </w:r>
            <w:proofErr w:type="spellEnd"/>
            <w:r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Manjerona </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 xml:space="preserve">Citada por três participantes </w:t>
            </w:r>
          </w:p>
        </w:tc>
        <w:tc>
          <w:tcPr>
            <w:tcW w:w="5709"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Babosa </w:t>
            </w:r>
            <w:r w:rsidR="004B229E"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quatro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3A2EBF" w:rsidP="0093111F">
            <w:pPr>
              <w:pStyle w:val="Default"/>
              <w:jc w:val="both"/>
              <w:rPr>
                <w:rFonts w:ascii="Arial" w:hAnsi="Arial" w:cs="Arial"/>
                <w:color w:val="FF0000"/>
                <w:sz w:val="20"/>
                <w:szCs w:val="20"/>
              </w:rPr>
            </w:pPr>
            <w:r w:rsidRPr="00807EAC">
              <w:rPr>
                <w:rFonts w:ascii="Arial" w:hAnsi="Arial" w:cs="Arial"/>
                <w:color w:val="FF0000"/>
                <w:sz w:val="20"/>
                <w:szCs w:val="20"/>
              </w:rPr>
              <w:t>Pau –</w:t>
            </w:r>
            <w:r w:rsidR="00815E5A" w:rsidRPr="00807EAC">
              <w:rPr>
                <w:rFonts w:ascii="Arial" w:hAnsi="Arial" w:cs="Arial"/>
                <w:color w:val="FF0000"/>
                <w:sz w:val="20"/>
                <w:szCs w:val="20"/>
              </w:rPr>
              <w:t xml:space="preserve"> F</w:t>
            </w:r>
            <w:r w:rsidRPr="00807EAC">
              <w:rPr>
                <w:rFonts w:ascii="Arial" w:hAnsi="Arial" w:cs="Arial"/>
                <w:color w:val="FF0000"/>
                <w:sz w:val="20"/>
                <w:szCs w:val="20"/>
              </w:rPr>
              <w:t xml:space="preserve">erro </w:t>
            </w:r>
          </w:p>
        </w:tc>
        <w:tc>
          <w:tcPr>
            <w:tcW w:w="5709" w:type="dxa"/>
          </w:tcPr>
          <w:p w:rsidR="00F020B4" w:rsidRPr="00807EAC" w:rsidRDefault="00656994"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Arassa</w:t>
            </w:r>
            <w:proofErr w:type="spellEnd"/>
            <w:r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Pariparoba</w:t>
            </w:r>
            <w:proofErr w:type="spellEnd"/>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dois participantes</w:t>
            </w:r>
            <w:r w:rsidR="003C7878" w:rsidRPr="00807EAC">
              <w:rPr>
                <w:rFonts w:ascii="Arial" w:hAnsi="Arial" w:cs="Arial"/>
                <w:color w:val="FF0000"/>
                <w:sz w:val="20"/>
                <w:szCs w:val="20"/>
              </w:rPr>
              <w:t xml:space="preserve"> </w:t>
            </w:r>
          </w:p>
        </w:tc>
        <w:tc>
          <w:tcPr>
            <w:tcW w:w="5709" w:type="dxa"/>
          </w:tcPr>
          <w:p w:rsidR="00F020B4" w:rsidRPr="00807EAC" w:rsidRDefault="00656994"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Guavirova</w:t>
            </w:r>
            <w:proofErr w:type="spellEnd"/>
            <w:r w:rsidR="004B229E" w:rsidRPr="00807EAC">
              <w:rPr>
                <w:rFonts w:ascii="Arial" w:hAnsi="Arial" w:cs="Arial"/>
                <w:color w:val="FF0000"/>
                <w:sz w:val="20"/>
                <w:szCs w:val="20"/>
              </w:rPr>
              <w:t xml:space="preserve">                                   </w:t>
            </w:r>
            <w:r w:rsidR="0093111F"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dois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Cidreira</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quatro participantes</w:t>
            </w:r>
            <w:r w:rsidR="003C7878" w:rsidRPr="00807EAC">
              <w:rPr>
                <w:rFonts w:ascii="Arial" w:hAnsi="Arial" w:cs="Arial"/>
                <w:color w:val="FF0000"/>
                <w:sz w:val="20"/>
                <w:szCs w:val="20"/>
              </w:rPr>
              <w:t xml:space="preserve"> </w:t>
            </w:r>
          </w:p>
        </w:tc>
        <w:tc>
          <w:tcPr>
            <w:tcW w:w="5709"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Louro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Infalivina</w:t>
            </w:r>
            <w:proofErr w:type="spellEnd"/>
            <w:r w:rsidR="003C7878" w:rsidRPr="00807EAC">
              <w:rPr>
                <w:rFonts w:ascii="Arial" w:hAnsi="Arial" w:cs="Arial"/>
                <w:color w:val="FF0000"/>
                <w:sz w:val="20"/>
                <w:szCs w:val="20"/>
              </w:rPr>
              <w:t xml:space="preserve">                             </w:t>
            </w:r>
            <w:r w:rsidR="00804C0B" w:rsidRPr="00807EAC">
              <w:rPr>
                <w:rFonts w:ascii="Arial" w:hAnsi="Arial" w:cs="Arial"/>
                <w:i/>
                <w:color w:val="FF0000"/>
                <w:sz w:val="20"/>
                <w:szCs w:val="20"/>
              </w:rPr>
              <w:t>Citada por três</w:t>
            </w:r>
            <w:r w:rsidR="003C7878" w:rsidRPr="00807EAC">
              <w:rPr>
                <w:rFonts w:ascii="Arial" w:hAnsi="Arial" w:cs="Arial"/>
                <w:i/>
                <w:color w:val="FF0000"/>
                <w:sz w:val="20"/>
                <w:szCs w:val="20"/>
              </w:rPr>
              <w:t xml:space="preserve"> participantes </w:t>
            </w:r>
          </w:p>
        </w:tc>
        <w:tc>
          <w:tcPr>
            <w:tcW w:w="5709" w:type="dxa"/>
          </w:tcPr>
          <w:p w:rsidR="00F020B4" w:rsidRPr="00807EAC" w:rsidRDefault="00D41C06" w:rsidP="0093111F">
            <w:pPr>
              <w:pStyle w:val="Default"/>
              <w:jc w:val="both"/>
              <w:rPr>
                <w:rFonts w:ascii="Arial" w:hAnsi="Arial" w:cs="Arial"/>
                <w:color w:val="FF0000"/>
                <w:sz w:val="20"/>
                <w:szCs w:val="20"/>
              </w:rPr>
            </w:pPr>
            <w:r w:rsidRPr="00807EAC">
              <w:rPr>
                <w:rFonts w:ascii="Arial" w:hAnsi="Arial" w:cs="Arial"/>
                <w:color w:val="FF0000"/>
                <w:sz w:val="20"/>
                <w:szCs w:val="20"/>
              </w:rPr>
              <w:t>Quebra –</w:t>
            </w:r>
            <w:r w:rsidR="00815E5A" w:rsidRPr="00807EAC">
              <w:rPr>
                <w:rFonts w:ascii="Arial" w:hAnsi="Arial" w:cs="Arial"/>
                <w:color w:val="FF0000"/>
                <w:sz w:val="20"/>
                <w:szCs w:val="20"/>
              </w:rPr>
              <w:t xml:space="preserve"> P</w:t>
            </w:r>
            <w:r w:rsidRPr="00807EAC">
              <w:rPr>
                <w:rFonts w:ascii="Arial" w:hAnsi="Arial" w:cs="Arial"/>
                <w:color w:val="FF0000"/>
                <w:sz w:val="20"/>
                <w:szCs w:val="20"/>
              </w:rPr>
              <w:t xml:space="preserve">edra </w:t>
            </w:r>
            <w:r w:rsidR="004B229E" w:rsidRPr="00807EAC">
              <w:rPr>
                <w:rFonts w:ascii="Arial" w:hAnsi="Arial" w:cs="Arial"/>
                <w:color w:val="FF0000"/>
                <w:sz w:val="20"/>
                <w:szCs w:val="20"/>
              </w:rPr>
              <w:t xml:space="preserve"> </w:t>
            </w:r>
            <w:r w:rsidR="0093111F" w:rsidRPr="00807EAC">
              <w:rPr>
                <w:rFonts w:ascii="Arial" w:hAnsi="Arial" w:cs="Arial"/>
                <w:color w:val="FF0000"/>
                <w:sz w:val="20"/>
                <w:szCs w:val="20"/>
              </w:rPr>
              <w:t xml:space="preserve"> </w:t>
            </w:r>
            <w:r w:rsidR="004B229E"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dois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Língua de G</w:t>
            </w:r>
            <w:r w:rsidR="00607B7E" w:rsidRPr="00807EAC">
              <w:rPr>
                <w:rFonts w:ascii="Arial" w:hAnsi="Arial" w:cs="Arial"/>
                <w:color w:val="FF0000"/>
                <w:sz w:val="20"/>
                <w:szCs w:val="20"/>
              </w:rPr>
              <w:t xml:space="preserve">ato </w:t>
            </w:r>
          </w:p>
        </w:tc>
        <w:tc>
          <w:tcPr>
            <w:tcW w:w="5709" w:type="dxa"/>
          </w:tcPr>
          <w:p w:rsidR="00F020B4" w:rsidRPr="00807EAC" w:rsidRDefault="00D41C06"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Pulmonaria</w:t>
            </w:r>
            <w:proofErr w:type="spellEnd"/>
            <w:r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Poejo</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quatro participantes</w:t>
            </w:r>
            <w:r w:rsidR="003C7878" w:rsidRPr="00807EAC">
              <w:rPr>
                <w:rFonts w:ascii="Arial" w:hAnsi="Arial" w:cs="Arial"/>
                <w:color w:val="FF0000"/>
                <w:sz w:val="20"/>
                <w:szCs w:val="20"/>
              </w:rPr>
              <w:t xml:space="preserve"> </w:t>
            </w:r>
          </w:p>
        </w:tc>
        <w:tc>
          <w:tcPr>
            <w:tcW w:w="5709" w:type="dxa"/>
          </w:tcPr>
          <w:p w:rsidR="00F020B4" w:rsidRPr="00807EAC" w:rsidRDefault="00D41C06"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Canfora </w:t>
            </w:r>
            <w:r w:rsidR="004B229E"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dois participantes</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Milirama</w:t>
            </w:r>
            <w:proofErr w:type="spellEnd"/>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duas participantes</w:t>
            </w:r>
            <w:r w:rsidR="003C7878" w:rsidRPr="00807EAC">
              <w:rPr>
                <w:rFonts w:ascii="Arial" w:hAnsi="Arial" w:cs="Arial"/>
                <w:color w:val="FF0000"/>
                <w:sz w:val="20"/>
                <w:szCs w:val="20"/>
              </w:rPr>
              <w:t xml:space="preserve"> </w:t>
            </w:r>
          </w:p>
        </w:tc>
        <w:tc>
          <w:tcPr>
            <w:tcW w:w="5709" w:type="dxa"/>
          </w:tcPr>
          <w:p w:rsidR="00F020B4" w:rsidRPr="00807EAC" w:rsidRDefault="00D41C06"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Aranto</w:t>
            </w:r>
            <w:proofErr w:type="spellEnd"/>
            <w:r w:rsidRPr="00807EAC">
              <w:rPr>
                <w:rFonts w:ascii="Arial" w:hAnsi="Arial" w:cs="Arial"/>
                <w:color w:val="FF0000"/>
                <w:sz w:val="20"/>
                <w:szCs w:val="20"/>
              </w:rPr>
              <w:t xml:space="preserve"> </w:t>
            </w:r>
            <w:r w:rsidR="004B229E"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dois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D41C06" w:rsidP="0093111F">
            <w:pPr>
              <w:pStyle w:val="Default"/>
              <w:jc w:val="both"/>
              <w:rPr>
                <w:rFonts w:ascii="Arial" w:hAnsi="Arial" w:cs="Arial"/>
                <w:color w:val="FF0000"/>
                <w:sz w:val="20"/>
                <w:szCs w:val="20"/>
              </w:rPr>
            </w:pPr>
            <w:r w:rsidRPr="00807EAC">
              <w:rPr>
                <w:rFonts w:ascii="Arial" w:hAnsi="Arial" w:cs="Arial"/>
                <w:b/>
                <w:color w:val="FF0000"/>
                <w:sz w:val="20"/>
                <w:szCs w:val="20"/>
              </w:rPr>
              <w:t>Espinheira Santa</w:t>
            </w:r>
            <w:r w:rsidRPr="00807EAC">
              <w:rPr>
                <w:rFonts w:ascii="Arial" w:hAnsi="Arial" w:cs="Arial"/>
                <w:color w:val="FF0000"/>
                <w:sz w:val="20"/>
                <w:szCs w:val="20"/>
              </w:rPr>
              <w:t xml:space="preserve"> </w:t>
            </w:r>
            <w:r w:rsidR="003C7878" w:rsidRPr="00807EAC">
              <w:rPr>
                <w:rFonts w:ascii="Arial" w:hAnsi="Arial" w:cs="Arial"/>
                <w:color w:val="FF0000"/>
                <w:sz w:val="20"/>
                <w:szCs w:val="20"/>
              </w:rPr>
              <w:t xml:space="preserve">         </w:t>
            </w:r>
            <w:r w:rsidR="004B229E" w:rsidRPr="00807EAC">
              <w:rPr>
                <w:rFonts w:ascii="Arial" w:hAnsi="Arial" w:cs="Arial"/>
                <w:color w:val="FF0000"/>
                <w:sz w:val="20"/>
                <w:szCs w:val="20"/>
              </w:rPr>
              <w:t xml:space="preserve">       </w:t>
            </w:r>
            <w:r w:rsidR="003C7878" w:rsidRPr="00807EAC">
              <w:rPr>
                <w:rFonts w:ascii="Arial" w:hAnsi="Arial" w:cs="Arial"/>
                <w:color w:val="FF0000"/>
                <w:sz w:val="20"/>
                <w:szCs w:val="20"/>
              </w:rPr>
              <w:t>Citada por 15 participantes</w:t>
            </w:r>
          </w:p>
        </w:tc>
        <w:tc>
          <w:tcPr>
            <w:tcW w:w="5709" w:type="dxa"/>
          </w:tcPr>
          <w:p w:rsidR="00F020B4" w:rsidRPr="00807EAC" w:rsidRDefault="00D41C06"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Cavalinha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Guiné</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três participantes</w:t>
            </w:r>
            <w:r w:rsidR="003C7878" w:rsidRPr="00807EAC">
              <w:rPr>
                <w:rFonts w:ascii="Arial" w:hAnsi="Arial" w:cs="Arial"/>
                <w:color w:val="FF0000"/>
                <w:sz w:val="20"/>
                <w:szCs w:val="20"/>
              </w:rPr>
              <w:t xml:space="preserve"> </w:t>
            </w:r>
          </w:p>
        </w:tc>
        <w:tc>
          <w:tcPr>
            <w:tcW w:w="5709" w:type="dxa"/>
          </w:tcPr>
          <w:p w:rsidR="00F020B4" w:rsidRPr="00807EAC" w:rsidRDefault="00D41C06"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Citronela </w:t>
            </w:r>
            <w:r w:rsidR="004B229E"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dois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Alfazema </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dois participantes</w:t>
            </w:r>
          </w:p>
        </w:tc>
        <w:tc>
          <w:tcPr>
            <w:tcW w:w="5709" w:type="dxa"/>
          </w:tcPr>
          <w:p w:rsidR="00F020B4" w:rsidRPr="00807EAC" w:rsidRDefault="00D41C06"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Pitaia</w:t>
            </w:r>
            <w:proofErr w:type="spellEnd"/>
            <w:r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Magerição</w:t>
            </w:r>
            <w:proofErr w:type="spellEnd"/>
            <w:r w:rsidRPr="00807EAC">
              <w:rPr>
                <w:rFonts w:ascii="Arial" w:hAnsi="Arial" w:cs="Arial"/>
                <w:color w:val="FF0000"/>
                <w:sz w:val="20"/>
                <w:szCs w:val="20"/>
              </w:rPr>
              <w:t xml:space="preserve"> </w:t>
            </w:r>
          </w:p>
        </w:tc>
        <w:tc>
          <w:tcPr>
            <w:tcW w:w="5709" w:type="dxa"/>
          </w:tcPr>
          <w:p w:rsidR="00F020B4" w:rsidRPr="00807EAC" w:rsidRDefault="004B229E"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Graviola                                    </w:t>
            </w:r>
            <w:r w:rsidR="0093111F" w:rsidRPr="00807EAC">
              <w:rPr>
                <w:rFonts w:ascii="Arial" w:hAnsi="Arial" w:cs="Arial"/>
                <w:i/>
                <w:color w:val="FF0000"/>
                <w:sz w:val="20"/>
                <w:szCs w:val="20"/>
              </w:rPr>
              <w:t>Citada por quatro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Guaco </w:t>
            </w:r>
            <w:r w:rsidR="003C7878" w:rsidRPr="00807EAC">
              <w:rPr>
                <w:rFonts w:ascii="Arial" w:hAnsi="Arial" w:cs="Arial"/>
                <w:color w:val="FF0000"/>
                <w:sz w:val="20"/>
                <w:szCs w:val="20"/>
              </w:rPr>
              <w:t xml:space="preserve">                                </w:t>
            </w:r>
            <w:r w:rsidR="00804C0B" w:rsidRPr="00807EAC">
              <w:rPr>
                <w:rFonts w:ascii="Arial" w:hAnsi="Arial" w:cs="Arial"/>
                <w:i/>
                <w:color w:val="FF0000"/>
                <w:sz w:val="20"/>
                <w:szCs w:val="20"/>
              </w:rPr>
              <w:t xml:space="preserve">Citada por três </w:t>
            </w:r>
            <w:r w:rsidR="003C7878" w:rsidRPr="00807EAC">
              <w:rPr>
                <w:rFonts w:ascii="Arial" w:hAnsi="Arial" w:cs="Arial"/>
                <w:i/>
                <w:color w:val="FF0000"/>
                <w:sz w:val="20"/>
                <w:szCs w:val="20"/>
              </w:rPr>
              <w:t>participantes</w:t>
            </w:r>
          </w:p>
        </w:tc>
        <w:tc>
          <w:tcPr>
            <w:tcW w:w="5709" w:type="dxa"/>
          </w:tcPr>
          <w:p w:rsidR="00F020B4" w:rsidRPr="00807EAC" w:rsidRDefault="00D41C06"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Insulina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807EAC" w:rsidP="0093111F">
            <w:pPr>
              <w:pStyle w:val="Default"/>
              <w:jc w:val="both"/>
              <w:rPr>
                <w:rFonts w:ascii="Arial" w:hAnsi="Arial" w:cs="Arial"/>
                <w:color w:val="FF0000"/>
                <w:sz w:val="20"/>
                <w:szCs w:val="20"/>
              </w:rPr>
            </w:pPr>
            <w:r w:rsidRPr="00807EAC">
              <w:rPr>
                <w:rFonts w:ascii="Arial" w:hAnsi="Arial" w:cs="Arial"/>
                <w:color w:val="FF0000"/>
                <w:sz w:val="20"/>
                <w:szCs w:val="20"/>
              </w:rPr>
              <w:t>Quebra - P</w:t>
            </w:r>
            <w:r w:rsidR="00607B7E" w:rsidRPr="00807EAC">
              <w:rPr>
                <w:rFonts w:ascii="Arial" w:hAnsi="Arial" w:cs="Arial"/>
                <w:color w:val="FF0000"/>
                <w:sz w:val="20"/>
                <w:szCs w:val="20"/>
              </w:rPr>
              <w:t>edra</w:t>
            </w:r>
          </w:p>
        </w:tc>
        <w:tc>
          <w:tcPr>
            <w:tcW w:w="5709" w:type="dxa"/>
          </w:tcPr>
          <w:p w:rsidR="00F020B4" w:rsidRPr="00807EAC" w:rsidRDefault="00D41C06"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Gengibre </w:t>
            </w:r>
            <w:r w:rsidR="0093111F" w:rsidRPr="00807EAC">
              <w:rPr>
                <w:rFonts w:ascii="Arial" w:hAnsi="Arial" w:cs="Arial"/>
                <w:color w:val="FF0000"/>
                <w:sz w:val="20"/>
                <w:szCs w:val="20"/>
              </w:rPr>
              <w:t xml:space="preserve"> </w:t>
            </w:r>
            <w:r w:rsidR="004B229E"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dois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Raiz de S</w:t>
            </w:r>
            <w:r w:rsidR="00607B7E" w:rsidRPr="00807EAC">
              <w:rPr>
                <w:rFonts w:ascii="Arial" w:hAnsi="Arial" w:cs="Arial"/>
                <w:color w:val="FF0000"/>
                <w:sz w:val="20"/>
                <w:szCs w:val="20"/>
              </w:rPr>
              <w:t>alsa</w:t>
            </w:r>
          </w:p>
        </w:tc>
        <w:tc>
          <w:tcPr>
            <w:tcW w:w="5709" w:type="dxa"/>
          </w:tcPr>
          <w:p w:rsidR="00F020B4" w:rsidRPr="00807EAC" w:rsidRDefault="00D41C06"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Salsa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Folga de P</w:t>
            </w:r>
            <w:r w:rsidR="00607B7E" w:rsidRPr="00807EAC">
              <w:rPr>
                <w:rFonts w:ascii="Arial" w:hAnsi="Arial" w:cs="Arial"/>
                <w:color w:val="FF0000"/>
                <w:sz w:val="20"/>
                <w:szCs w:val="20"/>
              </w:rPr>
              <w:t xml:space="preserve">itanga </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três participantes</w:t>
            </w:r>
            <w:r w:rsidR="003C7878" w:rsidRPr="00807EAC">
              <w:rPr>
                <w:rFonts w:ascii="Arial" w:hAnsi="Arial" w:cs="Arial"/>
                <w:color w:val="FF0000"/>
                <w:sz w:val="20"/>
                <w:szCs w:val="20"/>
              </w:rPr>
              <w:t xml:space="preserve"> </w:t>
            </w:r>
          </w:p>
        </w:tc>
        <w:tc>
          <w:tcPr>
            <w:tcW w:w="5709" w:type="dxa"/>
          </w:tcPr>
          <w:p w:rsidR="00F020B4" w:rsidRPr="00807EAC" w:rsidRDefault="00D41C06"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Palmeira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Boldo </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cinco participantes</w:t>
            </w:r>
            <w:r w:rsidR="003C7878" w:rsidRPr="00807EAC">
              <w:rPr>
                <w:rFonts w:ascii="Arial" w:hAnsi="Arial" w:cs="Arial"/>
                <w:color w:val="FF0000"/>
                <w:sz w:val="20"/>
                <w:szCs w:val="20"/>
              </w:rPr>
              <w:t xml:space="preserve"> </w:t>
            </w:r>
          </w:p>
        </w:tc>
        <w:tc>
          <w:tcPr>
            <w:tcW w:w="5709" w:type="dxa"/>
          </w:tcPr>
          <w:p w:rsidR="00F020B4" w:rsidRPr="00807EAC" w:rsidRDefault="003A2EBF"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Orégano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Confrei</w:t>
            </w:r>
            <w:proofErr w:type="spellEnd"/>
            <w:r w:rsidRPr="00807EAC">
              <w:rPr>
                <w:rFonts w:ascii="Arial" w:hAnsi="Arial" w:cs="Arial"/>
                <w:color w:val="FF0000"/>
                <w:sz w:val="20"/>
                <w:szCs w:val="20"/>
              </w:rPr>
              <w:t xml:space="preserve"> </w:t>
            </w:r>
          </w:p>
        </w:tc>
        <w:tc>
          <w:tcPr>
            <w:tcW w:w="5709" w:type="dxa"/>
          </w:tcPr>
          <w:p w:rsidR="00F020B4" w:rsidRPr="00807EAC" w:rsidRDefault="003A2EBF"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Cidró</w:t>
            </w:r>
            <w:proofErr w:type="spellEnd"/>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Avenca </w:t>
            </w:r>
          </w:p>
        </w:tc>
        <w:tc>
          <w:tcPr>
            <w:tcW w:w="5709" w:type="dxa"/>
          </w:tcPr>
          <w:p w:rsidR="00F020B4" w:rsidRPr="00807EAC" w:rsidRDefault="003A2EBF" w:rsidP="0093111F">
            <w:pPr>
              <w:pStyle w:val="Default"/>
              <w:jc w:val="both"/>
              <w:rPr>
                <w:rFonts w:ascii="Arial" w:hAnsi="Arial" w:cs="Arial"/>
                <w:color w:val="FF0000"/>
                <w:sz w:val="20"/>
                <w:szCs w:val="20"/>
              </w:rPr>
            </w:pPr>
            <w:r w:rsidRPr="00807EAC">
              <w:rPr>
                <w:rFonts w:ascii="Arial" w:hAnsi="Arial" w:cs="Arial"/>
                <w:color w:val="FF0000"/>
                <w:sz w:val="20"/>
                <w:szCs w:val="20"/>
              </w:rPr>
              <w:t>Tarumã</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Marcela </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três participantes</w:t>
            </w:r>
            <w:r w:rsidR="003C7878" w:rsidRPr="00807EAC">
              <w:rPr>
                <w:rFonts w:ascii="Arial" w:hAnsi="Arial" w:cs="Arial"/>
                <w:color w:val="FF0000"/>
                <w:sz w:val="20"/>
                <w:szCs w:val="20"/>
              </w:rPr>
              <w:t xml:space="preserve"> </w:t>
            </w:r>
          </w:p>
        </w:tc>
        <w:tc>
          <w:tcPr>
            <w:tcW w:w="5709" w:type="dxa"/>
          </w:tcPr>
          <w:p w:rsidR="00F020B4" w:rsidRPr="00807EAC" w:rsidRDefault="003A2EBF"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Chá de Bugre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Goiaba </w:t>
            </w:r>
            <w:r w:rsidR="00804C0B" w:rsidRPr="00807EAC">
              <w:rPr>
                <w:rFonts w:ascii="Arial" w:hAnsi="Arial" w:cs="Arial"/>
                <w:color w:val="FF0000"/>
                <w:sz w:val="20"/>
                <w:szCs w:val="20"/>
              </w:rPr>
              <w:t xml:space="preserve"> </w:t>
            </w:r>
            <w:r w:rsidR="003C7878" w:rsidRPr="00807EAC">
              <w:rPr>
                <w:rFonts w:ascii="Arial" w:hAnsi="Arial" w:cs="Arial"/>
                <w:color w:val="FF0000"/>
                <w:sz w:val="20"/>
                <w:szCs w:val="20"/>
              </w:rPr>
              <w:t xml:space="preserve">                              </w:t>
            </w:r>
            <w:r w:rsidR="00804C0B" w:rsidRPr="00807EAC">
              <w:rPr>
                <w:rFonts w:ascii="Arial" w:hAnsi="Arial" w:cs="Arial"/>
                <w:i/>
                <w:color w:val="FF0000"/>
                <w:sz w:val="20"/>
                <w:szCs w:val="20"/>
              </w:rPr>
              <w:t>Cita</w:t>
            </w:r>
            <w:r w:rsidR="003C7878" w:rsidRPr="00807EAC">
              <w:rPr>
                <w:rFonts w:ascii="Arial" w:hAnsi="Arial" w:cs="Arial"/>
                <w:i/>
                <w:color w:val="FF0000"/>
                <w:sz w:val="20"/>
                <w:szCs w:val="20"/>
              </w:rPr>
              <w:t>da por dois participantes</w:t>
            </w:r>
            <w:r w:rsidR="003C7878" w:rsidRPr="00807EAC">
              <w:rPr>
                <w:rFonts w:ascii="Arial" w:hAnsi="Arial" w:cs="Arial"/>
                <w:color w:val="FF0000"/>
                <w:sz w:val="20"/>
                <w:szCs w:val="20"/>
              </w:rPr>
              <w:t xml:space="preserve"> </w:t>
            </w:r>
          </w:p>
        </w:tc>
        <w:tc>
          <w:tcPr>
            <w:tcW w:w="5709" w:type="dxa"/>
          </w:tcPr>
          <w:p w:rsidR="00F020B4" w:rsidRPr="00807EAC" w:rsidRDefault="003A2EBF"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Pau – Amargo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r w:rsidRPr="00807EAC">
              <w:rPr>
                <w:rFonts w:ascii="Arial" w:hAnsi="Arial" w:cs="Arial"/>
                <w:color w:val="FF0000"/>
                <w:sz w:val="20"/>
                <w:szCs w:val="20"/>
              </w:rPr>
              <w:t>Malva</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dois participantes</w:t>
            </w:r>
          </w:p>
        </w:tc>
        <w:tc>
          <w:tcPr>
            <w:tcW w:w="5709" w:type="dxa"/>
          </w:tcPr>
          <w:p w:rsidR="00F020B4" w:rsidRPr="00807EAC" w:rsidRDefault="003A2EBF" w:rsidP="0093111F">
            <w:pPr>
              <w:pStyle w:val="Default"/>
              <w:jc w:val="both"/>
              <w:rPr>
                <w:rFonts w:ascii="Arial" w:hAnsi="Arial" w:cs="Arial"/>
                <w:color w:val="FF0000"/>
                <w:sz w:val="20"/>
                <w:szCs w:val="20"/>
              </w:rPr>
            </w:pPr>
            <w:r w:rsidRPr="00807EAC">
              <w:rPr>
                <w:rFonts w:ascii="Arial" w:hAnsi="Arial" w:cs="Arial"/>
                <w:b/>
                <w:color w:val="FF0000"/>
                <w:sz w:val="20"/>
                <w:szCs w:val="20"/>
              </w:rPr>
              <w:t>Caatinga de Mulata</w:t>
            </w:r>
            <w:r w:rsidRPr="00807EAC">
              <w:rPr>
                <w:rFonts w:ascii="Arial" w:hAnsi="Arial" w:cs="Arial"/>
                <w:color w:val="FF0000"/>
                <w:sz w:val="20"/>
                <w:szCs w:val="20"/>
              </w:rPr>
              <w:t xml:space="preserve"> </w:t>
            </w:r>
            <w:r w:rsidR="004B229E" w:rsidRPr="00807EAC">
              <w:rPr>
                <w:rFonts w:ascii="Arial" w:hAnsi="Arial" w:cs="Arial"/>
                <w:color w:val="FF0000"/>
                <w:sz w:val="20"/>
                <w:szCs w:val="20"/>
              </w:rPr>
              <w:t xml:space="preserve">                      </w:t>
            </w:r>
            <w:r w:rsidR="004B229E" w:rsidRPr="00807EAC">
              <w:rPr>
                <w:rFonts w:ascii="Arial" w:hAnsi="Arial" w:cs="Arial"/>
                <w:i/>
                <w:color w:val="FF0000"/>
                <w:sz w:val="20"/>
                <w:szCs w:val="20"/>
              </w:rPr>
              <w:t>Citada por 11 participantes</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07B7E" w:rsidP="0093111F">
            <w:pPr>
              <w:pStyle w:val="Default"/>
              <w:jc w:val="both"/>
              <w:rPr>
                <w:rFonts w:ascii="Arial" w:hAnsi="Arial" w:cs="Arial"/>
                <w:color w:val="FF0000"/>
                <w:sz w:val="20"/>
                <w:szCs w:val="20"/>
              </w:rPr>
            </w:pPr>
            <w:proofErr w:type="spellStart"/>
            <w:r w:rsidRPr="00807EAC">
              <w:rPr>
                <w:rFonts w:ascii="Arial" w:hAnsi="Arial" w:cs="Arial"/>
                <w:color w:val="FF0000"/>
                <w:sz w:val="20"/>
                <w:szCs w:val="20"/>
              </w:rPr>
              <w:t>Tansagem</w:t>
            </w:r>
            <w:proofErr w:type="spellEnd"/>
            <w:r w:rsidRPr="00807EAC">
              <w:rPr>
                <w:rFonts w:ascii="Arial" w:hAnsi="Arial" w:cs="Arial"/>
                <w:color w:val="FF0000"/>
                <w:sz w:val="20"/>
                <w:szCs w:val="20"/>
              </w:rPr>
              <w:t xml:space="preserve"> </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três participantes</w:t>
            </w:r>
          </w:p>
        </w:tc>
        <w:tc>
          <w:tcPr>
            <w:tcW w:w="5709" w:type="dxa"/>
          </w:tcPr>
          <w:p w:rsidR="00F020B4" w:rsidRPr="00807EAC" w:rsidRDefault="003A2EBF"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Penicilina </w:t>
            </w:r>
            <w:r w:rsidR="004B229E" w:rsidRPr="00807EAC">
              <w:rPr>
                <w:rFonts w:ascii="Arial" w:hAnsi="Arial" w:cs="Arial"/>
                <w:color w:val="FF0000"/>
                <w:sz w:val="20"/>
                <w:szCs w:val="20"/>
              </w:rPr>
              <w:t xml:space="preserve">                                    </w:t>
            </w:r>
            <w:r w:rsidR="0093111F" w:rsidRPr="00807EAC">
              <w:rPr>
                <w:rFonts w:ascii="Arial" w:hAnsi="Arial" w:cs="Arial"/>
                <w:i/>
                <w:color w:val="FF0000"/>
                <w:sz w:val="20"/>
                <w:szCs w:val="20"/>
              </w:rPr>
              <w:t>Citada por dois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L</w:t>
            </w:r>
            <w:r w:rsidR="00607B7E" w:rsidRPr="00807EAC">
              <w:rPr>
                <w:rFonts w:ascii="Arial" w:hAnsi="Arial" w:cs="Arial"/>
                <w:color w:val="FF0000"/>
                <w:sz w:val="20"/>
                <w:szCs w:val="20"/>
              </w:rPr>
              <w:t xml:space="preserve">aranjeira </w:t>
            </w:r>
            <w:r w:rsidR="003C7878"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dois participantes</w:t>
            </w:r>
          </w:p>
        </w:tc>
        <w:tc>
          <w:tcPr>
            <w:tcW w:w="5709"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Violeta de J</w:t>
            </w:r>
            <w:r w:rsidR="004B229E" w:rsidRPr="00807EAC">
              <w:rPr>
                <w:rFonts w:ascii="Arial" w:hAnsi="Arial" w:cs="Arial"/>
                <w:color w:val="FF0000"/>
                <w:sz w:val="20"/>
                <w:szCs w:val="20"/>
              </w:rPr>
              <w:t xml:space="preserve">ardim                          </w:t>
            </w:r>
            <w:r w:rsidR="0093111F" w:rsidRPr="00807EAC">
              <w:rPr>
                <w:rFonts w:ascii="Arial" w:hAnsi="Arial" w:cs="Arial"/>
                <w:i/>
                <w:color w:val="FF0000"/>
                <w:sz w:val="20"/>
                <w:szCs w:val="20"/>
              </w:rPr>
              <w:t>Citada por três participantes</w:t>
            </w:r>
            <w:r w:rsidR="0093111F" w:rsidRPr="00807EAC">
              <w:rPr>
                <w:rFonts w:ascii="Arial" w:hAnsi="Arial" w:cs="Arial"/>
                <w:color w:val="FF0000"/>
                <w:sz w:val="20"/>
                <w:szCs w:val="20"/>
              </w:rPr>
              <w:t xml:space="preserve">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656994" w:rsidP="0093111F">
            <w:pPr>
              <w:pStyle w:val="Default"/>
              <w:jc w:val="both"/>
              <w:rPr>
                <w:rFonts w:ascii="Arial" w:hAnsi="Arial" w:cs="Arial"/>
                <w:color w:val="FF0000"/>
                <w:sz w:val="20"/>
                <w:szCs w:val="20"/>
              </w:rPr>
            </w:pPr>
            <w:r w:rsidRPr="00807EAC">
              <w:rPr>
                <w:rFonts w:ascii="Arial" w:hAnsi="Arial" w:cs="Arial"/>
                <w:b/>
                <w:color w:val="FF0000"/>
                <w:sz w:val="20"/>
                <w:szCs w:val="20"/>
              </w:rPr>
              <w:t>Camomila</w:t>
            </w:r>
            <w:r w:rsidR="003C7878" w:rsidRPr="00807EAC">
              <w:rPr>
                <w:rFonts w:ascii="Arial" w:hAnsi="Arial" w:cs="Arial"/>
                <w:b/>
                <w:color w:val="FF0000"/>
                <w:sz w:val="20"/>
                <w:szCs w:val="20"/>
              </w:rPr>
              <w:t xml:space="preserve">    </w:t>
            </w:r>
            <w:r w:rsidR="004B229E" w:rsidRPr="00807EAC">
              <w:rPr>
                <w:rFonts w:ascii="Arial" w:hAnsi="Arial" w:cs="Arial"/>
                <w:color w:val="FF0000"/>
                <w:sz w:val="20"/>
                <w:szCs w:val="20"/>
              </w:rPr>
              <w:t xml:space="preserve">                         </w:t>
            </w:r>
            <w:r w:rsidR="003C7878" w:rsidRPr="00807EAC">
              <w:rPr>
                <w:rFonts w:ascii="Arial" w:hAnsi="Arial" w:cs="Arial"/>
                <w:i/>
                <w:color w:val="FF0000"/>
                <w:sz w:val="20"/>
                <w:szCs w:val="20"/>
              </w:rPr>
              <w:t>Citada por 16 participantes</w:t>
            </w:r>
          </w:p>
        </w:tc>
        <w:tc>
          <w:tcPr>
            <w:tcW w:w="5709"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Picão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Canela de V</w:t>
            </w:r>
            <w:r w:rsidR="00656994" w:rsidRPr="00807EAC">
              <w:rPr>
                <w:rFonts w:ascii="Arial" w:hAnsi="Arial" w:cs="Arial"/>
                <w:color w:val="FF0000"/>
                <w:sz w:val="20"/>
                <w:szCs w:val="20"/>
              </w:rPr>
              <w:t xml:space="preserve">elha </w:t>
            </w:r>
          </w:p>
        </w:tc>
        <w:tc>
          <w:tcPr>
            <w:tcW w:w="5709"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Bergamota </w:t>
            </w:r>
          </w:p>
        </w:tc>
      </w:tr>
      <w:tr w:rsidR="00807EAC" w:rsidRPr="00807EAC" w:rsidTr="004B229E">
        <w:tblPrEx>
          <w:tblCellMar>
            <w:left w:w="108" w:type="dxa"/>
            <w:right w:w="108" w:type="dxa"/>
          </w:tblCellMar>
          <w:tblLook w:val="04A0" w:firstRow="1" w:lastRow="0" w:firstColumn="1" w:lastColumn="0" w:noHBand="0" w:noVBand="1"/>
        </w:tblPrEx>
        <w:tc>
          <w:tcPr>
            <w:tcW w:w="5206"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Ora pro </w:t>
            </w:r>
            <w:proofErr w:type="spellStart"/>
            <w:r w:rsidRPr="00807EAC">
              <w:rPr>
                <w:rFonts w:ascii="Arial" w:hAnsi="Arial" w:cs="Arial"/>
                <w:color w:val="FF0000"/>
                <w:sz w:val="20"/>
                <w:szCs w:val="20"/>
              </w:rPr>
              <w:t>Nóbis</w:t>
            </w:r>
            <w:proofErr w:type="spellEnd"/>
          </w:p>
        </w:tc>
        <w:tc>
          <w:tcPr>
            <w:tcW w:w="5709" w:type="dxa"/>
          </w:tcPr>
          <w:p w:rsidR="00F020B4" w:rsidRPr="00807EAC" w:rsidRDefault="00815E5A" w:rsidP="0093111F">
            <w:pPr>
              <w:pStyle w:val="Default"/>
              <w:jc w:val="both"/>
              <w:rPr>
                <w:rFonts w:ascii="Arial" w:hAnsi="Arial" w:cs="Arial"/>
                <w:color w:val="FF0000"/>
                <w:sz w:val="20"/>
                <w:szCs w:val="20"/>
              </w:rPr>
            </w:pPr>
            <w:r w:rsidRPr="00807EAC">
              <w:rPr>
                <w:rFonts w:ascii="Arial" w:hAnsi="Arial" w:cs="Arial"/>
                <w:color w:val="FF0000"/>
                <w:sz w:val="20"/>
                <w:szCs w:val="20"/>
              </w:rPr>
              <w:t xml:space="preserve">Amora </w:t>
            </w:r>
          </w:p>
        </w:tc>
      </w:tr>
    </w:tbl>
    <w:p w:rsidR="004B229E" w:rsidRPr="00807EAC" w:rsidRDefault="004B229E" w:rsidP="004B229E">
      <w:pPr>
        <w:pStyle w:val="Default"/>
        <w:spacing w:line="360" w:lineRule="auto"/>
        <w:jc w:val="both"/>
        <w:rPr>
          <w:rFonts w:ascii="Arial" w:hAnsi="Arial" w:cs="Arial"/>
          <w:color w:val="FF0000"/>
          <w:sz w:val="20"/>
          <w:szCs w:val="20"/>
        </w:rPr>
      </w:pPr>
      <w:r w:rsidRPr="00807EAC">
        <w:rPr>
          <w:rFonts w:ascii="Arial" w:hAnsi="Arial" w:cs="Arial"/>
          <w:color w:val="FF0000"/>
          <w:sz w:val="20"/>
          <w:szCs w:val="20"/>
        </w:rPr>
        <w:t>Quadro 1: Plantas Medicinais citadas pelas famílias rurais. Santa Rosa, Rio Grande do Sul, Brasil,</w:t>
      </w:r>
      <w:r w:rsidRPr="008A67D5">
        <w:rPr>
          <w:rFonts w:ascii="Arial" w:hAnsi="Arial" w:cs="Arial"/>
          <w:color w:val="000000" w:themeColor="text1"/>
          <w:sz w:val="20"/>
          <w:szCs w:val="20"/>
        </w:rPr>
        <w:t xml:space="preserve"> </w:t>
      </w:r>
      <w:r w:rsidRPr="00807EAC">
        <w:rPr>
          <w:rFonts w:ascii="Arial" w:hAnsi="Arial" w:cs="Arial"/>
          <w:color w:val="FF0000"/>
          <w:sz w:val="20"/>
          <w:szCs w:val="20"/>
        </w:rPr>
        <w:t>2020</w:t>
      </w:r>
    </w:p>
    <w:p w:rsidR="00AF2242" w:rsidRPr="008A67D5" w:rsidRDefault="00AF2242" w:rsidP="004B229E">
      <w:pPr>
        <w:pStyle w:val="Default"/>
        <w:spacing w:line="360" w:lineRule="auto"/>
        <w:ind w:firstLine="709"/>
        <w:jc w:val="both"/>
        <w:rPr>
          <w:rFonts w:ascii="Arial" w:hAnsi="Arial" w:cs="Arial"/>
          <w:color w:val="000000" w:themeColor="text1"/>
          <w:sz w:val="20"/>
          <w:szCs w:val="20"/>
        </w:rPr>
      </w:pPr>
      <w:r w:rsidRPr="008A67D5">
        <w:rPr>
          <w:rFonts w:ascii="Arial" w:hAnsi="Arial" w:cs="Arial"/>
          <w:color w:val="000000" w:themeColor="text1"/>
          <w:sz w:val="20"/>
          <w:szCs w:val="20"/>
        </w:rPr>
        <w:t xml:space="preserve"> Destas espécies, cinco apresentaram destaque por terem sido citadas mais de uma vez, por diferentes </w:t>
      </w:r>
      <w:r w:rsidR="004B229E">
        <w:rPr>
          <w:rFonts w:ascii="Arial" w:hAnsi="Arial" w:cs="Arial"/>
          <w:color w:val="000000" w:themeColor="text1"/>
          <w:sz w:val="20"/>
          <w:szCs w:val="20"/>
        </w:rPr>
        <w:t>famílias entrevistadas (Quadro 2</w:t>
      </w:r>
      <w:r w:rsidRPr="008A67D5">
        <w:rPr>
          <w:rFonts w:ascii="Arial" w:hAnsi="Arial" w:cs="Arial"/>
          <w:color w:val="000000" w:themeColor="text1"/>
          <w:sz w:val="20"/>
          <w:szCs w:val="20"/>
        </w:rPr>
        <w:t xml:space="preserve">). Elas possuem as mais variadas indicações terapêuticas, são preparadas na maioria das vezes sob forma de infusão de folhas e flores e suas dosagens variam de acordo com a finalidade a que se propõem. </w:t>
      </w:r>
    </w:p>
    <w:p w:rsidR="00AF2242" w:rsidRDefault="00AF2242" w:rsidP="00AF2242">
      <w:pPr>
        <w:pStyle w:val="Default"/>
        <w:spacing w:line="360" w:lineRule="auto"/>
        <w:jc w:val="center"/>
        <w:rPr>
          <w:rFonts w:ascii="Arial" w:hAnsi="Arial" w:cs="Arial"/>
          <w:color w:val="000000" w:themeColor="text1"/>
          <w:sz w:val="20"/>
          <w:szCs w:val="20"/>
        </w:rPr>
      </w:pPr>
    </w:p>
    <w:p w:rsidR="004B229E" w:rsidRDefault="004B229E" w:rsidP="00AF2242">
      <w:pPr>
        <w:pStyle w:val="Default"/>
        <w:spacing w:line="360" w:lineRule="auto"/>
        <w:jc w:val="center"/>
        <w:rPr>
          <w:rFonts w:ascii="Arial" w:hAnsi="Arial" w:cs="Arial"/>
          <w:color w:val="000000" w:themeColor="text1"/>
          <w:sz w:val="20"/>
          <w:szCs w:val="20"/>
        </w:rPr>
      </w:pPr>
    </w:p>
    <w:p w:rsidR="004B229E" w:rsidRDefault="004B229E" w:rsidP="00AF2242">
      <w:pPr>
        <w:pStyle w:val="Default"/>
        <w:spacing w:line="360" w:lineRule="auto"/>
        <w:jc w:val="center"/>
        <w:rPr>
          <w:rFonts w:ascii="Arial" w:hAnsi="Arial" w:cs="Arial"/>
          <w:color w:val="000000" w:themeColor="text1"/>
          <w:sz w:val="20"/>
          <w:szCs w:val="20"/>
        </w:rPr>
      </w:pPr>
    </w:p>
    <w:p w:rsidR="004B229E" w:rsidRDefault="004B229E" w:rsidP="00AF2242">
      <w:pPr>
        <w:pStyle w:val="Default"/>
        <w:spacing w:line="360" w:lineRule="auto"/>
        <w:jc w:val="center"/>
        <w:rPr>
          <w:rFonts w:ascii="Arial" w:hAnsi="Arial" w:cs="Arial"/>
          <w:color w:val="000000" w:themeColor="text1"/>
          <w:sz w:val="20"/>
          <w:szCs w:val="20"/>
        </w:rPr>
      </w:pPr>
    </w:p>
    <w:p w:rsidR="004B229E" w:rsidRPr="008A67D5" w:rsidRDefault="004B229E" w:rsidP="00AF2242">
      <w:pPr>
        <w:pStyle w:val="Default"/>
        <w:spacing w:line="360" w:lineRule="auto"/>
        <w:jc w:val="center"/>
        <w:rPr>
          <w:rFonts w:ascii="Arial" w:hAnsi="Arial" w:cs="Arial"/>
          <w:color w:val="000000" w:themeColor="text1"/>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126"/>
        <w:gridCol w:w="1843"/>
        <w:gridCol w:w="1418"/>
        <w:gridCol w:w="1842"/>
      </w:tblGrid>
      <w:tr w:rsidR="00AF2242" w:rsidRPr="008A67D5" w:rsidTr="006C4A6A">
        <w:tc>
          <w:tcPr>
            <w:tcW w:w="1951"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lastRenderedPageBreak/>
              <w:t>Nome popular da Planta*</w:t>
            </w:r>
          </w:p>
        </w:tc>
        <w:tc>
          <w:tcPr>
            <w:tcW w:w="2126"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Nome científico</w:t>
            </w:r>
          </w:p>
        </w:tc>
        <w:tc>
          <w:tcPr>
            <w:tcW w:w="1843"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Indicação*</w:t>
            </w:r>
          </w:p>
        </w:tc>
        <w:tc>
          <w:tcPr>
            <w:tcW w:w="1418"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Modo de preparo*</w:t>
            </w:r>
          </w:p>
        </w:tc>
        <w:tc>
          <w:tcPr>
            <w:tcW w:w="1842"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Dose*</w:t>
            </w:r>
          </w:p>
        </w:tc>
      </w:tr>
      <w:tr w:rsidR="00AF2242" w:rsidRPr="008A67D5" w:rsidTr="006C4A6A">
        <w:tc>
          <w:tcPr>
            <w:tcW w:w="1951"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Calêndula</w:t>
            </w:r>
          </w:p>
        </w:tc>
        <w:tc>
          <w:tcPr>
            <w:tcW w:w="2126"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proofErr w:type="spellStart"/>
            <w:r w:rsidRPr="008A67D5">
              <w:rPr>
                <w:rFonts w:ascii="Arial" w:hAnsi="Arial" w:cs="Arial"/>
                <w:i/>
                <w:iCs/>
                <w:color w:val="000000" w:themeColor="text1"/>
                <w:sz w:val="20"/>
                <w:szCs w:val="20"/>
                <w:shd w:val="clear" w:color="auto" w:fill="FFFFFF"/>
              </w:rPr>
              <w:t>Calendula</w:t>
            </w:r>
            <w:proofErr w:type="spellEnd"/>
            <w:r w:rsidRPr="008A67D5">
              <w:rPr>
                <w:rFonts w:ascii="Arial" w:hAnsi="Arial" w:cs="Arial"/>
                <w:i/>
                <w:iCs/>
                <w:color w:val="000000" w:themeColor="text1"/>
                <w:sz w:val="20"/>
                <w:szCs w:val="20"/>
                <w:shd w:val="clear" w:color="auto" w:fill="FFFFFF"/>
              </w:rPr>
              <w:t xml:space="preserve"> </w:t>
            </w:r>
            <w:proofErr w:type="spellStart"/>
            <w:r w:rsidRPr="008A67D5">
              <w:rPr>
                <w:rFonts w:ascii="Arial" w:hAnsi="Arial" w:cs="Arial"/>
                <w:i/>
                <w:iCs/>
                <w:color w:val="000000" w:themeColor="text1"/>
                <w:sz w:val="20"/>
                <w:szCs w:val="20"/>
                <w:shd w:val="clear" w:color="auto" w:fill="FFFFFF"/>
              </w:rPr>
              <w:t>offinalis</w:t>
            </w:r>
            <w:proofErr w:type="spellEnd"/>
            <w:r w:rsidRPr="008A67D5">
              <w:rPr>
                <w:rFonts w:ascii="Arial" w:hAnsi="Arial" w:cs="Arial"/>
                <w:color w:val="000000" w:themeColor="text1"/>
                <w:sz w:val="20"/>
                <w:szCs w:val="20"/>
                <w:shd w:val="clear" w:color="auto" w:fill="FFFFFF"/>
              </w:rPr>
              <w:t> L.</w:t>
            </w:r>
          </w:p>
        </w:tc>
        <w:tc>
          <w:tcPr>
            <w:tcW w:w="1843"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Anti-inflamatório e lesões de pele</w:t>
            </w:r>
          </w:p>
        </w:tc>
        <w:tc>
          <w:tcPr>
            <w:tcW w:w="1418"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Infusão</w:t>
            </w:r>
          </w:p>
        </w:tc>
        <w:tc>
          <w:tcPr>
            <w:tcW w:w="1842"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3 xícaras por dia por até 5 dias</w:t>
            </w:r>
          </w:p>
        </w:tc>
      </w:tr>
      <w:tr w:rsidR="00AF2242" w:rsidRPr="008A67D5" w:rsidTr="006C4A6A">
        <w:tc>
          <w:tcPr>
            <w:tcW w:w="1951"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Camomila</w:t>
            </w:r>
          </w:p>
        </w:tc>
        <w:tc>
          <w:tcPr>
            <w:tcW w:w="2126"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proofErr w:type="spellStart"/>
            <w:r w:rsidRPr="008A67D5">
              <w:rPr>
                <w:rFonts w:ascii="Arial" w:hAnsi="Arial" w:cs="Arial"/>
                <w:bCs/>
                <w:i/>
                <w:iCs/>
                <w:color w:val="000000" w:themeColor="text1"/>
                <w:sz w:val="20"/>
                <w:szCs w:val="20"/>
                <w:shd w:val="clear" w:color="auto" w:fill="FFFFFF"/>
              </w:rPr>
              <w:t>Matricaria</w:t>
            </w:r>
            <w:proofErr w:type="spellEnd"/>
            <w:r w:rsidRPr="008A67D5">
              <w:rPr>
                <w:rFonts w:ascii="Arial" w:hAnsi="Arial" w:cs="Arial"/>
                <w:bCs/>
                <w:i/>
                <w:iCs/>
                <w:color w:val="000000" w:themeColor="text1"/>
                <w:sz w:val="20"/>
                <w:szCs w:val="20"/>
                <w:shd w:val="clear" w:color="auto" w:fill="FFFFFF"/>
              </w:rPr>
              <w:t xml:space="preserve"> </w:t>
            </w:r>
            <w:proofErr w:type="spellStart"/>
            <w:r w:rsidRPr="008A67D5">
              <w:rPr>
                <w:rFonts w:ascii="Arial" w:hAnsi="Arial" w:cs="Arial"/>
                <w:bCs/>
                <w:i/>
                <w:iCs/>
                <w:color w:val="000000" w:themeColor="text1"/>
                <w:sz w:val="20"/>
                <w:szCs w:val="20"/>
                <w:shd w:val="clear" w:color="auto" w:fill="FFFFFF"/>
              </w:rPr>
              <w:t>chamomilla</w:t>
            </w:r>
            <w:proofErr w:type="spellEnd"/>
            <w:r w:rsidRPr="008A67D5">
              <w:rPr>
                <w:rFonts w:ascii="Arial" w:hAnsi="Arial" w:cs="Arial"/>
                <w:bCs/>
                <w:color w:val="000000" w:themeColor="text1"/>
                <w:sz w:val="20"/>
                <w:szCs w:val="20"/>
                <w:shd w:val="clear" w:color="auto" w:fill="FFFFFF"/>
              </w:rPr>
              <w:t> L.</w:t>
            </w:r>
          </w:p>
        </w:tc>
        <w:tc>
          <w:tcPr>
            <w:tcW w:w="1843"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 xml:space="preserve">Calmante, </w:t>
            </w:r>
            <w:proofErr w:type="gramStart"/>
            <w:r w:rsidRPr="008A67D5">
              <w:rPr>
                <w:rFonts w:ascii="Arial" w:hAnsi="Arial" w:cs="Arial"/>
                <w:color w:val="000000" w:themeColor="text1"/>
                <w:sz w:val="20"/>
                <w:szCs w:val="20"/>
              </w:rPr>
              <w:t>cólicas,  problemas</w:t>
            </w:r>
            <w:proofErr w:type="gramEnd"/>
            <w:r w:rsidRPr="008A67D5">
              <w:rPr>
                <w:rFonts w:ascii="Arial" w:hAnsi="Arial" w:cs="Arial"/>
                <w:color w:val="000000" w:themeColor="text1"/>
                <w:sz w:val="20"/>
                <w:szCs w:val="20"/>
              </w:rPr>
              <w:t xml:space="preserve"> digestivos</w:t>
            </w:r>
          </w:p>
        </w:tc>
        <w:tc>
          <w:tcPr>
            <w:tcW w:w="1418" w:type="dxa"/>
            <w:shd w:val="clear" w:color="auto" w:fill="auto"/>
          </w:tcPr>
          <w:p w:rsidR="00AF2242" w:rsidRPr="008A67D5" w:rsidRDefault="00AF2242" w:rsidP="006C4A6A">
            <w:pPr>
              <w:shd w:val="clear" w:color="auto" w:fill="FFFFFF"/>
              <w:spacing w:before="100" w:beforeAutospacing="1" w:after="100" w:afterAutospacing="1"/>
              <w:jc w:val="center"/>
              <w:outlineLvl w:val="1"/>
              <w:rPr>
                <w:rFonts w:ascii="Arial" w:eastAsia="Times New Roman" w:hAnsi="Arial" w:cs="Arial"/>
                <w:bCs/>
                <w:color w:val="000000" w:themeColor="text1"/>
                <w:sz w:val="20"/>
                <w:szCs w:val="20"/>
                <w:lang w:eastAsia="pt-BR"/>
              </w:rPr>
            </w:pPr>
            <w:r w:rsidRPr="008A67D5">
              <w:rPr>
                <w:rFonts w:ascii="Arial" w:eastAsia="Times New Roman" w:hAnsi="Arial" w:cs="Arial"/>
                <w:bCs/>
                <w:color w:val="000000" w:themeColor="text1"/>
                <w:sz w:val="20"/>
                <w:szCs w:val="20"/>
                <w:lang w:eastAsia="pt-BR"/>
              </w:rPr>
              <w:t>Decocção</w:t>
            </w:r>
          </w:p>
          <w:p w:rsidR="00AF2242" w:rsidRPr="008A67D5" w:rsidRDefault="00AF2242" w:rsidP="006C4A6A">
            <w:pPr>
              <w:pStyle w:val="Default"/>
              <w:jc w:val="center"/>
              <w:rPr>
                <w:rFonts w:ascii="Arial" w:hAnsi="Arial" w:cs="Arial"/>
                <w:color w:val="000000" w:themeColor="text1"/>
                <w:sz w:val="20"/>
                <w:szCs w:val="20"/>
              </w:rPr>
            </w:pPr>
          </w:p>
        </w:tc>
        <w:tc>
          <w:tcPr>
            <w:tcW w:w="1842"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proofErr w:type="spellStart"/>
            <w:r w:rsidRPr="008A67D5">
              <w:rPr>
                <w:rFonts w:ascii="Arial" w:hAnsi="Arial" w:cs="Arial"/>
                <w:color w:val="000000" w:themeColor="text1"/>
                <w:sz w:val="20"/>
                <w:szCs w:val="20"/>
              </w:rPr>
              <w:t>n.i</w:t>
            </w:r>
            <w:proofErr w:type="spellEnd"/>
          </w:p>
        </w:tc>
      </w:tr>
      <w:tr w:rsidR="00AF2242" w:rsidRPr="008A67D5" w:rsidTr="006C4A6A">
        <w:tc>
          <w:tcPr>
            <w:tcW w:w="1951"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Espinheira Santa</w:t>
            </w:r>
          </w:p>
        </w:tc>
        <w:tc>
          <w:tcPr>
            <w:tcW w:w="2126" w:type="dxa"/>
            <w:shd w:val="clear" w:color="auto" w:fill="auto"/>
          </w:tcPr>
          <w:p w:rsidR="00AF2242" w:rsidRPr="008A67D5" w:rsidRDefault="00AF2242" w:rsidP="006C4A6A">
            <w:pPr>
              <w:shd w:val="clear" w:color="auto" w:fill="FFFFFF"/>
              <w:jc w:val="center"/>
              <w:rPr>
                <w:rFonts w:ascii="Arial" w:hAnsi="Arial" w:cs="Arial"/>
                <w:color w:val="000000" w:themeColor="text1"/>
                <w:sz w:val="20"/>
                <w:szCs w:val="20"/>
              </w:rPr>
            </w:pPr>
            <w:proofErr w:type="spellStart"/>
            <w:r w:rsidRPr="008A67D5">
              <w:rPr>
                <w:rFonts w:ascii="Arial" w:eastAsia="Times New Roman" w:hAnsi="Arial" w:cs="Arial"/>
                <w:i/>
                <w:iCs/>
                <w:color w:val="000000" w:themeColor="text1"/>
                <w:sz w:val="20"/>
                <w:szCs w:val="20"/>
                <w:lang w:eastAsia="pt-BR"/>
              </w:rPr>
              <w:t>Monteverdia</w:t>
            </w:r>
            <w:proofErr w:type="spellEnd"/>
            <w:r w:rsidRPr="008A67D5">
              <w:rPr>
                <w:rFonts w:ascii="Arial" w:eastAsia="Times New Roman" w:hAnsi="Arial" w:cs="Arial"/>
                <w:i/>
                <w:iCs/>
                <w:color w:val="000000" w:themeColor="text1"/>
                <w:sz w:val="20"/>
                <w:szCs w:val="20"/>
                <w:lang w:eastAsia="pt-BR"/>
              </w:rPr>
              <w:t xml:space="preserve"> </w:t>
            </w:r>
            <w:proofErr w:type="spellStart"/>
            <w:r w:rsidRPr="008A67D5">
              <w:rPr>
                <w:rFonts w:ascii="Arial" w:eastAsia="Times New Roman" w:hAnsi="Arial" w:cs="Arial"/>
                <w:i/>
                <w:iCs/>
                <w:color w:val="000000" w:themeColor="text1"/>
                <w:sz w:val="20"/>
                <w:szCs w:val="20"/>
                <w:lang w:eastAsia="pt-BR"/>
              </w:rPr>
              <w:t>ilicifolia</w:t>
            </w:r>
            <w:proofErr w:type="spellEnd"/>
            <w:r w:rsidRPr="008A67D5">
              <w:rPr>
                <w:rFonts w:ascii="Arial" w:eastAsia="Times New Roman" w:hAnsi="Arial" w:cs="Arial"/>
                <w:color w:val="000000" w:themeColor="text1"/>
                <w:sz w:val="20"/>
                <w:szCs w:val="20"/>
                <w:lang w:eastAsia="pt-BR"/>
              </w:rPr>
              <w:t> </w:t>
            </w:r>
            <w:r w:rsidRPr="008A67D5">
              <w:rPr>
                <w:rFonts w:ascii="Arial" w:eastAsia="Times New Roman" w:hAnsi="Arial" w:cs="Arial"/>
                <w:bCs/>
                <w:color w:val="000000" w:themeColor="text1"/>
                <w:sz w:val="20"/>
                <w:szCs w:val="20"/>
                <w:lang w:eastAsia="pt-BR"/>
              </w:rPr>
              <w:t xml:space="preserve">(Mart. </w:t>
            </w:r>
            <w:proofErr w:type="spellStart"/>
            <w:proofErr w:type="gramStart"/>
            <w:r w:rsidRPr="008A67D5">
              <w:rPr>
                <w:rFonts w:ascii="Arial" w:eastAsia="Times New Roman" w:hAnsi="Arial" w:cs="Arial"/>
                <w:bCs/>
                <w:color w:val="000000" w:themeColor="text1"/>
                <w:sz w:val="20"/>
                <w:szCs w:val="20"/>
                <w:lang w:eastAsia="pt-BR"/>
              </w:rPr>
              <w:t>exReissek</w:t>
            </w:r>
            <w:proofErr w:type="spellEnd"/>
            <w:proofErr w:type="gramEnd"/>
            <w:r w:rsidRPr="008A67D5">
              <w:rPr>
                <w:rFonts w:ascii="Arial" w:eastAsia="Times New Roman" w:hAnsi="Arial" w:cs="Arial"/>
                <w:bCs/>
                <w:color w:val="000000" w:themeColor="text1"/>
                <w:sz w:val="20"/>
                <w:szCs w:val="20"/>
                <w:lang w:eastAsia="pt-BR"/>
              </w:rPr>
              <w:t xml:space="preserve">) </w:t>
            </w:r>
            <w:proofErr w:type="spellStart"/>
            <w:r w:rsidRPr="008A67D5">
              <w:rPr>
                <w:rFonts w:ascii="Arial" w:eastAsia="Times New Roman" w:hAnsi="Arial" w:cs="Arial"/>
                <w:bCs/>
                <w:color w:val="000000" w:themeColor="text1"/>
                <w:sz w:val="20"/>
                <w:szCs w:val="20"/>
                <w:lang w:eastAsia="pt-BR"/>
              </w:rPr>
              <w:t>Biral</w:t>
            </w:r>
            <w:proofErr w:type="spellEnd"/>
          </w:p>
        </w:tc>
        <w:tc>
          <w:tcPr>
            <w:tcW w:w="1843"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Problemas digestivos</w:t>
            </w:r>
          </w:p>
        </w:tc>
        <w:tc>
          <w:tcPr>
            <w:tcW w:w="1418"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Infusão</w:t>
            </w:r>
          </w:p>
        </w:tc>
        <w:tc>
          <w:tcPr>
            <w:tcW w:w="1842"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proofErr w:type="spellStart"/>
            <w:r w:rsidRPr="008A67D5">
              <w:rPr>
                <w:rFonts w:ascii="Arial" w:hAnsi="Arial" w:cs="Arial"/>
                <w:color w:val="000000" w:themeColor="text1"/>
                <w:sz w:val="20"/>
                <w:szCs w:val="20"/>
              </w:rPr>
              <w:t>n.i</w:t>
            </w:r>
            <w:proofErr w:type="spellEnd"/>
          </w:p>
        </w:tc>
      </w:tr>
      <w:tr w:rsidR="00AF2242" w:rsidRPr="008A67D5" w:rsidTr="006C4A6A">
        <w:tc>
          <w:tcPr>
            <w:tcW w:w="1951"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Caatinga de mulata</w:t>
            </w:r>
          </w:p>
        </w:tc>
        <w:tc>
          <w:tcPr>
            <w:tcW w:w="2126"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proofErr w:type="spellStart"/>
            <w:r w:rsidRPr="008A67D5">
              <w:rPr>
                <w:rFonts w:ascii="Arial" w:hAnsi="Arial" w:cs="Arial"/>
                <w:i/>
                <w:iCs/>
                <w:color w:val="000000" w:themeColor="text1"/>
                <w:sz w:val="20"/>
                <w:szCs w:val="20"/>
                <w:shd w:val="clear" w:color="auto" w:fill="FFFFFF"/>
              </w:rPr>
              <w:t>Tanacetum</w:t>
            </w:r>
            <w:proofErr w:type="spellEnd"/>
            <w:r w:rsidRPr="008A67D5">
              <w:rPr>
                <w:rFonts w:ascii="Arial" w:hAnsi="Arial" w:cs="Arial"/>
                <w:i/>
                <w:iCs/>
                <w:color w:val="000000" w:themeColor="text1"/>
                <w:sz w:val="20"/>
                <w:szCs w:val="20"/>
                <w:shd w:val="clear" w:color="auto" w:fill="FFFFFF"/>
              </w:rPr>
              <w:t xml:space="preserve"> </w:t>
            </w:r>
            <w:proofErr w:type="spellStart"/>
            <w:r w:rsidRPr="008A67D5">
              <w:rPr>
                <w:rFonts w:ascii="Arial" w:hAnsi="Arial" w:cs="Arial"/>
                <w:i/>
                <w:iCs/>
                <w:color w:val="000000" w:themeColor="text1"/>
                <w:sz w:val="20"/>
                <w:szCs w:val="20"/>
                <w:shd w:val="clear" w:color="auto" w:fill="FFFFFF"/>
              </w:rPr>
              <w:t>vulgare</w:t>
            </w:r>
            <w:proofErr w:type="spellEnd"/>
            <w:r w:rsidRPr="008A67D5">
              <w:rPr>
                <w:rFonts w:ascii="Arial" w:hAnsi="Arial" w:cs="Arial"/>
                <w:color w:val="000000" w:themeColor="text1"/>
                <w:sz w:val="20"/>
                <w:szCs w:val="20"/>
                <w:shd w:val="clear" w:color="auto" w:fill="FFFFFF"/>
              </w:rPr>
              <w:t> L.</w:t>
            </w:r>
          </w:p>
        </w:tc>
        <w:tc>
          <w:tcPr>
            <w:tcW w:w="1843"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Problemas digestivos e cólicas menstruais</w:t>
            </w:r>
          </w:p>
        </w:tc>
        <w:tc>
          <w:tcPr>
            <w:tcW w:w="1418"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Infusão</w:t>
            </w:r>
          </w:p>
        </w:tc>
        <w:tc>
          <w:tcPr>
            <w:tcW w:w="1842"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2 xícaras por dia até 7 dias</w:t>
            </w:r>
          </w:p>
        </w:tc>
      </w:tr>
      <w:tr w:rsidR="00AF2242" w:rsidRPr="008A67D5" w:rsidTr="006C4A6A">
        <w:tc>
          <w:tcPr>
            <w:tcW w:w="1951"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Erva Doce</w:t>
            </w:r>
          </w:p>
        </w:tc>
        <w:tc>
          <w:tcPr>
            <w:tcW w:w="2126"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proofErr w:type="spellStart"/>
            <w:r w:rsidRPr="008A67D5">
              <w:rPr>
                <w:rFonts w:ascii="Arial" w:hAnsi="Arial" w:cs="Arial"/>
                <w:i/>
                <w:iCs/>
                <w:color w:val="000000" w:themeColor="text1"/>
                <w:sz w:val="20"/>
                <w:szCs w:val="20"/>
                <w:shd w:val="clear" w:color="auto" w:fill="FFFFFF"/>
              </w:rPr>
              <w:t>Foeniculum</w:t>
            </w:r>
            <w:proofErr w:type="spellEnd"/>
            <w:r w:rsidRPr="008A67D5">
              <w:rPr>
                <w:rFonts w:ascii="Arial" w:hAnsi="Arial" w:cs="Arial"/>
                <w:i/>
                <w:iCs/>
                <w:color w:val="000000" w:themeColor="text1"/>
                <w:sz w:val="20"/>
                <w:szCs w:val="20"/>
                <w:shd w:val="clear" w:color="auto" w:fill="FFFFFF"/>
              </w:rPr>
              <w:t xml:space="preserve"> </w:t>
            </w:r>
            <w:proofErr w:type="spellStart"/>
            <w:r w:rsidRPr="008A67D5">
              <w:rPr>
                <w:rFonts w:ascii="Arial" w:hAnsi="Arial" w:cs="Arial"/>
                <w:i/>
                <w:iCs/>
                <w:color w:val="000000" w:themeColor="text1"/>
                <w:sz w:val="20"/>
                <w:szCs w:val="20"/>
                <w:shd w:val="clear" w:color="auto" w:fill="FFFFFF"/>
              </w:rPr>
              <w:t>vulgare</w:t>
            </w:r>
            <w:proofErr w:type="spellEnd"/>
            <w:r w:rsidRPr="008A67D5">
              <w:rPr>
                <w:rFonts w:ascii="Arial" w:hAnsi="Arial" w:cs="Arial"/>
                <w:i/>
                <w:iCs/>
                <w:color w:val="000000" w:themeColor="text1"/>
                <w:sz w:val="20"/>
                <w:szCs w:val="20"/>
                <w:shd w:val="clear" w:color="auto" w:fill="FFFFFF"/>
              </w:rPr>
              <w:t> </w:t>
            </w:r>
            <w:r w:rsidRPr="008A67D5">
              <w:rPr>
                <w:rFonts w:ascii="Arial" w:hAnsi="Arial" w:cs="Arial"/>
                <w:color w:val="000000" w:themeColor="text1"/>
                <w:sz w:val="20"/>
                <w:szCs w:val="20"/>
                <w:shd w:val="clear" w:color="auto" w:fill="FFFFFF"/>
              </w:rPr>
              <w:t>L.</w:t>
            </w:r>
          </w:p>
        </w:tc>
        <w:tc>
          <w:tcPr>
            <w:tcW w:w="1843"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 xml:space="preserve">Calmante, cólicas, quadros gripais e </w:t>
            </w:r>
          </w:p>
          <w:p w:rsidR="00AF2242" w:rsidRPr="008A67D5" w:rsidRDefault="00AF2242" w:rsidP="006C4A6A">
            <w:pPr>
              <w:pStyle w:val="Default"/>
              <w:jc w:val="center"/>
              <w:rPr>
                <w:rFonts w:ascii="Arial" w:hAnsi="Arial" w:cs="Arial"/>
                <w:color w:val="000000" w:themeColor="text1"/>
                <w:sz w:val="20"/>
                <w:szCs w:val="20"/>
              </w:rPr>
            </w:pPr>
            <w:proofErr w:type="gramStart"/>
            <w:r w:rsidRPr="008A67D5">
              <w:rPr>
                <w:rFonts w:ascii="Arial" w:hAnsi="Arial" w:cs="Arial"/>
                <w:color w:val="000000" w:themeColor="text1"/>
                <w:sz w:val="20"/>
                <w:szCs w:val="20"/>
              </w:rPr>
              <w:t>resfriados</w:t>
            </w:r>
            <w:proofErr w:type="gramEnd"/>
          </w:p>
        </w:tc>
        <w:tc>
          <w:tcPr>
            <w:tcW w:w="1418"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bCs/>
                <w:color w:val="000000" w:themeColor="text1"/>
                <w:sz w:val="20"/>
              </w:rPr>
              <w:t>Decocção</w:t>
            </w:r>
          </w:p>
          <w:p w:rsidR="00AF2242" w:rsidRPr="008A67D5" w:rsidRDefault="00AF2242" w:rsidP="006C4A6A">
            <w:pPr>
              <w:pStyle w:val="Default"/>
              <w:jc w:val="center"/>
              <w:rPr>
                <w:rFonts w:ascii="Arial" w:hAnsi="Arial" w:cs="Arial"/>
                <w:color w:val="000000" w:themeColor="text1"/>
                <w:sz w:val="20"/>
                <w:szCs w:val="20"/>
              </w:rPr>
            </w:pPr>
          </w:p>
        </w:tc>
        <w:tc>
          <w:tcPr>
            <w:tcW w:w="1842" w:type="dxa"/>
            <w:shd w:val="clear" w:color="auto" w:fill="auto"/>
          </w:tcPr>
          <w:p w:rsidR="00AF2242" w:rsidRPr="008A67D5" w:rsidRDefault="00AF2242" w:rsidP="006C4A6A">
            <w:pPr>
              <w:pStyle w:val="Default"/>
              <w:jc w:val="center"/>
              <w:rPr>
                <w:rFonts w:ascii="Arial" w:hAnsi="Arial" w:cs="Arial"/>
                <w:color w:val="000000" w:themeColor="text1"/>
                <w:sz w:val="20"/>
                <w:szCs w:val="20"/>
              </w:rPr>
            </w:pPr>
            <w:r w:rsidRPr="008A67D5">
              <w:rPr>
                <w:rFonts w:ascii="Arial" w:hAnsi="Arial" w:cs="Arial"/>
                <w:color w:val="000000" w:themeColor="text1"/>
                <w:sz w:val="20"/>
                <w:szCs w:val="20"/>
              </w:rPr>
              <w:t>Pode ser colocado no chimarrão</w:t>
            </w:r>
          </w:p>
        </w:tc>
      </w:tr>
    </w:tbl>
    <w:p w:rsidR="00AF2242" w:rsidRPr="008A67D5" w:rsidRDefault="004B229E" w:rsidP="004B229E">
      <w:pPr>
        <w:pStyle w:val="Default"/>
        <w:jc w:val="both"/>
        <w:rPr>
          <w:rFonts w:ascii="Arial" w:hAnsi="Arial" w:cs="Arial"/>
          <w:color w:val="000000" w:themeColor="text1"/>
          <w:sz w:val="20"/>
          <w:szCs w:val="20"/>
        </w:rPr>
      </w:pPr>
      <w:r>
        <w:rPr>
          <w:rFonts w:ascii="Arial" w:hAnsi="Arial" w:cs="Arial"/>
          <w:color w:val="000000" w:themeColor="text1"/>
          <w:sz w:val="20"/>
          <w:szCs w:val="20"/>
        </w:rPr>
        <w:t>Quadro 2</w:t>
      </w:r>
      <w:r w:rsidR="00AF2242" w:rsidRPr="008A67D5">
        <w:rPr>
          <w:rFonts w:ascii="Arial" w:hAnsi="Arial" w:cs="Arial"/>
          <w:color w:val="000000" w:themeColor="text1"/>
          <w:sz w:val="20"/>
          <w:szCs w:val="20"/>
        </w:rPr>
        <w:t xml:space="preserve">: Plantas Medicinais </w:t>
      </w:r>
      <w:r>
        <w:rPr>
          <w:rFonts w:ascii="Arial" w:hAnsi="Arial" w:cs="Arial"/>
          <w:color w:val="000000" w:themeColor="text1"/>
          <w:sz w:val="20"/>
          <w:szCs w:val="20"/>
        </w:rPr>
        <w:t xml:space="preserve">mais </w:t>
      </w:r>
      <w:r w:rsidR="00AF2242" w:rsidRPr="008A67D5">
        <w:rPr>
          <w:rFonts w:ascii="Arial" w:hAnsi="Arial" w:cs="Arial"/>
          <w:color w:val="000000" w:themeColor="text1"/>
          <w:sz w:val="20"/>
          <w:szCs w:val="20"/>
        </w:rPr>
        <w:t>utilizadas pelas famílias rurais. Santa Rosa, Rio Grande do Sul, Brasil, 2020</w:t>
      </w:r>
    </w:p>
    <w:p w:rsidR="00AF2242" w:rsidRPr="008A67D5" w:rsidRDefault="00AF2242" w:rsidP="00AF2242">
      <w:pPr>
        <w:pStyle w:val="Default"/>
        <w:spacing w:line="360" w:lineRule="auto"/>
        <w:jc w:val="both"/>
        <w:rPr>
          <w:rFonts w:ascii="Arial" w:hAnsi="Arial" w:cs="Arial"/>
          <w:color w:val="000000" w:themeColor="text1"/>
          <w:sz w:val="20"/>
          <w:szCs w:val="20"/>
        </w:rPr>
      </w:pPr>
      <w:r w:rsidRPr="008A67D5">
        <w:rPr>
          <w:rFonts w:ascii="Arial" w:hAnsi="Arial" w:cs="Arial"/>
          <w:color w:val="000000" w:themeColor="text1"/>
          <w:sz w:val="20"/>
          <w:szCs w:val="20"/>
        </w:rPr>
        <w:t xml:space="preserve">*de acordo com os entrevistados/ </w:t>
      </w:r>
      <w:proofErr w:type="spellStart"/>
      <w:r w:rsidRPr="008A67D5">
        <w:rPr>
          <w:rFonts w:ascii="Arial" w:hAnsi="Arial" w:cs="Arial"/>
          <w:color w:val="000000" w:themeColor="text1"/>
          <w:sz w:val="20"/>
          <w:szCs w:val="20"/>
        </w:rPr>
        <w:t>n.i</w:t>
      </w:r>
      <w:proofErr w:type="spellEnd"/>
      <w:r w:rsidRPr="008A67D5">
        <w:rPr>
          <w:rFonts w:ascii="Arial" w:hAnsi="Arial" w:cs="Arial"/>
          <w:color w:val="000000" w:themeColor="text1"/>
          <w:sz w:val="20"/>
          <w:szCs w:val="20"/>
        </w:rPr>
        <w:t>: não informado pelos entrevistados</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rPr>
        <w:t>De acordo com a Agência Nacional de Vigilância Sanitária (ANVISA), plantas medicinais podem ser definidas como toda planta ou partes da mesma que contenham substâncias responsáveis pela ação terapêutica.</w:t>
      </w:r>
      <w:r w:rsidRPr="008A67D5">
        <w:rPr>
          <w:rFonts w:ascii="Arial" w:hAnsi="Arial" w:cs="Arial"/>
          <w:color w:val="000000" w:themeColor="text1"/>
          <w:sz w:val="20"/>
          <w:szCs w:val="20"/>
          <w:vertAlign w:val="superscript"/>
        </w:rPr>
        <w:t>12</w:t>
      </w:r>
    </w:p>
    <w:p w:rsidR="00AF2242" w:rsidRPr="008A67D5" w:rsidRDefault="00AF2242" w:rsidP="00AF2242">
      <w:pPr>
        <w:shd w:val="clear" w:color="auto" w:fill="FFFFFF"/>
        <w:spacing w:line="360" w:lineRule="auto"/>
        <w:rPr>
          <w:rFonts w:ascii="Arial" w:eastAsia="Times New Roman" w:hAnsi="Arial" w:cs="Arial"/>
          <w:color w:val="000000" w:themeColor="text1"/>
          <w:sz w:val="20"/>
          <w:szCs w:val="20"/>
          <w:vertAlign w:val="superscript"/>
          <w:lang w:eastAsia="pt-BR"/>
        </w:rPr>
      </w:pPr>
      <w:r w:rsidRPr="008A67D5">
        <w:rPr>
          <w:rFonts w:ascii="Arial" w:eastAsia="Times New Roman" w:hAnsi="Arial" w:cs="Arial"/>
          <w:color w:val="000000" w:themeColor="text1"/>
          <w:sz w:val="20"/>
          <w:szCs w:val="20"/>
          <w:lang w:eastAsia="pt-BR"/>
        </w:rPr>
        <w:t xml:space="preserve">      Diante do exposto, as famílias entrevistadas neste estudo reconhecem as propriedades terapêuticas de muitas plantas medicinais e passam a utilizá-las para distúrbios digestivos, para problemas relacionados à ansiedade e como anti-inflamatório. Parte dos efeitos colaterais das plantas medicinais não são reconhecidas pelos participantes da pesquisa, todavia, eles relatam a necessidade de </w:t>
      </w:r>
      <w:r w:rsidRPr="008A67D5">
        <w:rPr>
          <w:rFonts w:ascii="Arial" w:hAnsi="Arial" w:cs="Arial"/>
          <w:color w:val="000000" w:themeColor="text1"/>
          <w:sz w:val="20"/>
          <w:szCs w:val="20"/>
        </w:rPr>
        <w:t xml:space="preserve">utilizá-las com moderação, pois acreditam que todo produto que é consumido em excesso pode ocasionar danos à saúde. Estes resultados diferem-se com os encontrados em um estudo realizado com famílias descendentes de </w:t>
      </w:r>
      <w:proofErr w:type="spellStart"/>
      <w:r w:rsidRPr="008A67D5">
        <w:rPr>
          <w:rFonts w:ascii="Arial" w:hAnsi="Arial" w:cs="Arial"/>
          <w:color w:val="000000" w:themeColor="text1"/>
          <w:sz w:val="20"/>
          <w:szCs w:val="20"/>
        </w:rPr>
        <w:t>pomeranos</w:t>
      </w:r>
      <w:proofErr w:type="spellEnd"/>
      <w:r w:rsidRPr="008A67D5">
        <w:rPr>
          <w:rFonts w:ascii="Arial" w:hAnsi="Arial" w:cs="Arial"/>
          <w:color w:val="000000" w:themeColor="text1"/>
          <w:sz w:val="20"/>
          <w:szCs w:val="20"/>
        </w:rPr>
        <w:t xml:space="preserve"> que demonstraram conhecimento acerca dos efeitos colaterais das plantas medicinais utilizadas para o cuidado à saúde. Tais efeitos foram reconhecidos em sua grande maioria através da observância dos mesmos no próprio organismo de quem as utilizou.</w:t>
      </w:r>
      <w:r w:rsidRPr="008A67D5">
        <w:rPr>
          <w:rFonts w:ascii="Arial" w:hAnsi="Arial" w:cs="Arial"/>
          <w:color w:val="000000" w:themeColor="text1"/>
          <w:sz w:val="20"/>
          <w:szCs w:val="20"/>
          <w:vertAlign w:val="superscript"/>
        </w:rPr>
        <w:t>13</w:t>
      </w:r>
    </w:p>
    <w:p w:rsidR="00AF2242" w:rsidRPr="008A67D5" w:rsidRDefault="00AF2242" w:rsidP="00AF2242">
      <w:pPr>
        <w:pStyle w:val="Default"/>
        <w:spacing w:line="360" w:lineRule="auto"/>
        <w:ind w:firstLine="709"/>
        <w:jc w:val="both"/>
        <w:rPr>
          <w:rFonts w:ascii="Arial" w:hAnsi="Arial" w:cs="Arial"/>
          <w:color w:val="000000" w:themeColor="text1"/>
          <w:sz w:val="20"/>
          <w:szCs w:val="20"/>
        </w:rPr>
      </w:pPr>
      <w:r w:rsidRPr="008A67D5">
        <w:rPr>
          <w:rFonts w:ascii="Arial" w:hAnsi="Arial" w:cs="Arial"/>
          <w:color w:val="000000" w:themeColor="text1"/>
          <w:sz w:val="20"/>
          <w:szCs w:val="20"/>
        </w:rPr>
        <w:t>Com relação às indicações terapêuticas atribuídas pelas famílias em relação às espécies citadas, quando comparadas à literatura cientifica, é possível identificar convergências. A exemplo, a calêndula (</w:t>
      </w:r>
      <w:proofErr w:type="spellStart"/>
      <w:r w:rsidRPr="008A67D5">
        <w:rPr>
          <w:rFonts w:ascii="Arial" w:hAnsi="Arial" w:cs="Arial"/>
          <w:i/>
          <w:iCs/>
          <w:color w:val="000000" w:themeColor="text1"/>
          <w:sz w:val="20"/>
          <w:szCs w:val="20"/>
          <w:shd w:val="clear" w:color="auto" w:fill="FFFFFF"/>
        </w:rPr>
        <w:t>Calendula</w:t>
      </w:r>
      <w:proofErr w:type="spellEnd"/>
      <w:r w:rsidRPr="008A67D5">
        <w:rPr>
          <w:rFonts w:ascii="Arial" w:hAnsi="Arial" w:cs="Arial"/>
          <w:i/>
          <w:iCs/>
          <w:color w:val="000000" w:themeColor="text1"/>
          <w:sz w:val="20"/>
          <w:szCs w:val="20"/>
          <w:shd w:val="clear" w:color="auto" w:fill="FFFFFF"/>
        </w:rPr>
        <w:t xml:space="preserve"> </w:t>
      </w:r>
      <w:proofErr w:type="spellStart"/>
      <w:r w:rsidRPr="008A67D5">
        <w:rPr>
          <w:rFonts w:ascii="Arial" w:hAnsi="Arial" w:cs="Arial"/>
          <w:i/>
          <w:iCs/>
          <w:color w:val="000000" w:themeColor="text1"/>
          <w:sz w:val="20"/>
          <w:szCs w:val="20"/>
          <w:shd w:val="clear" w:color="auto" w:fill="FFFFFF"/>
        </w:rPr>
        <w:t>offinalis</w:t>
      </w:r>
      <w:proofErr w:type="spellEnd"/>
      <w:r w:rsidRPr="008A67D5">
        <w:rPr>
          <w:rFonts w:ascii="Arial" w:hAnsi="Arial" w:cs="Arial"/>
          <w:color w:val="000000" w:themeColor="text1"/>
          <w:sz w:val="20"/>
          <w:szCs w:val="20"/>
          <w:shd w:val="clear" w:color="auto" w:fill="FFFFFF"/>
        </w:rPr>
        <w:t>) que segundo as famílias entrevistadas possui ação a</w:t>
      </w:r>
      <w:r w:rsidRPr="008A67D5">
        <w:rPr>
          <w:rFonts w:ascii="Arial" w:hAnsi="Arial" w:cs="Arial"/>
          <w:color w:val="000000" w:themeColor="text1"/>
          <w:sz w:val="20"/>
          <w:szCs w:val="20"/>
        </w:rPr>
        <w:t>nti-inflamatória e também pode ser utilizada para tratar lesões de pele. Tais efeitos terapêuticos também são encontrados na Relação Nacional de Plantas Medicinais de interesse do SUS.</w:t>
      </w:r>
      <w:r w:rsidRPr="008A67D5">
        <w:rPr>
          <w:rFonts w:ascii="Arial" w:hAnsi="Arial" w:cs="Arial"/>
          <w:color w:val="000000" w:themeColor="text1"/>
          <w:sz w:val="20"/>
          <w:szCs w:val="20"/>
          <w:vertAlign w:val="superscript"/>
        </w:rPr>
        <w:t>14</w:t>
      </w:r>
    </w:p>
    <w:p w:rsidR="00AF2242" w:rsidRPr="008A67D5" w:rsidRDefault="00AF2242" w:rsidP="00AF2242">
      <w:pPr>
        <w:pStyle w:val="Default"/>
        <w:spacing w:line="360" w:lineRule="auto"/>
        <w:ind w:firstLine="709"/>
        <w:jc w:val="both"/>
        <w:rPr>
          <w:rFonts w:ascii="Arial" w:hAnsi="Arial" w:cs="Arial"/>
          <w:color w:val="000000" w:themeColor="text1"/>
          <w:sz w:val="20"/>
          <w:szCs w:val="20"/>
        </w:rPr>
      </w:pPr>
      <w:r w:rsidRPr="008A67D5">
        <w:rPr>
          <w:rFonts w:ascii="Arial" w:hAnsi="Arial" w:cs="Arial"/>
          <w:color w:val="000000" w:themeColor="text1"/>
          <w:sz w:val="20"/>
          <w:szCs w:val="20"/>
        </w:rPr>
        <w:t>A utilização da Camomila (</w:t>
      </w:r>
      <w:proofErr w:type="spellStart"/>
      <w:r w:rsidRPr="008A67D5">
        <w:rPr>
          <w:rFonts w:ascii="Arial" w:hAnsi="Arial" w:cs="Arial"/>
          <w:bCs/>
          <w:i/>
          <w:iCs/>
          <w:color w:val="000000" w:themeColor="text1"/>
          <w:sz w:val="20"/>
          <w:szCs w:val="20"/>
          <w:shd w:val="clear" w:color="auto" w:fill="FFFFFF"/>
        </w:rPr>
        <w:t>Matricaria</w:t>
      </w:r>
      <w:proofErr w:type="spellEnd"/>
      <w:r w:rsidRPr="008A67D5">
        <w:rPr>
          <w:rFonts w:ascii="Arial" w:hAnsi="Arial" w:cs="Arial"/>
          <w:bCs/>
          <w:i/>
          <w:iCs/>
          <w:color w:val="000000" w:themeColor="text1"/>
          <w:sz w:val="20"/>
          <w:szCs w:val="20"/>
          <w:shd w:val="clear" w:color="auto" w:fill="FFFFFF"/>
        </w:rPr>
        <w:t xml:space="preserve"> </w:t>
      </w:r>
      <w:proofErr w:type="spellStart"/>
      <w:r w:rsidRPr="008A67D5">
        <w:rPr>
          <w:rFonts w:ascii="Arial" w:hAnsi="Arial" w:cs="Arial"/>
          <w:bCs/>
          <w:i/>
          <w:iCs/>
          <w:color w:val="000000" w:themeColor="text1"/>
          <w:sz w:val="20"/>
          <w:szCs w:val="20"/>
          <w:shd w:val="clear" w:color="auto" w:fill="FFFFFF"/>
        </w:rPr>
        <w:t>chamomilla</w:t>
      </w:r>
      <w:proofErr w:type="spellEnd"/>
      <w:r w:rsidRPr="008A67D5">
        <w:rPr>
          <w:rFonts w:ascii="Arial" w:hAnsi="Arial" w:cs="Arial"/>
          <w:bCs/>
          <w:color w:val="000000" w:themeColor="text1"/>
          <w:sz w:val="20"/>
          <w:szCs w:val="20"/>
          <w:shd w:val="clear" w:color="auto" w:fill="FFFFFF"/>
        </w:rPr>
        <w:t xml:space="preserve"> L.), foi indicada para problemas digestivos, cólicas intestinais e menstruais, além de efeito calmante conforme relato dos participantes da pesquisa. Ao comparar tais efeitos com a literatura científica, observam-se convergências, especialmente </w:t>
      </w:r>
      <w:r w:rsidRPr="008A67D5">
        <w:rPr>
          <w:rFonts w:ascii="Arial" w:hAnsi="Arial" w:cs="Arial"/>
          <w:color w:val="000000" w:themeColor="text1"/>
          <w:sz w:val="20"/>
          <w:szCs w:val="20"/>
        </w:rPr>
        <w:t>com relação aos efeitos calmantes em quadros leves de ansiedade e em processos inflamatórios especialmente na cavidade oral.</w:t>
      </w:r>
      <w:r w:rsidRPr="008A67D5">
        <w:rPr>
          <w:rFonts w:ascii="Arial" w:hAnsi="Arial" w:cs="Arial"/>
          <w:color w:val="000000" w:themeColor="text1"/>
          <w:sz w:val="20"/>
          <w:szCs w:val="20"/>
          <w:vertAlign w:val="superscript"/>
        </w:rPr>
        <w:t>14-15</w:t>
      </w:r>
    </w:p>
    <w:p w:rsidR="00AF2242" w:rsidRPr="008A67D5" w:rsidRDefault="00AF2242" w:rsidP="00AF2242">
      <w:pPr>
        <w:shd w:val="clear" w:color="auto" w:fill="FFFFFF"/>
        <w:spacing w:line="360" w:lineRule="auto"/>
        <w:ind w:firstLine="709"/>
        <w:rPr>
          <w:rFonts w:ascii="Arial" w:eastAsia="Times New Roman" w:hAnsi="Arial" w:cs="Arial"/>
          <w:bCs/>
          <w:color w:val="000000" w:themeColor="text1"/>
          <w:sz w:val="20"/>
          <w:szCs w:val="20"/>
          <w:lang w:eastAsia="pt-BR"/>
        </w:rPr>
      </w:pPr>
      <w:r w:rsidRPr="008A67D5">
        <w:rPr>
          <w:rFonts w:ascii="Arial" w:hAnsi="Arial" w:cs="Arial"/>
          <w:color w:val="000000" w:themeColor="text1"/>
          <w:sz w:val="20"/>
          <w:szCs w:val="20"/>
        </w:rPr>
        <w:t>A espinheira santa (</w:t>
      </w:r>
      <w:proofErr w:type="spellStart"/>
      <w:r w:rsidRPr="008A67D5">
        <w:rPr>
          <w:rFonts w:ascii="Arial" w:eastAsia="Times New Roman" w:hAnsi="Arial" w:cs="Arial"/>
          <w:i/>
          <w:iCs/>
          <w:color w:val="000000" w:themeColor="text1"/>
          <w:sz w:val="20"/>
          <w:szCs w:val="20"/>
          <w:lang w:eastAsia="pt-BR"/>
        </w:rPr>
        <w:t>Monteverdia</w:t>
      </w:r>
      <w:proofErr w:type="spellEnd"/>
      <w:r w:rsidRPr="008A67D5">
        <w:rPr>
          <w:rFonts w:ascii="Arial" w:eastAsia="Times New Roman" w:hAnsi="Arial" w:cs="Arial"/>
          <w:i/>
          <w:iCs/>
          <w:color w:val="000000" w:themeColor="text1"/>
          <w:sz w:val="20"/>
          <w:szCs w:val="20"/>
          <w:lang w:eastAsia="pt-BR"/>
        </w:rPr>
        <w:t xml:space="preserve"> </w:t>
      </w:r>
      <w:proofErr w:type="spellStart"/>
      <w:r w:rsidRPr="008A67D5">
        <w:rPr>
          <w:rFonts w:ascii="Arial" w:eastAsia="Times New Roman" w:hAnsi="Arial" w:cs="Arial"/>
          <w:i/>
          <w:iCs/>
          <w:color w:val="000000" w:themeColor="text1"/>
          <w:sz w:val="20"/>
          <w:szCs w:val="20"/>
          <w:lang w:eastAsia="pt-BR"/>
        </w:rPr>
        <w:t>ilicifolia</w:t>
      </w:r>
      <w:proofErr w:type="spellEnd"/>
      <w:r w:rsidRPr="008A67D5">
        <w:rPr>
          <w:rFonts w:ascii="Arial" w:eastAsia="Times New Roman" w:hAnsi="Arial" w:cs="Arial"/>
          <w:i/>
          <w:iCs/>
          <w:color w:val="000000" w:themeColor="text1"/>
          <w:sz w:val="20"/>
          <w:szCs w:val="20"/>
          <w:lang w:eastAsia="pt-BR"/>
        </w:rPr>
        <w:t xml:space="preserve">) </w:t>
      </w:r>
      <w:r w:rsidRPr="008A67D5">
        <w:rPr>
          <w:rFonts w:ascii="Arial" w:eastAsia="Times New Roman" w:hAnsi="Arial" w:cs="Arial"/>
          <w:iCs/>
          <w:color w:val="000000" w:themeColor="text1"/>
          <w:sz w:val="20"/>
          <w:szCs w:val="20"/>
          <w:lang w:eastAsia="pt-BR"/>
        </w:rPr>
        <w:t xml:space="preserve">foi citada pelos informantes deste estudo como uma planta bastante eficaz no que se refere a </w:t>
      </w:r>
      <w:r w:rsidRPr="008A67D5">
        <w:rPr>
          <w:rFonts w:ascii="Arial" w:eastAsia="Times New Roman" w:hAnsi="Arial" w:cs="Arial"/>
          <w:bCs/>
          <w:color w:val="000000" w:themeColor="text1"/>
          <w:sz w:val="20"/>
          <w:szCs w:val="20"/>
          <w:lang w:eastAsia="pt-BR"/>
        </w:rPr>
        <w:t xml:space="preserve">problemas digestivos. Em uma extensa revisão de literatura </w:t>
      </w:r>
      <w:r w:rsidRPr="008A67D5">
        <w:rPr>
          <w:rFonts w:ascii="Arial" w:eastAsia="Times New Roman" w:hAnsi="Arial" w:cs="Arial"/>
          <w:bCs/>
          <w:color w:val="000000" w:themeColor="text1"/>
          <w:sz w:val="20"/>
          <w:szCs w:val="20"/>
          <w:lang w:eastAsia="pt-BR"/>
        </w:rPr>
        <w:lastRenderedPageBreak/>
        <w:t>sobre plantas medicinais nativas e exóticas foram encontradas indicações de uso desta espécie para tratamento de úlceras no estômago, dispepsias, gastrite e outros problemas gástricos.</w:t>
      </w:r>
      <w:r w:rsidRPr="008A67D5">
        <w:rPr>
          <w:rFonts w:ascii="Arial" w:eastAsia="Times New Roman" w:hAnsi="Arial" w:cs="Arial"/>
          <w:bCs/>
          <w:color w:val="000000" w:themeColor="text1"/>
          <w:sz w:val="20"/>
          <w:szCs w:val="20"/>
          <w:vertAlign w:val="superscript"/>
          <w:lang w:eastAsia="pt-BR"/>
        </w:rPr>
        <w:t>16-17</w:t>
      </w:r>
    </w:p>
    <w:p w:rsidR="00AF2242" w:rsidRPr="008A67D5" w:rsidRDefault="00AF2242" w:rsidP="00AF2242">
      <w:pPr>
        <w:shd w:val="clear" w:color="auto" w:fill="FFFFFF"/>
        <w:spacing w:line="360" w:lineRule="auto"/>
        <w:ind w:firstLine="709"/>
        <w:rPr>
          <w:rFonts w:ascii="Arial" w:eastAsia="Times New Roman" w:hAnsi="Arial" w:cs="Arial"/>
          <w:bCs/>
          <w:color w:val="000000" w:themeColor="text1"/>
          <w:sz w:val="20"/>
          <w:szCs w:val="20"/>
          <w:lang w:eastAsia="pt-BR"/>
        </w:rPr>
      </w:pPr>
      <w:r w:rsidRPr="008A67D5">
        <w:rPr>
          <w:rFonts w:ascii="Arial" w:eastAsia="Times New Roman" w:hAnsi="Arial" w:cs="Arial"/>
          <w:bCs/>
          <w:color w:val="000000" w:themeColor="text1"/>
          <w:sz w:val="20"/>
          <w:szCs w:val="20"/>
          <w:lang w:eastAsia="pt-BR"/>
        </w:rPr>
        <w:t xml:space="preserve">Já as indicações para o uso da caatinga de mulata </w:t>
      </w:r>
      <w:r w:rsidRPr="008A67D5">
        <w:rPr>
          <w:rFonts w:ascii="Arial" w:hAnsi="Arial" w:cs="Arial"/>
          <w:color w:val="000000" w:themeColor="text1"/>
          <w:sz w:val="20"/>
          <w:szCs w:val="20"/>
        </w:rPr>
        <w:t>(</w:t>
      </w:r>
      <w:proofErr w:type="spellStart"/>
      <w:r w:rsidRPr="008A67D5">
        <w:rPr>
          <w:rFonts w:ascii="Arial" w:hAnsi="Arial" w:cs="Arial"/>
          <w:i/>
          <w:iCs/>
          <w:color w:val="000000" w:themeColor="text1"/>
          <w:sz w:val="20"/>
          <w:szCs w:val="20"/>
          <w:shd w:val="clear" w:color="auto" w:fill="FFFFFF"/>
        </w:rPr>
        <w:t>Tanacetum</w:t>
      </w:r>
      <w:proofErr w:type="spellEnd"/>
      <w:r w:rsidRPr="008A67D5">
        <w:rPr>
          <w:rFonts w:ascii="Arial" w:hAnsi="Arial" w:cs="Arial"/>
          <w:i/>
          <w:iCs/>
          <w:color w:val="000000" w:themeColor="text1"/>
          <w:sz w:val="20"/>
          <w:szCs w:val="20"/>
          <w:shd w:val="clear" w:color="auto" w:fill="FFFFFF"/>
        </w:rPr>
        <w:t xml:space="preserve"> </w:t>
      </w:r>
      <w:proofErr w:type="spellStart"/>
      <w:r w:rsidRPr="008A67D5">
        <w:rPr>
          <w:rFonts w:ascii="Arial" w:hAnsi="Arial" w:cs="Arial"/>
          <w:i/>
          <w:iCs/>
          <w:color w:val="000000" w:themeColor="text1"/>
          <w:sz w:val="20"/>
          <w:szCs w:val="20"/>
          <w:shd w:val="clear" w:color="auto" w:fill="FFFFFF"/>
        </w:rPr>
        <w:t>vulgare</w:t>
      </w:r>
      <w:proofErr w:type="spellEnd"/>
      <w:r w:rsidRPr="008A67D5">
        <w:rPr>
          <w:rFonts w:ascii="Arial" w:hAnsi="Arial" w:cs="Arial"/>
          <w:color w:val="000000" w:themeColor="text1"/>
          <w:sz w:val="20"/>
          <w:szCs w:val="20"/>
          <w:shd w:val="clear" w:color="auto" w:fill="FFFFFF"/>
        </w:rPr>
        <w:t> L.) relatadas pelas famílias pesquisadas referem-se a problemas digestivos, o que vai de encontro a um estudo que aponta o emprego da planta para distúrbios intestinais. Além disso, os autores a indicam para o alívio de náuseas e cólicas.</w:t>
      </w:r>
      <w:r w:rsidRPr="008A67D5">
        <w:rPr>
          <w:rFonts w:ascii="Arial" w:hAnsi="Arial" w:cs="Arial"/>
          <w:color w:val="000000" w:themeColor="text1"/>
          <w:sz w:val="20"/>
          <w:szCs w:val="20"/>
          <w:shd w:val="clear" w:color="auto" w:fill="FFFFFF"/>
          <w:vertAlign w:val="superscript"/>
        </w:rPr>
        <w:t>16</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shd w:val="clear" w:color="auto" w:fill="FFFFFF"/>
        </w:rPr>
      </w:pPr>
      <w:r w:rsidRPr="008A67D5">
        <w:rPr>
          <w:rFonts w:ascii="Arial" w:hAnsi="Arial" w:cs="Arial"/>
          <w:color w:val="000000" w:themeColor="text1"/>
          <w:sz w:val="20"/>
          <w:szCs w:val="20"/>
        </w:rPr>
        <w:t xml:space="preserve">A espécie </w:t>
      </w:r>
      <w:proofErr w:type="spellStart"/>
      <w:r w:rsidRPr="008A67D5">
        <w:rPr>
          <w:rFonts w:ascii="Arial" w:hAnsi="Arial" w:cs="Arial"/>
          <w:i/>
          <w:iCs/>
          <w:color w:val="000000" w:themeColor="text1"/>
          <w:sz w:val="20"/>
          <w:szCs w:val="20"/>
          <w:shd w:val="clear" w:color="auto" w:fill="FFFFFF"/>
        </w:rPr>
        <w:t>Foeniculumvulgare</w:t>
      </w:r>
      <w:proofErr w:type="spellEnd"/>
      <w:r w:rsidRPr="008A67D5">
        <w:rPr>
          <w:rFonts w:ascii="Arial" w:hAnsi="Arial" w:cs="Arial"/>
          <w:i/>
          <w:iCs/>
          <w:color w:val="000000" w:themeColor="text1"/>
          <w:sz w:val="20"/>
          <w:szCs w:val="20"/>
          <w:shd w:val="clear" w:color="auto" w:fill="FFFFFF"/>
        </w:rPr>
        <w:t> </w:t>
      </w:r>
      <w:r w:rsidRPr="008A67D5">
        <w:rPr>
          <w:rFonts w:ascii="Arial" w:hAnsi="Arial" w:cs="Arial"/>
          <w:color w:val="000000" w:themeColor="text1"/>
          <w:sz w:val="20"/>
          <w:szCs w:val="20"/>
          <w:shd w:val="clear" w:color="auto" w:fill="FFFFFF"/>
        </w:rPr>
        <w:t>L. reconhecida popularmente como erva doce possui efeitos terapêuticos positivos quando utilizados para o alívio de problemas digestivos, para eliminar gases, diminuir o desconforto relacionado com as cólicas.</w:t>
      </w:r>
      <w:r w:rsidRPr="008A67D5">
        <w:rPr>
          <w:rFonts w:ascii="Arial" w:hAnsi="Arial" w:cs="Arial"/>
          <w:color w:val="000000" w:themeColor="text1"/>
          <w:sz w:val="20"/>
          <w:szCs w:val="20"/>
          <w:shd w:val="clear" w:color="auto" w:fill="FFFFFF"/>
          <w:vertAlign w:val="superscript"/>
        </w:rPr>
        <w:t xml:space="preserve">16 </w:t>
      </w:r>
      <w:r w:rsidRPr="008A67D5">
        <w:rPr>
          <w:rFonts w:ascii="Arial" w:hAnsi="Arial" w:cs="Arial"/>
          <w:color w:val="000000" w:themeColor="text1"/>
          <w:sz w:val="20"/>
          <w:szCs w:val="20"/>
          <w:shd w:val="clear" w:color="auto" w:fill="FFFFFF"/>
        </w:rPr>
        <w:t xml:space="preserve">Os efeitos sobre problemas digestivos também foram reconhecidos pelas famílias entrevistadas neste estudo. </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shd w:val="clear" w:color="auto" w:fill="FFFFFF"/>
        </w:rPr>
        <w:t>Todas as espécies citadas pelas famílias são cultivadas em casa, o que as torna um dos primeiros recursos terapêuticos utilizados frente aos problemas de saúde. Este resultado corrobora com um estudo realizado com 101 usuários de Unidades Básicas de Saúde de um município do Paraná. Destes, 69% cultivavam plantas medicinais no domicílio.</w:t>
      </w:r>
      <w:r w:rsidRPr="008A67D5">
        <w:rPr>
          <w:rFonts w:ascii="Arial" w:hAnsi="Arial" w:cs="Arial"/>
          <w:color w:val="000000" w:themeColor="text1"/>
          <w:sz w:val="20"/>
          <w:szCs w:val="20"/>
          <w:shd w:val="clear" w:color="auto" w:fill="FFFFFF"/>
          <w:vertAlign w:val="superscript"/>
        </w:rPr>
        <w:t>18</w:t>
      </w:r>
      <w:r w:rsidRPr="008A67D5">
        <w:rPr>
          <w:rFonts w:ascii="Arial" w:hAnsi="Arial" w:cs="Arial"/>
          <w:color w:val="000000" w:themeColor="text1"/>
          <w:sz w:val="20"/>
          <w:szCs w:val="20"/>
          <w:shd w:val="clear" w:color="auto" w:fill="FFFFFF"/>
        </w:rPr>
        <w:t xml:space="preserve"> Face ao exposto, destaca-se a importância do conhecimento em relação a utilização de plantas medicinais por parte da população, assim como, por parte dos profissionais de saúde que podem auxiliar as comunidades na utilização correta e segura das espécies, visto que, falhas neste processo podem desencadear </w:t>
      </w:r>
      <w:r w:rsidRPr="008A67D5">
        <w:rPr>
          <w:rFonts w:ascii="Arial" w:hAnsi="Arial" w:cs="Arial"/>
          <w:color w:val="000000" w:themeColor="text1"/>
          <w:sz w:val="20"/>
          <w:szCs w:val="20"/>
        </w:rPr>
        <w:t xml:space="preserve">intoxicação e outros problemas relacionados.  </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rPr>
        <w:t xml:space="preserve">No Brasil, de acordo com o Sistema de Informações Tóxico Farmacológicas de 2013, a intoxicação por plantas medicinais representa 1,05% dos casos notificados de intoxicação. Tais valores estão abaixo quando comparados com medicamentos (28,45%).  Neste contexto, é preciso destacar a subnotificação com relação à notificação dos problemas relacionados a intoxicação envolvendo espécies vegetais podendo estar relacionado a falta de conhecimento dos profissionais de saúde que frequentemente podem se deparar com estas situações. </w:t>
      </w:r>
      <w:r w:rsidRPr="008A67D5">
        <w:rPr>
          <w:rFonts w:ascii="Arial" w:hAnsi="Arial" w:cs="Arial"/>
          <w:color w:val="000000" w:themeColor="text1"/>
          <w:sz w:val="20"/>
          <w:szCs w:val="20"/>
          <w:vertAlign w:val="superscript"/>
        </w:rPr>
        <w:t>18-21</w:t>
      </w:r>
    </w:p>
    <w:p w:rsidR="00AF2242" w:rsidRPr="008A67D5" w:rsidRDefault="00AF2242" w:rsidP="00AF2242">
      <w:pPr>
        <w:pStyle w:val="TextosemFormatao1"/>
        <w:rPr>
          <w:rFonts w:ascii="Arial" w:hAnsi="Arial" w:cs="Arial"/>
          <w:color w:val="000000" w:themeColor="text1"/>
          <w:sz w:val="20"/>
          <w:szCs w:val="20"/>
        </w:rPr>
      </w:pPr>
    </w:p>
    <w:p w:rsidR="00AF2242" w:rsidRPr="008A67D5" w:rsidRDefault="00707C5D" w:rsidP="00AF2242">
      <w:pPr>
        <w:shd w:val="clear" w:color="auto" w:fill="FFFFFF"/>
        <w:spacing w:line="360" w:lineRule="auto"/>
        <w:rPr>
          <w:rFonts w:ascii="Arial" w:eastAsia="Times New Roman" w:hAnsi="Arial" w:cs="Arial"/>
          <w:b/>
          <w:color w:val="000000" w:themeColor="text1"/>
          <w:sz w:val="20"/>
          <w:szCs w:val="20"/>
          <w:lang w:eastAsia="pt-BR"/>
        </w:rPr>
      </w:pPr>
      <w:r w:rsidRPr="008A67D5">
        <w:rPr>
          <w:rFonts w:ascii="Arial" w:eastAsia="Times New Roman" w:hAnsi="Arial" w:cs="Arial"/>
          <w:b/>
          <w:color w:val="000000" w:themeColor="text1"/>
          <w:sz w:val="20"/>
          <w:szCs w:val="20"/>
          <w:lang w:eastAsia="pt-BR"/>
        </w:rPr>
        <w:t xml:space="preserve">CONCLUSÃO </w:t>
      </w:r>
    </w:p>
    <w:p w:rsidR="00AF2242" w:rsidRPr="008A67D5" w:rsidRDefault="00AF2242" w:rsidP="00AF2242">
      <w:pPr>
        <w:shd w:val="clear" w:color="auto" w:fill="FFFFFF"/>
        <w:spacing w:line="360" w:lineRule="auto"/>
        <w:rPr>
          <w:rFonts w:ascii="Arial" w:eastAsia="Times New Roman" w:hAnsi="Arial" w:cs="Arial"/>
          <w:b/>
          <w:color w:val="000000" w:themeColor="text1"/>
          <w:sz w:val="20"/>
          <w:szCs w:val="20"/>
          <w:lang w:eastAsia="pt-BR"/>
        </w:rPr>
      </w:pP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rPr>
        <w:t xml:space="preserve">O levantamento </w:t>
      </w:r>
      <w:proofErr w:type="spellStart"/>
      <w:r w:rsidRPr="008A67D5">
        <w:rPr>
          <w:rFonts w:ascii="Arial" w:hAnsi="Arial" w:cs="Arial"/>
          <w:color w:val="000000" w:themeColor="text1"/>
          <w:sz w:val="20"/>
          <w:szCs w:val="20"/>
        </w:rPr>
        <w:t>etnobotânico</w:t>
      </w:r>
      <w:proofErr w:type="spellEnd"/>
      <w:r w:rsidRPr="008A67D5">
        <w:rPr>
          <w:rFonts w:ascii="Arial" w:hAnsi="Arial" w:cs="Arial"/>
          <w:color w:val="000000" w:themeColor="text1"/>
          <w:sz w:val="20"/>
          <w:szCs w:val="20"/>
        </w:rPr>
        <w:t xml:space="preserve"> das plantas medicinais utilizadas pelas famílias rurais permitiu realizar um resgate do conhecimento popular em relação às espécies utilizadas no cuidado a saúde, valorizando também a cultura e as tradições dessas famílias. As plantas medicinais receberam as mais variadas indicações terapêuticas, destacando o seu uso frente a processos inflamatórios, problemas digestivos, cólicas, gripes e resfriados e quadros leves de ansiedade.  Grande parte das indicações terapêuticas atribuídas pelas famílias entrevistadas são convergentes com os dados encontrados na literatura. </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rPr>
        <w:t xml:space="preserve">Destaca-se que a maioria dos entrevistados não reconhece efeitos colaterais relacionados a utilização de plantas medicinais, o que emerge a necessidade de atentar para o consumo indiscriminado. Este cenário implica na necessidade dos profissionais de saúde adquirir conhecimento acerca dos princípios ativos e contraindicações das espécies utilizadas pela população no cuidado à saúde, considerando sempre o conhecimento popular, os estudos </w:t>
      </w:r>
      <w:proofErr w:type="spellStart"/>
      <w:r w:rsidRPr="008A67D5">
        <w:rPr>
          <w:rFonts w:ascii="Arial" w:hAnsi="Arial" w:cs="Arial"/>
          <w:color w:val="000000" w:themeColor="text1"/>
          <w:sz w:val="20"/>
          <w:szCs w:val="20"/>
        </w:rPr>
        <w:t>etnobotânicos</w:t>
      </w:r>
      <w:proofErr w:type="spellEnd"/>
      <w:r w:rsidRPr="008A67D5">
        <w:rPr>
          <w:rFonts w:ascii="Arial" w:hAnsi="Arial" w:cs="Arial"/>
          <w:color w:val="000000" w:themeColor="text1"/>
          <w:sz w:val="20"/>
          <w:szCs w:val="20"/>
        </w:rPr>
        <w:t xml:space="preserve"> e farmacológicos.</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r w:rsidRPr="008A67D5">
        <w:rPr>
          <w:rFonts w:ascii="Arial" w:hAnsi="Arial" w:cs="Arial"/>
          <w:color w:val="000000" w:themeColor="text1"/>
          <w:sz w:val="20"/>
          <w:szCs w:val="20"/>
        </w:rPr>
        <w:t xml:space="preserve">Estudos relacionados à utilização de plantas medicinais podem apresentar limitações, dentre elas, a diversidade de nomes populares que são atribuídos para algumas espécies, o que pode dificultar </w:t>
      </w:r>
      <w:r w:rsidRPr="008A67D5">
        <w:rPr>
          <w:rFonts w:ascii="Arial" w:hAnsi="Arial" w:cs="Arial"/>
          <w:color w:val="000000" w:themeColor="text1"/>
          <w:sz w:val="20"/>
          <w:szCs w:val="20"/>
        </w:rPr>
        <w:lastRenderedPageBreak/>
        <w:t xml:space="preserve">sua </w:t>
      </w:r>
      <w:proofErr w:type="spellStart"/>
      <w:r w:rsidRPr="008A67D5">
        <w:rPr>
          <w:rFonts w:ascii="Arial" w:hAnsi="Arial" w:cs="Arial"/>
          <w:color w:val="000000" w:themeColor="text1"/>
          <w:sz w:val="20"/>
          <w:szCs w:val="20"/>
        </w:rPr>
        <w:t>identificaçãoe</w:t>
      </w:r>
      <w:proofErr w:type="spellEnd"/>
      <w:r w:rsidRPr="008A67D5">
        <w:rPr>
          <w:rFonts w:ascii="Arial" w:hAnsi="Arial" w:cs="Arial"/>
          <w:color w:val="000000" w:themeColor="text1"/>
          <w:sz w:val="20"/>
          <w:szCs w:val="20"/>
        </w:rPr>
        <w:t xml:space="preserve">, principalmente seus efeitos terapêuticos. A partir destas considerações, este estudo visa contribuir para que os profissionais de saúde atentem sobre a utilização de plantas medicinais por parte da população, visto que, esta prática é frequente no contexto das famílias rurais e pode acarretar riscos </w:t>
      </w:r>
      <w:proofErr w:type="spellStart"/>
      <w:r w:rsidRPr="008A67D5">
        <w:rPr>
          <w:rFonts w:ascii="Arial" w:hAnsi="Arial" w:cs="Arial"/>
          <w:color w:val="000000" w:themeColor="text1"/>
          <w:sz w:val="20"/>
          <w:szCs w:val="20"/>
        </w:rPr>
        <w:t>a</w:t>
      </w:r>
      <w:proofErr w:type="spellEnd"/>
      <w:r w:rsidRPr="008A67D5">
        <w:rPr>
          <w:rFonts w:ascii="Arial" w:hAnsi="Arial" w:cs="Arial"/>
          <w:color w:val="000000" w:themeColor="text1"/>
          <w:sz w:val="20"/>
          <w:szCs w:val="20"/>
        </w:rPr>
        <w:t xml:space="preserve"> saúde. Tais riscos podem estar associados à falta de conhecimento dos efeitos terapêuticos desejados, com relação aos efeitos colaterais e dosagem inadequada. </w:t>
      </w:r>
    </w:p>
    <w:p w:rsidR="00AF2242" w:rsidRPr="008A67D5" w:rsidRDefault="00AF2242" w:rsidP="00AF2242">
      <w:pPr>
        <w:shd w:val="clear" w:color="auto" w:fill="FFFFFF"/>
        <w:spacing w:line="360" w:lineRule="auto"/>
        <w:ind w:firstLine="709"/>
        <w:rPr>
          <w:rFonts w:ascii="Arial" w:hAnsi="Arial" w:cs="Arial"/>
          <w:color w:val="000000" w:themeColor="text1"/>
          <w:sz w:val="20"/>
          <w:szCs w:val="20"/>
        </w:rPr>
      </w:pPr>
    </w:p>
    <w:p w:rsidR="00AF2242" w:rsidRPr="008A67D5" w:rsidRDefault="00707C5D" w:rsidP="00AF2242">
      <w:pPr>
        <w:shd w:val="clear" w:color="auto" w:fill="FFFFFF"/>
        <w:spacing w:before="240" w:after="240" w:line="240" w:lineRule="auto"/>
        <w:rPr>
          <w:rFonts w:ascii="Arial" w:eastAsia="Times New Roman" w:hAnsi="Arial" w:cs="Arial"/>
          <w:b/>
          <w:color w:val="000000" w:themeColor="text1"/>
          <w:sz w:val="20"/>
          <w:szCs w:val="20"/>
          <w:lang w:eastAsia="pt-BR"/>
        </w:rPr>
      </w:pPr>
      <w:r w:rsidRPr="008A67D5">
        <w:rPr>
          <w:rFonts w:ascii="Arial" w:eastAsia="Times New Roman" w:hAnsi="Arial" w:cs="Arial"/>
          <w:b/>
          <w:color w:val="000000" w:themeColor="text1"/>
          <w:sz w:val="20"/>
          <w:szCs w:val="20"/>
          <w:lang w:eastAsia="pt-BR"/>
        </w:rPr>
        <w:t>REFERÊNCIAS</w:t>
      </w:r>
    </w:p>
    <w:p w:rsidR="00A1736C" w:rsidRPr="00553BDD" w:rsidRDefault="00AF2242" w:rsidP="001F2441">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r w:rsidRPr="00553BDD">
        <w:rPr>
          <w:rFonts w:ascii="Arial" w:hAnsi="Arial" w:cs="Arial"/>
          <w:bCs/>
          <w:color w:val="FF0000"/>
          <w:szCs w:val="20"/>
          <w:shd w:val="clear" w:color="auto" w:fill="FFFFFF"/>
        </w:rPr>
        <w:t xml:space="preserve">Lima CAB, Lima ARA, Mendonça CV, Lopes CV, </w:t>
      </w:r>
      <w:proofErr w:type="spellStart"/>
      <w:r w:rsidRPr="00553BDD">
        <w:rPr>
          <w:rFonts w:ascii="Arial" w:hAnsi="Arial" w:cs="Arial"/>
          <w:bCs/>
          <w:color w:val="FF0000"/>
          <w:szCs w:val="20"/>
          <w:shd w:val="clear" w:color="auto" w:fill="FFFFFF"/>
        </w:rPr>
        <w:t>Heck</w:t>
      </w:r>
      <w:proofErr w:type="spellEnd"/>
      <w:r w:rsidRPr="00553BDD">
        <w:rPr>
          <w:rFonts w:ascii="Arial" w:hAnsi="Arial" w:cs="Arial"/>
          <w:bCs/>
          <w:color w:val="FF0000"/>
          <w:szCs w:val="20"/>
          <w:shd w:val="clear" w:color="auto" w:fill="FFFFFF"/>
        </w:rPr>
        <w:t xml:space="preserve"> RM. O uso de plantas medicinais e o papel da fé no cuidado familiar</w:t>
      </w:r>
      <w:r w:rsidR="00C53E19" w:rsidRPr="00553BDD">
        <w:rPr>
          <w:rFonts w:ascii="Arial" w:hAnsi="Arial" w:cs="Arial"/>
          <w:bCs/>
          <w:color w:val="FF0000"/>
          <w:szCs w:val="20"/>
          <w:shd w:val="clear" w:color="auto" w:fill="FFFFFF"/>
        </w:rPr>
        <w:t xml:space="preserve">. </w:t>
      </w:r>
      <w:proofErr w:type="spellStart"/>
      <w:r w:rsidR="00C53E19" w:rsidRPr="00553BDD">
        <w:rPr>
          <w:rFonts w:ascii="Arial" w:hAnsi="Arial" w:cs="Arial"/>
          <w:bCs/>
          <w:color w:val="FF0000"/>
          <w:szCs w:val="20"/>
          <w:shd w:val="clear" w:color="auto" w:fill="FFFFFF"/>
        </w:rPr>
        <w:t>Rev.gaúch.enferm</w:t>
      </w:r>
      <w:proofErr w:type="spellEnd"/>
      <w:r w:rsidR="00C53E19" w:rsidRPr="00553BDD">
        <w:rPr>
          <w:rFonts w:ascii="Arial" w:hAnsi="Arial" w:cs="Arial"/>
          <w:bCs/>
          <w:color w:val="FF0000"/>
          <w:szCs w:val="20"/>
          <w:shd w:val="clear" w:color="auto" w:fill="FFFFFF"/>
        </w:rPr>
        <w:t>. 2016;</w:t>
      </w:r>
      <w:r w:rsidRPr="00553BDD">
        <w:rPr>
          <w:rFonts w:ascii="Arial" w:hAnsi="Arial" w:cs="Arial"/>
          <w:bCs/>
          <w:color w:val="FF0000"/>
          <w:szCs w:val="20"/>
          <w:shd w:val="clear" w:color="auto" w:fill="FFFFFF"/>
        </w:rPr>
        <w:t>37(</w:t>
      </w:r>
      <w:proofErr w:type="spellStart"/>
      <w:r w:rsidRPr="00553BDD">
        <w:rPr>
          <w:rFonts w:ascii="Arial" w:hAnsi="Arial" w:cs="Arial"/>
          <w:bCs/>
          <w:color w:val="FF0000"/>
          <w:szCs w:val="20"/>
          <w:shd w:val="clear" w:color="auto" w:fill="FFFFFF"/>
        </w:rPr>
        <w:t>esp</w:t>
      </w:r>
      <w:proofErr w:type="spellEnd"/>
      <w:r w:rsidRPr="00553BDD">
        <w:rPr>
          <w:rFonts w:ascii="Arial" w:hAnsi="Arial" w:cs="Arial"/>
          <w:bCs/>
          <w:color w:val="FF0000"/>
          <w:szCs w:val="20"/>
          <w:shd w:val="clear" w:color="auto" w:fill="FFFFFF"/>
        </w:rPr>
        <w:t xml:space="preserve">):e68285. </w:t>
      </w:r>
    </w:p>
    <w:p w:rsidR="00AF2242" w:rsidRPr="00A1736C" w:rsidRDefault="00AF2242" w:rsidP="001F2441">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0070C0"/>
          <w:szCs w:val="20"/>
        </w:rPr>
      </w:pPr>
      <w:r w:rsidRPr="00553BDD">
        <w:rPr>
          <w:rFonts w:ascii="Arial" w:hAnsi="Arial" w:cs="Arial"/>
          <w:bCs/>
          <w:color w:val="FF0000"/>
          <w:szCs w:val="20"/>
        </w:rPr>
        <w:t xml:space="preserve">Organização Mundial de Saúde. </w:t>
      </w:r>
      <w:proofErr w:type="spellStart"/>
      <w:r w:rsidRPr="00553BDD">
        <w:rPr>
          <w:rFonts w:ascii="Arial" w:hAnsi="Arial" w:cs="Arial"/>
          <w:bCs/>
          <w:color w:val="FF0000"/>
          <w:szCs w:val="20"/>
        </w:rPr>
        <w:t>Estrategia</w:t>
      </w:r>
      <w:proofErr w:type="spellEnd"/>
      <w:r w:rsidRPr="00553BDD">
        <w:rPr>
          <w:rFonts w:ascii="Arial" w:hAnsi="Arial" w:cs="Arial"/>
          <w:bCs/>
          <w:color w:val="FF0000"/>
          <w:szCs w:val="20"/>
        </w:rPr>
        <w:t xml:space="preserve"> de </w:t>
      </w:r>
      <w:proofErr w:type="spellStart"/>
      <w:r w:rsidRPr="00553BDD">
        <w:rPr>
          <w:rFonts w:ascii="Arial" w:hAnsi="Arial" w:cs="Arial"/>
          <w:bCs/>
          <w:color w:val="FF0000"/>
          <w:szCs w:val="20"/>
        </w:rPr>
        <w:t>la</w:t>
      </w:r>
      <w:proofErr w:type="spellEnd"/>
      <w:r w:rsidRPr="00553BDD">
        <w:rPr>
          <w:rFonts w:ascii="Arial" w:hAnsi="Arial" w:cs="Arial"/>
          <w:bCs/>
          <w:color w:val="FF0000"/>
          <w:szCs w:val="20"/>
        </w:rPr>
        <w:t xml:space="preserve"> OMS sobre medicina tradicional - 2014-2023. [</w:t>
      </w:r>
      <w:r w:rsidR="00E26295" w:rsidRPr="00553BDD">
        <w:rPr>
          <w:rFonts w:ascii="Arial" w:hAnsi="Arial" w:cs="Arial"/>
          <w:bCs/>
          <w:color w:val="FF0000"/>
          <w:szCs w:val="20"/>
        </w:rPr>
        <w:t>Acesso</w:t>
      </w:r>
      <w:r w:rsidRPr="00553BDD">
        <w:rPr>
          <w:rFonts w:ascii="Arial" w:hAnsi="Arial" w:cs="Arial"/>
          <w:bCs/>
          <w:color w:val="FF0000"/>
          <w:szCs w:val="20"/>
        </w:rPr>
        <w:t xml:space="preserve"> em 2020 mar 25]. Disponível em: </w:t>
      </w:r>
      <w:hyperlink r:id="rId8" w:history="1">
        <w:r w:rsidRPr="00A1736C">
          <w:rPr>
            <w:rStyle w:val="Hyperlink"/>
            <w:rFonts w:ascii="Arial" w:hAnsi="Arial" w:cs="Arial"/>
            <w:bCs/>
            <w:color w:val="0070C0"/>
            <w:szCs w:val="20"/>
          </w:rPr>
          <w:t>https://apps.who.int/iris/bitstream/handle/10665/95008/9789243506098_spa.pdf;jsessionid=927A3E964BB6B34F485E16ADE348BB3B?sequence=1</w:t>
        </w:r>
      </w:hyperlink>
      <w:r w:rsidRPr="00A1736C">
        <w:rPr>
          <w:rFonts w:ascii="Arial" w:hAnsi="Arial" w:cs="Arial"/>
          <w:bCs/>
          <w:color w:val="0070C0"/>
          <w:szCs w:val="20"/>
        </w:rPr>
        <w:t xml:space="preserve"> </w:t>
      </w:r>
    </w:p>
    <w:p w:rsidR="00AF2242" w:rsidRPr="00553BDD" w:rsidRDefault="00AF2242" w:rsidP="00A1736C">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r w:rsidRPr="00553BDD">
        <w:rPr>
          <w:rFonts w:ascii="Arial" w:hAnsi="Arial" w:cs="Arial"/>
          <w:bCs/>
          <w:color w:val="FF0000"/>
          <w:szCs w:val="20"/>
        </w:rPr>
        <w:t xml:space="preserve">Saraiva SRG, Saraiva </w:t>
      </w:r>
      <w:r w:rsidR="00A1736C" w:rsidRPr="00553BDD">
        <w:rPr>
          <w:rFonts w:ascii="Arial" w:hAnsi="Arial" w:cs="Arial"/>
          <w:bCs/>
          <w:color w:val="FF0000"/>
          <w:szCs w:val="20"/>
          <w:shd w:val="clear" w:color="auto" w:fill="FFFFFF"/>
        </w:rPr>
        <w:t xml:space="preserve">HCC, Oliveira-Júnior RG, </w:t>
      </w:r>
      <w:r w:rsidRPr="00553BDD">
        <w:rPr>
          <w:rFonts w:ascii="Arial" w:hAnsi="Arial" w:cs="Arial"/>
          <w:bCs/>
          <w:color w:val="FF0000"/>
          <w:szCs w:val="20"/>
          <w:shd w:val="clear" w:color="auto" w:fill="FFFFFF"/>
        </w:rPr>
        <w:t xml:space="preserve">Silva JC, Damasceno </w:t>
      </w:r>
      <w:proofErr w:type="gramStart"/>
      <w:r w:rsidRPr="00553BDD">
        <w:rPr>
          <w:rFonts w:ascii="Arial" w:hAnsi="Arial" w:cs="Arial"/>
          <w:bCs/>
          <w:color w:val="FF0000"/>
          <w:szCs w:val="20"/>
          <w:shd w:val="clear" w:color="auto" w:fill="FFFFFF"/>
        </w:rPr>
        <w:t>CMD,  Almeida</w:t>
      </w:r>
      <w:proofErr w:type="gramEnd"/>
      <w:r w:rsidRPr="00553BDD">
        <w:rPr>
          <w:rFonts w:ascii="Arial" w:hAnsi="Arial" w:cs="Arial"/>
          <w:bCs/>
          <w:color w:val="FF0000"/>
          <w:szCs w:val="20"/>
          <w:shd w:val="clear" w:color="auto" w:fill="FFFFFF"/>
        </w:rPr>
        <w:t xml:space="preserve"> JRGS, </w:t>
      </w:r>
      <w:r w:rsidRPr="00553BDD">
        <w:rPr>
          <w:rFonts w:ascii="Arial" w:hAnsi="Arial" w:cs="Arial"/>
          <w:bCs/>
          <w:i/>
          <w:color w:val="FF0000"/>
          <w:szCs w:val="20"/>
          <w:shd w:val="clear" w:color="auto" w:fill="FFFFFF"/>
        </w:rPr>
        <w:t>et al</w:t>
      </w:r>
      <w:r w:rsidRPr="00553BDD">
        <w:rPr>
          <w:rFonts w:ascii="Arial" w:hAnsi="Arial" w:cs="Arial"/>
          <w:bCs/>
          <w:color w:val="FF0000"/>
          <w:szCs w:val="20"/>
          <w:shd w:val="clear" w:color="auto" w:fill="FFFFFF"/>
        </w:rPr>
        <w:t xml:space="preserve">. </w:t>
      </w:r>
      <w:r w:rsidRPr="00553BDD">
        <w:rPr>
          <w:rFonts w:ascii="Arial" w:hAnsi="Arial" w:cs="Arial"/>
          <w:bCs/>
          <w:color w:val="FF0000"/>
          <w:szCs w:val="20"/>
        </w:rPr>
        <w:t xml:space="preserve">A implantação do programa de plantas medicinais e fitoterápicos no sistema público de saúde no brasil: uma revisão de literatura. Revista Interdisciplinar </w:t>
      </w:r>
      <w:r w:rsidR="00A1736C" w:rsidRPr="00553BDD">
        <w:rPr>
          <w:rFonts w:ascii="Arial" w:hAnsi="Arial" w:cs="Arial"/>
          <w:bCs/>
          <w:color w:val="FF0000"/>
          <w:szCs w:val="20"/>
        </w:rPr>
        <w:t>de Pesquisa e Inovação. 2015;1(1):1-11.</w:t>
      </w:r>
    </w:p>
    <w:p w:rsidR="00AF2242" w:rsidRPr="00553BDD"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r w:rsidRPr="00553BDD">
        <w:rPr>
          <w:rFonts w:ascii="Arial" w:hAnsi="Arial" w:cs="Arial"/>
          <w:color w:val="FF0000"/>
          <w:szCs w:val="20"/>
        </w:rPr>
        <w:t>Vieira LSL, Sousa RS, Lemos JR. Plantas medicinais conhecidas por especialistas locais de uma comunidade rural maranhense. Rev. Bras. Pl. Med.</w:t>
      </w:r>
      <w:r w:rsidR="00A1736C" w:rsidRPr="00553BDD">
        <w:rPr>
          <w:rFonts w:ascii="Arial" w:hAnsi="Arial" w:cs="Arial"/>
          <w:color w:val="FF0000"/>
          <w:szCs w:val="20"/>
        </w:rPr>
        <w:t xml:space="preserve"> 2015</w:t>
      </w:r>
      <w:r w:rsidRPr="00553BDD">
        <w:rPr>
          <w:rFonts w:ascii="Arial" w:hAnsi="Arial" w:cs="Arial"/>
          <w:color w:val="FF0000"/>
          <w:szCs w:val="20"/>
        </w:rPr>
        <w:t xml:space="preserve">; 17(4): 1061-1068. </w:t>
      </w:r>
    </w:p>
    <w:p w:rsidR="00AF2242" w:rsidRPr="00553BDD"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r w:rsidRPr="00553BDD">
        <w:rPr>
          <w:rFonts w:ascii="Arial" w:hAnsi="Arial" w:cs="Arial"/>
          <w:color w:val="FF0000"/>
          <w:szCs w:val="20"/>
        </w:rPr>
        <w:t>Alves JJP, Lima CC, Santos DB, Bezerra PDF. Conhecimento popular sobre plantas medicinais e o cuidado da saúde primária: um estudo de caso da comunidade rural de Mendes, São José de Mipibu/RN. Carpe Diem: Revista Cultural e Científica do UNIFACEX. 2015</w:t>
      </w:r>
      <w:r w:rsidR="00A1736C" w:rsidRPr="00553BDD">
        <w:rPr>
          <w:rFonts w:ascii="Arial" w:hAnsi="Arial" w:cs="Arial"/>
          <w:color w:val="FF0000"/>
          <w:szCs w:val="20"/>
        </w:rPr>
        <w:t xml:space="preserve">; 13(1):136 -156. </w:t>
      </w:r>
    </w:p>
    <w:p w:rsidR="00AF2242" w:rsidRPr="00553BDD"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r w:rsidRPr="00553BDD">
        <w:rPr>
          <w:rFonts w:ascii="Arial" w:hAnsi="Arial" w:cs="Arial"/>
          <w:bCs/>
          <w:color w:val="FF0000"/>
          <w:szCs w:val="20"/>
        </w:rPr>
        <w:t xml:space="preserve">Santos VP, Trindade LMP. A Enfermagem no uso das plantas medicinais e da fitoterapia com ênfase na saúde pública. Revista Científica </w:t>
      </w:r>
      <w:proofErr w:type="spellStart"/>
      <w:r w:rsidRPr="00553BDD">
        <w:rPr>
          <w:rFonts w:ascii="Arial" w:hAnsi="Arial" w:cs="Arial"/>
          <w:bCs/>
          <w:color w:val="FF0000"/>
          <w:szCs w:val="20"/>
        </w:rPr>
        <w:t>FacMais</w:t>
      </w:r>
      <w:proofErr w:type="spellEnd"/>
      <w:r w:rsidRPr="00553BDD">
        <w:rPr>
          <w:rFonts w:ascii="Arial" w:hAnsi="Arial" w:cs="Arial"/>
          <w:bCs/>
          <w:color w:val="FF0000"/>
          <w:szCs w:val="20"/>
        </w:rPr>
        <w:t>. 2017</w:t>
      </w:r>
      <w:r w:rsidR="00553BDD" w:rsidRPr="00553BDD">
        <w:rPr>
          <w:rFonts w:ascii="Arial" w:hAnsi="Arial" w:cs="Arial"/>
          <w:bCs/>
          <w:color w:val="FF0000"/>
          <w:szCs w:val="20"/>
        </w:rPr>
        <w:t>; VIII(1):</w:t>
      </w:r>
      <w:r w:rsidRPr="00553BDD">
        <w:rPr>
          <w:rFonts w:ascii="Arial" w:hAnsi="Arial" w:cs="Arial"/>
          <w:bCs/>
          <w:color w:val="FF0000"/>
          <w:szCs w:val="20"/>
        </w:rPr>
        <w:t xml:space="preserve"> </w:t>
      </w:r>
      <w:r w:rsidR="00553BDD" w:rsidRPr="00553BDD">
        <w:rPr>
          <w:rFonts w:ascii="Arial" w:hAnsi="Arial" w:cs="Arial"/>
          <w:bCs/>
          <w:color w:val="FF0000"/>
          <w:szCs w:val="20"/>
        </w:rPr>
        <w:t xml:space="preserve">1-19. </w:t>
      </w:r>
    </w:p>
    <w:p w:rsidR="00553BDD" w:rsidRPr="00553BDD" w:rsidRDefault="00AF2242" w:rsidP="00CB2702">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r w:rsidRPr="00553BDD">
        <w:rPr>
          <w:rFonts w:ascii="Arial" w:hAnsi="Arial" w:cs="Arial"/>
          <w:bCs/>
          <w:color w:val="FF0000"/>
          <w:szCs w:val="20"/>
        </w:rPr>
        <w:t>Souza MJC, Lobato SLX, Menezes RAO. Conhecimento tradicional de plantas medicinais na comunidade ribeirinha do Igarapé Banha no Município de Mazagão - Amapá, Amazônia brasileira. Revista Estaçã</w:t>
      </w:r>
      <w:r w:rsidR="00553BDD" w:rsidRPr="00553BDD">
        <w:rPr>
          <w:rFonts w:ascii="Arial" w:hAnsi="Arial" w:cs="Arial"/>
          <w:bCs/>
          <w:color w:val="FF0000"/>
          <w:szCs w:val="20"/>
        </w:rPr>
        <w:t>o Cientifica (UNIFAP). 2019</w:t>
      </w:r>
      <w:r w:rsidRPr="00553BDD">
        <w:rPr>
          <w:rFonts w:ascii="Arial" w:hAnsi="Arial" w:cs="Arial"/>
          <w:bCs/>
          <w:color w:val="FF0000"/>
          <w:szCs w:val="20"/>
        </w:rPr>
        <w:t xml:space="preserve">; 9(1); 51-62. </w:t>
      </w:r>
    </w:p>
    <w:p w:rsidR="00AF2242" w:rsidRPr="00553BDD" w:rsidRDefault="00AF2242" w:rsidP="00CB2702">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0070C0"/>
          <w:szCs w:val="20"/>
        </w:rPr>
      </w:pPr>
      <w:r w:rsidRPr="00553BDD">
        <w:rPr>
          <w:rFonts w:ascii="Arial" w:hAnsi="Arial" w:cs="Arial"/>
          <w:bCs/>
          <w:color w:val="000000" w:themeColor="text1"/>
          <w:szCs w:val="20"/>
        </w:rPr>
        <w:t xml:space="preserve"> </w:t>
      </w:r>
      <w:proofErr w:type="spellStart"/>
      <w:r w:rsidRPr="00553BDD">
        <w:rPr>
          <w:rFonts w:ascii="Arial" w:hAnsi="Arial" w:cs="Arial"/>
          <w:bCs/>
          <w:color w:val="FF0000"/>
          <w:szCs w:val="20"/>
          <w:lang w:val="en-US"/>
        </w:rPr>
        <w:t>Biernacki</w:t>
      </w:r>
      <w:proofErr w:type="spellEnd"/>
      <w:r w:rsidRPr="00553BDD">
        <w:rPr>
          <w:rFonts w:ascii="Arial" w:hAnsi="Arial" w:cs="Arial"/>
          <w:bCs/>
          <w:color w:val="FF0000"/>
          <w:szCs w:val="20"/>
          <w:lang w:val="en-US"/>
        </w:rPr>
        <w:t xml:space="preserve"> P, Waldorf D. </w:t>
      </w:r>
      <w:r w:rsidRPr="00553BDD">
        <w:rPr>
          <w:rStyle w:val="nfase"/>
          <w:rFonts w:ascii="Arial" w:hAnsi="Arial" w:cs="Arial"/>
          <w:b w:val="0"/>
          <w:iCs w:val="0"/>
          <w:color w:val="FF0000"/>
          <w:szCs w:val="20"/>
          <w:shd w:val="clear" w:color="auto" w:fill="FFFFFF"/>
          <w:lang w:val="en-US"/>
        </w:rPr>
        <w:t xml:space="preserve">Snowball </w:t>
      </w:r>
      <w:proofErr w:type="gramStart"/>
      <w:r w:rsidRPr="00553BDD">
        <w:rPr>
          <w:rStyle w:val="nfase"/>
          <w:rFonts w:ascii="Arial" w:hAnsi="Arial" w:cs="Arial"/>
          <w:b w:val="0"/>
          <w:iCs w:val="0"/>
          <w:color w:val="FF0000"/>
          <w:szCs w:val="20"/>
          <w:shd w:val="clear" w:color="auto" w:fill="FFFFFF"/>
          <w:lang w:val="en-US"/>
        </w:rPr>
        <w:t>sampling</w:t>
      </w:r>
      <w:r w:rsidRPr="00553BDD">
        <w:rPr>
          <w:rFonts w:ascii="Arial" w:hAnsi="Arial" w:cs="Arial"/>
          <w:b/>
          <w:color w:val="FF0000"/>
          <w:szCs w:val="20"/>
          <w:shd w:val="clear" w:color="auto" w:fill="FFFFFF"/>
          <w:lang w:val="en-US"/>
        </w:rPr>
        <w:t>:</w:t>
      </w:r>
      <w:proofErr w:type="gramEnd"/>
      <w:r w:rsidRPr="00553BDD">
        <w:rPr>
          <w:rFonts w:ascii="Arial" w:hAnsi="Arial" w:cs="Arial"/>
          <w:b/>
          <w:color w:val="FF0000"/>
          <w:szCs w:val="20"/>
          <w:shd w:val="clear" w:color="auto" w:fill="FFFFFF"/>
          <w:lang w:val="en-US"/>
        </w:rPr>
        <w:t> </w:t>
      </w:r>
      <w:r w:rsidRPr="00553BDD">
        <w:rPr>
          <w:rStyle w:val="nfase"/>
          <w:rFonts w:ascii="Arial" w:hAnsi="Arial" w:cs="Arial"/>
          <w:b w:val="0"/>
          <w:iCs w:val="0"/>
          <w:color w:val="FF0000"/>
          <w:szCs w:val="20"/>
          <w:shd w:val="clear" w:color="auto" w:fill="FFFFFF"/>
          <w:lang w:val="en-US"/>
        </w:rPr>
        <w:t>problems</w:t>
      </w:r>
      <w:r w:rsidRPr="00553BDD">
        <w:rPr>
          <w:rFonts w:ascii="Arial" w:hAnsi="Arial" w:cs="Arial"/>
          <w:b/>
          <w:color w:val="FF0000"/>
          <w:szCs w:val="20"/>
          <w:shd w:val="clear" w:color="auto" w:fill="FFFFFF"/>
          <w:lang w:val="en-US"/>
        </w:rPr>
        <w:t> </w:t>
      </w:r>
      <w:r w:rsidRPr="00553BDD">
        <w:rPr>
          <w:rFonts w:ascii="Arial" w:hAnsi="Arial" w:cs="Arial"/>
          <w:bCs/>
          <w:color w:val="FF0000"/>
          <w:szCs w:val="20"/>
          <w:shd w:val="clear" w:color="auto" w:fill="FFFFFF"/>
          <w:lang w:val="en-US"/>
        </w:rPr>
        <w:t>and</w:t>
      </w:r>
      <w:r w:rsidRPr="00553BDD">
        <w:rPr>
          <w:rFonts w:ascii="Arial" w:hAnsi="Arial" w:cs="Arial"/>
          <w:b/>
          <w:color w:val="FF0000"/>
          <w:szCs w:val="20"/>
          <w:shd w:val="clear" w:color="auto" w:fill="FFFFFF"/>
          <w:lang w:val="en-US"/>
        </w:rPr>
        <w:t> </w:t>
      </w:r>
      <w:r w:rsidRPr="00553BDD">
        <w:rPr>
          <w:rStyle w:val="nfase"/>
          <w:rFonts w:ascii="Arial" w:hAnsi="Arial" w:cs="Arial"/>
          <w:b w:val="0"/>
          <w:iCs w:val="0"/>
          <w:color w:val="FF0000"/>
          <w:szCs w:val="20"/>
          <w:shd w:val="clear" w:color="auto" w:fill="FFFFFF"/>
          <w:lang w:val="en-US"/>
        </w:rPr>
        <w:t>techniques</w:t>
      </w:r>
      <w:r w:rsidRPr="00553BDD">
        <w:rPr>
          <w:rFonts w:ascii="Arial" w:hAnsi="Arial" w:cs="Arial"/>
          <w:b/>
          <w:color w:val="FF0000"/>
          <w:szCs w:val="20"/>
          <w:shd w:val="clear" w:color="auto" w:fill="FFFFFF"/>
          <w:lang w:val="en-US"/>
        </w:rPr>
        <w:t> </w:t>
      </w:r>
      <w:r w:rsidRPr="00553BDD">
        <w:rPr>
          <w:rFonts w:ascii="Arial" w:hAnsi="Arial" w:cs="Arial"/>
          <w:bCs/>
          <w:color w:val="FF0000"/>
          <w:szCs w:val="20"/>
          <w:shd w:val="clear" w:color="auto" w:fill="FFFFFF"/>
          <w:lang w:val="en-US"/>
        </w:rPr>
        <w:t>of </w:t>
      </w:r>
      <w:r w:rsidRPr="00553BDD">
        <w:rPr>
          <w:rStyle w:val="nfase"/>
          <w:rFonts w:ascii="Arial" w:hAnsi="Arial" w:cs="Arial"/>
          <w:b w:val="0"/>
          <w:iCs w:val="0"/>
          <w:color w:val="FF0000"/>
          <w:szCs w:val="20"/>
          <w:shd w:val="clear" w:color="auto" w:fill="FFFFFF"/>
          <w:lang w:val="en-US"/>
        </w:rPr>
        <w:t xml:space="preserve">chain </w:t>
      </w:r>
      <w:proofErr w:type="spellStart"/>
      <w:r w:rsidRPr="00553BDD">
        <w:rPr>
          <w:rStyle w:val="nfase"/>
          <w:rFonts w:ascii="Arial" w:hAnsi="Arial" w:cs="Arial"/>
          <w:b w:val="0"/>
          <w:iCs w:val="0"/>
          <w:color w:val="FF0000"/>
          <w:szCs w:val="20"/>
          <w:shd w:val="clear" w:color="auto" w:fill="FFFFFF"/>
          <w:lang w:val="en-US"/>
        </w:rPr>
        <w:t>referra</w:t>
      </w:r>
      <w:proofErr w:type="spellEnd"/>
      <w:r w:rsidRPr="00553BDD">
        <w:rPr>
          <w:rStyle w:val="nfase"/>
          <w:rFonts w:ascii="Arial" w:hAnsi="Arial" w:cs="Arial"/>
          <w:b w:val="0"/>
          <w:iCs w:val="0"/>
          <w:color w:val="FF0000"/>
          <w:szCs w:val="20"/>
          <w:shd w:val="clear" w:color="auto" w:fill="FFFFFF"/>
          <w:lang w:val="en-US"/>
        </w:rPr>
        <w:t xml:space="preserve">. </w:t>
      </w:r>
      <w:proofErr w:type="spellStart"/>
      <w:proofErr w:type="gramStart"/>
      <w:r w:rsidRPr="00553BDD">
        <w:rPr>
          <w:rStyle w:val="nfase"/>
          <w:rFonts w:ascii="Arial" w:hAnsi="Arial" w:cs="Arial"/>
          <w:b w:val="0"/>
          <w:iCs w:val="0"/>
          <w:color w:val="FF0000"/>
          <w:szCs w:val="20"/>
          <w:shd w:val="clear" w:color="auto" w:fill="FFFFFF"/>
        </w:rPr>
        <w:t>Sociological</w:t>
      </w:r>
      <w:proofErr w:type="spellEnd"/>
      <w:r w:rsidRPr="00553BDD">
        <w:rPr>
          <w:rStyle w:val="nfase"/>
          <w:rFonts w:ascii="Arial" w:hAnsi="Arial" w:cs="Arial"/>
          <w:b w:val="0"/>
          <w:iCs w:val="0"/>
          <w:color w:val="FF0000"/>
          <w:szCs w:val="20"/>
          <w:shd w:val="clear" w:color="auto" w:fill="FFFFFF"/>
        </w:rPr>
        <w:t xml:space="preserve">  </w:t>
      </w:r>
      <w:proofErr w:type="spellStart"/>
      <w:r w:rsidRPr="00553BDD">
        <w:rPr>
          <w:rStyle w:val="nfase"/>
          <w:rFonts w:ascii="Arial" w:hAnsi="Arial" w:cs="Arial"/>
          <w:b w:val="0"/>
          <w:iCs w:val="0"/>
          <w:color w:val="FF0000"/>
          <w:szCs w:val="20"/>
          <w:shd w:val="clear" w:color="auto" w:fill="FFFFFF"/>
        </w:rPr>
        <w:t>Methods</w:t>
      </w:r>
      <w:proofErr w:type="spellEnd"/>
      <w:proofErr w:type="gramEnd"/>
      <w:r w:rsidRPr="00553BDD">
        <w:rPr>
          <w:rFonts w:ascii="Arial" w:hAnsi="Arial" w:cs="Arial"/>
          <w:b/>
          <w:color w:val="FF0000"/>
          <w:szCs w:val="20"/>
          <w:shd w:val="clear" w:color="auto" w:fill="FFFFFF"/>
        </w:rPr>
        <w:t> &amp; </w:t>
      </w:r>
      <w:proofErr w:type="spellStart"/>
      <w:r w:rsidRPr="00553BDD">
        <w:rPr>
          <w:rStyle w:val="nfase"/>
          <w:rFonts w:ascii="Arial" w:hAnsi="Arial" w:cs="Arial"/>
          <w:b w:val="0"/>
          <w:iCs w:val="0"/>
          <w:color w:val="FF0000"/>
          <w:szCs w:val="20"/>
          <w:shd w:val="clear" w:color="auto" w:fill="FFFFFF"/>
        </w:rPr>
        <w:t>Research</w:t>
      </w:r>
      <w:proofErr w:type="spellEnd"/>
      <w:r w:rsidR="00553BDD" w:rsidRPr="00553BDD">
        <w:rPr>
          <w:rFonts w:ascii="Arial" w:hAnsi="Arial" w:cs="Arial"/>
          <w:bCs/>
          <w:color w:val="FF0000"/>
          <w:szCs w:val="20"/>
          <w:shd w:val="clear" w:color="auto" w:fill="FFFFFF"/>
        </w:rPr>
        <w:t xml:space="preserve"> [internet].198</w:t>
      </w:r>
      <w:r w:rsidR="00E26295" w:rsidRPr="00553BDD">
        <w:rPr>
          <w:rFonts w:ascii="Arial" w:hAnsi="Arial" w:cs="Arial"/>
          <w:bCs/>
          <w:color w:val="FF0000"/>
          <w:szCs w:val="20"/>
          <w:shd w:val="clear" w:color="auto" w:fill="FFFFFF"/>
        </w:rPr>
        <w:t xml:space="preserve">; 10(2): 140-163. </w:t>
      </w:r>
    </w:p>
    <w:p w:rsidR="00AF2242" w:rsidRPr="008A67D5"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eastAsia="Times New Roman" w:hAnsi="Arial" w:cs="Arial"/>
          <w:bCs/>
          <w:color w:val="000000" w:themeColor="text1"/>
          <w:szCs w:val="20"/>
          <w:lang w:eastAsia="pt-BR"/>
        </w:rPr>
      </w:pPr>
      <w:r w:rsidRPr="00553BDD">
        <w:rPr>
          <w:rFonts w:ascii="Arial" w:hAnsi="Arial" w:cs="Arial"/>
          <w:bCs/>
          <w:color w:val="FF0000"/>
          <w:szCs w:val="20"/>
          <w:shd w:val="clear" w:color="auto" w:fill="FFFFFF"/>
        </w:rPr>
        <w:t>Brasil. Ministério da Saúde. Conselho Nacional de Saúde. Resolução nº 466, de 12</w:t>
      </w:r>
      <w:r w:rsidR="00553BDD" w:rsidRPr="00553BDD">
        <w:rPr>
          <w:rFonts w:ascii="Arial" w:hAnsi="Arial" w:cs="Arial"/>
          <w:bCs/>
          <w:color w:val="FF0000"/>
          <w:szCs w:val="20"/>
          <w:shd w:val="clear" w:color="auto" w:fill="FFFFFF"/>
        </w:rPr>
        <w:t xml:space="preserve"> de dezembro de 2012.  2012</w:t>
      </w:r>
      <w:r w:rsidRPr="00553BDD">
        <w:rPr>
          <w:rFonts w:ascii="Arial" w:hAnsi="Arial" w:cs="Arial"/>
          <w:bCs/>
          <w:color w:val="FF0000"/>
          <w:szCs w:val="20"/>
          <w:shd w:val="clear" w:color="auto" w:fill="FFFFFF"/>
        </w:rPr>
        <w:t xml:space="preserve"> [acesso em</w:t>
      </w:r>
      <w:r w:rsidR="00553BDD" w:rsidRPr="00553BDD">
        <w:rPr>
          <w:rFonts w:ascii="Arial" w:hAnsi="Arial" w:cs="Arial"/>
          <w:bCs/>
          <w:color w:val="FF0000"/>
          <w:szCs w:val="20"/>
          <w:shd w:val="clear" w:color="auto" w:fill="FFFFFF"/>
        </w:rPr>
        <w:t xml:space="preserve">: </w:t>
      </w:r>
      <w:r w:rsidRPr="00553BDD">
        <w:rPr>
          <w:rFonts w:ascii="Arial" w:hAnsi="Arial" w:cs="Arial"/>
          <w:bCs/>
          <w:color w:val="FF0000"/>
          <w:szCs w:val="20"/>
          <w:shd w:val="clear" w:color="auto" w:fill="FFFFFF"/>
        </w:rPr>
        <w:t xml:space="preserve"> 2020 </w:t>
      </w:r>
      <w:proofErr w:type="spellStart"/>
      <w:r w:rsidRPr="00553BDD">
        <w:rPr>
          <w:rFonts w:ascii="Arial" w:hAnsi="Arial" w:cs="Arial"/>
          <w:bCs/>
          <w:color w:val="FF0000"/>
          <w:szCs w:val="20"/>
          <w:shd w:val="clear" w:color="auto" w:fill="FFFFFF"/>
        </w:rPr>
        <w:t>jan</w:t>
      </w:r>
      <w:proofErr w:type="spellEnd"/>
      <w:r w:rsidRPr="00553BDD">
        <w:rPr>
          <w:rFonts w:ascii="Arial" w:hAnsi="Arial" w:cs="Arial"/>
          <w:bCs/>
          <w:color w:val="FF0000"/>
          <w:szCs w:val="20"/>
          <w:shd w:val="clear" w:color="auto" w:fill="FFFFFF"/>
        </w:rPr>
        <w:t xml:space="preserve"> 20]. Disponível: </w:t>
      </w:r>
      <w:hyperlink r:id="rId9" w:history="1">
        <w:r w:rsidRPr="00E26295">
          <w:rPr>
            <w:rStyle w:val="Hyperlink"/>
            <w:rFonts w:ascii="Arial" w:hAnsi="Arial" w:cs="Arial"/>
            <w:bCs/>
            <w:color w:val="0070C0"/>
            <w:szCs w:val="20"/>
          </w:rPr>
          <w:t>https://conselho.saude.gov.br/resolucoes/2012/Reso466.pdf</w:t>
        </w:r>
      </w:hyperlink>
      <w:r w:rsidRPr="00E26295">
        <w:rPr>
          <w:rFonts w:ascii="Arial" w:hAnsi="Arial" w:cs="Arial"/>
          <w:bCs/>
          <w:color w:val="0070C0"/>
          <w:szCs w:val="20"/>
        </w:rPr>
        <w:t xml:space="preserve"> </w:t>
      </w:r>
    </w:p>
    <w:p w:rsidR="00AF2242" w:rsidRPr="008A67D5"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eastAsia="Times New Roman" w:hAnsi="Arial" w:cs="Arial"/>
          <w:bCs/>
          <w:color w:val="000000" w:themeColor="text1"/>
          <w:szCs w:val="20"/>
          <w:lang w:eastAsia="pt-BR"/>
        </w:rPr>
      </w:pPr>
      <w:r w:rsidRPr="00553BDD">
        <w:rPr>
          <w:rFonts w:ascii="Arial" w:hAnsi="Arial" w:cs="Arial"/>
          <w:bCs/>
          <w:color w:val="FF0000"/>
          <w:szCs w:val="20"/>
          <w:shd w:val="clear" w:color="auto" w:fill="FFFFFF"/>
        </w:rPr>
        <w:t>Brasil. Ministério da Saúde. Conselho Nacional de saúde. Resolução nº 510, de 07 de abril d</w:t>
      </w:r>
      <w:r w:rsidR="00553BDD" w:rsidRPr="00553BDD">
        <w:rPr>
          <w:rFonts w:ascii="Arial" w:hAnsi="Arial" w:cs="Arial"/>
          <w:bCs/>
          <w:color w:val="FF0000"/>
          <w:szCs w:val="20"/>
          <w:shd w:val="clear" w:color="auto" w:fill="FFFFFF"/>
        </w:rPr>
        <w:t>e 2016 [internet]. 2016</w:t>
      </w:r>
      <w:r w:rsidRPr="00553BDD">
        <w:rPr>
          <w:rFonts w:ascii="Arial" w:hAnsi="Arial" w:cs="Arial"/>
          <w:bCs/>
          <w:color w:val="FF0000"/>
          <w:szCs w:val="20"/>
          <w:shd w:val="clear" w:color="auto" w:fill="FFFFFF"/>
        </w:rPr>
        <w:t xml:space="preserve"> </w:t>
      </w:r>
      <w:r w:rsidR="00E26295" w:rsidRPr="00553BDD">
        <w:rPr>
          <w:rFonts w:ascii="Arial" w:hAnsi="Arial" w:cs="Arial"/>
          <w:bCs/>
          <w:color w:val="FF0000"/>
          <w:szCs w:val="20"/>
          <w:shd w:val="clear" w:color="auto" w:fill="FFFFFF"/>
        </w:rPr>
        <w:t>[</w:t>
      </w:r>
      <w:r w:rsidRPr="00553BDD">
        <w:rPr>
          <w:rFonts w:ascii="Arial" w:hAnsi="Arial" w:cs="Arial"/>
          <w:bCs/>
          <w:color w:val="FF0000"/>
          <w:szCs w:val="20"/>
          <w:shd w:val="clear" w:color="auto" w:fill="FFFFFF"/>
        </w:rPr>
        <w:t>acesso em</w:t>
      </w:r>
      <w:r w:rsidR="00553BDD" w:rsidRPr="00553BDD">
        <w:rPr>
          <w:rFonts w:ascii="Arial" w:hAnsi="Arial" w:cs="Arial"/>
          <w:bCs/>
          <w:color w:val="FF0000"/>
          <w:szCs w:val="20"/>
          <w:shd w:val="clear" w:color="auto" w:fill="FFFFFF"/>
        </w:rPr>
        <w:t xml:space="preserve">: </w:t>
      </w:r>
      <w:r w:rsidRPr="00553BDD">
        <w:rPr>
          <w:rFonts w:ascii="Arial" w:hAnsi="Arial" w:cs="Arial"/>
          <w:bCs/>
          <w:color w:val="FF0000"/>
          <w:szCs w:val="20"/>
          <w:shd w:val="clear" w:color="auto" w:fill="FFFFFF"/>
        </w:rPr>
        <w:t xml:space="preserve"> 2020 </w:t>
      </w:r>
      <w:proofErr w:type="spellStart"/>
      <w:r w:rsidRPr="00553BDD">
        <w:rPr>
          <w:rFonts w:ascii="Arial" w:hAnsi="Arial" w:cs="Arial"/>
          <w:bCs/>
          <w:color w:val="FF0000"/>
          <w:szCs w:val="20"/>
          <w:shd w:val="clear" w:color="auto" w:fill="FFFFFF"/>
        </w:rPr>
        <w:t>abr</w:t>
      </w:r>
      <w:proofErr w:type="spellEnd"/>
      <w:r w:rsidRPr="00553BDD">
        <w:rPr>
          <w:rFonts w:ascii="Arial" w:hAnsi="Arial" w:cs="Arial"/>
          <w:bCs/>
          <w:color w:val="FF0000"/>
          <w:szCs w:val="20"/>
          <w:shd w:val="clear" w:color="auto" w:fill="FFFFFF"/>
        </w:rPr>
        <w:t xml:space="preserve"> 24]. Disponível em: </w:t>
      </w:r>
      <w:hyperlink r:id="rId10" w:history="1">
        <w:r w:rsidRPr="00E26295">
          <w:rPr>
            <w:rStyle w:val="Hyperlink"/>
            <w:rFonts w:ascii="Arial" w:hAnsi="Arial" w:cs="Arial"/>
            <w:bCs/>
            <w:color w:val="0070C0"/>
            <w:szCs w:val="20"/>
          </w:rPr>
          <w:t>https://conselho.saude.gov.br/resolucoes/2016/Reso510.pdf</w:t>
        </w:r>
      </w:hyperlink>
      <w:r w:rsidRPr="00E26295">
        <w:rPr>
          <w:rFonts w:ascii="Arial" w:hAnsi="Arial" w:cs="Arial"/>
          <w:bCs/>
          <w:color w:val="0070C0"/>
          <w:szCs w:val="20"/>
        </w:rPr>
        <w:t xml:space="preserve"> </w:t>
      </w:r>
    </w:p>
    <w:p w:rsidR="00AF2242" w:rsidRPr="008A67D5"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eastAsia="Times New Roman" w:hAnsi="Arial" w:cs="Arial"/>
          <w:bCs/>
          <w:color w:val="000000" w:themeColor="text1"/>
          <w:szCs w:val="20"/>
          <w:lang w:eastAsia="pt-BR"/>
        </w:rPr>
      </w:pPr>
      <w:r w:rsidRPr="00553BDD">
        <w:rPr>
          <w:rFonts w:ascii="Arial" w:hAnsi="Arial" w:cs="Arial"/>
          <w:bCs/>
          <w:color w:val="FF0000"/>
          <w:szCs w:val="20"/>
          <w:shd w:val="clear" w:color="auto" w:fill="FFFFFF"/>
        </w:rPr>
        <w:t>Brasil. Ministério da Saúde. Conselho Nacional de saúde. Resolução nº 580, de 22 de mar</w:t>
      </w:r>
      <w:r w:rsidR="00553BDD" w:rsidRPr="00553BDD">
        <w:rPr>
          <w:rFonts w:ascii="Arial" w:hAnsi="Arial" w:cs="Arial"/>
          <w:bCs/>
          <w:color w:val="FF0000"/>
          <w:szCs w:val="20"/>
          <w:shd w:val="clear" w:color="auto" w:fill="FFFFFF"/>
        </w:rPr>
        <w:t xml:space="preserve">ço de 2018 [internet]. 2018 </w:t>
      </w:r>
      <w:r w:rsidR="00E26295" w:rsidRPr="00553BDD">
        <w:rPr>
          <w:rFonts w:ascii="Arial" w:hAnsi="Arial" w:cs="Arial"/>
          <w:bCs/>
          <w:color w:val="FF0000"/>
          <w:szCs w:val="20"/>
          <w:shd w:val="clear" w:color="auto" w:fill="FFFFFF"/>
        </w:rPr>
        <w:t>[</w:t>
      </w:r>
      <w:r w:rsidRPr="00553BDD">
        <w:rPr>
          <w:rFonts w:ascii="Arial" w:hAnsi="Arial" w:cs="Arial"/>
          <w:bCs/>
          <w:color w:val="FF0000"/>
          <w:szCs w:val="20"/>
          <w:shd w:val="clear" w:color="auto" w:fill="FFFFFF"/>
        </w:rPr>
        <w:t>acesso em</w:t>
      </w:r>
      <w:r w:rsidR="00553BDD" w:rsidRPr="00553BDD">
        <w:rPr>
          <w:rFonts w:ascii="Arial" w:hAnsi="Arial" w:cs="Arial"/>
          <w:bCs/>
          <w:color w:val="FF0000"/>
          <w:szCs w:val="20"/>
          <w:shd w:val="clear" w:color="auto" w:fill="FFFFFF"/>
        </w:rPr>
        <w:t xml:space="preserve">: </w:t>
      </w:r>
      <w:r w:rsidRPr="00553BDD">
        <w:rPr>
          <w:rFonts w:ascii="Arial" w:hAnsi="Arial" w:cs="Arial"/>
          <w:bCs/>
          <w:color w:val="FF0000"/>
          <w:szCs w:val="20"/>
          <w:shd w:val="clear" w:color="auto" w:fill="FFFFFF"/>
        </w:rPr>
        <w:t xml:space="preserve"> 2020 </w:t>
      </w:r>
      <w:proofErr w:type="spellStart"/>
      <w:r w:rsidRPr="00553BDD">
        <w:rPr>
          <w:rFonts w:ascii="Arial" w:hAnsi="Arial" w:cs="Arial"/>
          <w:bCs/>
          <w:color w:val="FF0000"/>
          <w:szCs w:val="20"/>
          <w:shd w:val="clear" w:color="auto" w:fill="FFFFFF"/>
        </w:rPr>
        <w:t>abr</w:t>
      </w:r>
      <w:proofErr w:type="spellEnd"/>
      <w:r w:rsidRPr="00553BDD">
        <w:rPr>
          <w:rFonts w:ascii="Arial" w:hAnsi="Arial" w:cs="Arial"/>
          <w:bCs/>
          <w:color w:val="FF0000"/>
          <w:szCs w:val="20"/>
          <w:shd w:val="clear" w:color="auto" w:fill="FFFFFF"/>
        </w:rPr>
        <w:t xml:space="preserve"> 27]. Disponível em: </w:t>
      </w:r>
      <w:hyperlink r:id="rId11" w:history="1">
        <w:r w:rsidRPr="006C4A6A">
          <w:rPr>
            <w:rStyle w:val="Hyperlink"/>
            <w:rFonts w:ascii="Arial" w:hAnsi="Arial" w:cs="Arial"/>
            <w:bCs/>
            <w:color w:val="0070C0"/>
            <w:szCs w:val="20"/>
          </w:rPr>
          <w:t>https://conselho.saude.gov.br/resolucoes/2018/Reso580.pdf</w:t>
        </w:r>
      </w:hyperlink>
    </w:p>
    <w:p w:rsidR="00AF2242" w:rsidRPr="006C4A6A"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eastAsia="Times New Roman" w:hAnsi="Arial" w:cs="Arial"/>
          <w:bCs/>
          <w:color w:val="0070C0"/>
          <w:szCs w:val="20"/>
          <w:lang w:eastAsia="pt-BR"/>
        </w:rPr>
      </w:pPr>
      <w:r w:rsidRPr="00553BDD">
        <w:rPr>
          <w:rFonts w:ascii="Arial" w:hAnsi="Arial" w:cs="Arial"/>
          <w:bCs/>
          <w:color w:val="FF0000"/>
          <w:szCs w:val="20"/>
        </w:rPr>
        <w:t xml:space="preserve">Brasil. Agência Nacional de Vigilância Sanitária (ANVISA). </w:t>
      </w:r>
      <w:r w:rsidRPr="00553BDD">
        <w:rPr>
          <w:rFonts w:ascii="Arial" w:hAnsi="Arial" w:cs="Arial"/>
          <w:bCs/>
          <w:iCs/>
          <w:color w:val="FF0000"/>
          <w:szCs w:val="20"/>
        </w:rPr>
        <w:t>Dispõe sobre a notificação de drogas vegetais junto à </w:t>
      </w:r>
      <w:r w:rsidRPr="00553BDD">
        <w:rPr>
          <w:rFonts w:ascii="Arial" w:hAnsi="Arial" w:cs="Arial"/>
          <w:bCs/>
          <w:color w:val="FF0000"/>
          <w:szCs w:val="20"/>
        </w:rPr>
        <w:t>Agência Nacional de Vigilância Sanitária</w:t>
      </w:r>
      <w:r w:rsidRPr="00553BDD">
        <w:rPr>
          <w:rFonts w:ascii="Arial" w:hAnsi="Arial" w:cs="Arial"/>
          <w:bCs/>
          <w:iCs/>
          <w:color w:val="FF0000"/>
          <w:szCs w:val="20"/>
        </w:rPr>
        <w:t> (ANVISA) e dá outras providências [Internet]. 201</w:t>
      </w:r>
      <w:r w:rsidR="00553BDD" w:rsidRPr="00553BDD">
        <w:rPr>
          <w:rFonts w:ascii="Arial" w:hAnsi="Arial" w:cs="Arial"/>
          <w:bCs/>
          <w:iCs/>
          <w:color w:val="FF0000"/>
          <w:szCs w:val="20"/>
        </w:rPr>
        <w:t xml:space="preserve">0 </w:t>
      </w:r>
      <w:r w:rsidR="00E26295" w:rsidRPr="00553BDD">
        <w:rPr>
          <w:rFonts w:ascii="Arial" w:hAnsi="Arial" w:cs="Arial"/>
          <w:bCs/>
          <w:iCs/>
          <w:color w:val="FF0000"/>
          <w:szCs w:val="20"/>
        </w:rPr>
        <w:t>[acesso em</w:t>
      </w:r>
      <w:r w:rsidR="00553BDD" w:rsidRPr="00553BDD">
        <w:rPr>
          <w:rFonts w:ascii="Arial" w:hAnsi="Arial" w:cs="Arial"/>
          <w:bCs/>
          <w:iCs/>
          <w:color w:val="FF0000"/>
          <w:szCs w:val="20"/>
        </w:rPr>
        <w:t>:</w:t>
      </w:r>
      <w:r w:rsidR="00E26295" w:rsidRPr="00553BDD">
        <w:rPr>
          <w:rFonts w:ascii="Arial" w:hAnsi="Arial" w:cs="Arial"/>
          <w:bCs/>
          <w:iCs/>
          <w:color w:val="FF0000"/>
          <w:szCs w:val="20"/>
        </w:rPr>
        <w:t xml:space="preserve"> 2020 02 </w:t>
      </w:r>
      <w:proofErr w:type="spellStart"/>
      <w:r w:rsidR="00E26295" w:rsidRPr="00553BDD">
        <w:rPr>
          <w:rFonts w:ascii="Arial" w:hAnsi="Arial" w:cs="Arial"/>
          <w:bCs/>
          <w:iCs/>
          <w:color w:val="FF0000"/>
          <w:szCs w:val="20"/>
        </w:rPr>
        <w:t>fev</w:t>
      </w:r>
      <w:proofErr w:type="spellEnd"/>
      <w:r w:rsidR="00E26295" w:rsidRPr="00553BDD">
        <w:rPr>
          <w:rFonts w:ascii="Arial" w:hAnsi="Arial" w:cs="Arial"/>
          <w:bCs/>
          <w:iCs/>
          <w:color w:val="FF0000"/>
          <w:szCs w:val="20"/>
        </w:rPr>
        <w:t xml:space="preserve">]. </w:t>
      </w:r>
      <w:r w:rsidRPr="00553BDD">
        <w:rPr>
          <w:rFonts w:ascii="Arial" w:hAnsi="Arial" w:cs="Arial"/>
          <w:bCs/>
          <w:iCs/>
          <w:color w:val="FF0000"/>
          <w:szCs w:val="20"/>
        </w:rPr>
        <w:t xml:space="preserve">Disponível em: </w:t>
      </w:r>
      <w:hyperlink r:id="rId12" w:history="1">
        <w:r w:rsidRPr="006C4A6A">
          <w:rPr>
            <w:rStyle w:val="Hyperlink"/>
            <w:rFonts w:ascii="Arial" w:hAnsi="Arial" w:cs="Arial"/>
            <w:bCs/>
            <w:color w:val="0070C0"/>
            <w:szCs w:val="20"/>
          </w:rPr>
          <w:t>https://bvsms.saude.gov.br/bvs/saudelegis/anvisa/2010/res0010_09_03_2010.html</w:t>
        </w:r>
      </w:hyperlink>
    </w:p>
    <w:p w:rsidR="00553BDD" w:rsidRPr="00553BDD" w:rsidRDefault="00662DC6" w:rsidP="00D61232">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hyperlink r:id="rId13" w:tgtFrame="_blank" w:history="1">
        <w:proofErr w:type="spellStart"/>
        <w:r w:rsidR="00AF2242" w:rsidRPr="00553BDD">
          <w:rPr>
            <w:rStyle w:val="Hyperlink"/>
            <w:rFonts w:ascii="Arial" w:eastAsia="Times New Roman" w:hAnsi="Arial" w:cs="Arial"/>
            <w:bCs/>
            <w:color w:val="FF0000"/>
            <w:szCs w:val="20"/>
            <w:u w:val="none"/>
            <w:lang w:val="en-US" w:eastAsia="pt-BR"/>
          </w:rPr>
          <w:t>Schek</w:t>
        </w:r>
        <w:proofErr w:type="spellEnd"/>
        <w:r w:rsidR="00AF2242" w:rsidRPr="00553BDD">
          <w:rPr>
            <w:rStyle w:val="Hyperlink"/>
            <w:rFonts w:ascii="Arial" w:eastAsia="Times New Roman" w:hAnsi="Arial" w:cs="Arial"/>
            <w:bCs/>
            <w:color w:val="FF0000"/>
            <w:szCs w:val="20"/>
            <w:u w:val="none"/>
            <w:lang w:val="en-US" w:eastAsia="pt-BR"/>
          </w:rPr>
          <w:t xml:space="preserve"> G</w:t>
        </w:r>
      </w:hyperlink>
      <w:r w:rsidR="00AF2242" w:rsidRPr="00553BDD">
        <w:rPr>
          <w:rFonts w:ascii="Arial" w:eastAsia="Times New Roman" w:hAnsi="Arial" w:cs="Arial"/>
          <w:bCs/>
          <w:color w:val="FF0000"/>
          <w:szCs w:val="20"/>
          <w:lang w:val="en-US" w:eastAsia="pt-BR"/>
        </w:rPr>
        <w:t xml:space="preserve">, </w:t>
      </w:r>
      <w:hyperlink r:id="rId14" w:tgtFrame="_blank" w:tooltip="Clique para visualizar o currículo" w:history="1">
        <w:proofErr w:type="spellStart"/>
        <w:r w:rsidR="00AF2242" w:rsidRPr="00553BDD">
          <w:rPr>
            <w:rStyle w:val="Hyperlink"/>
            <w:rFonts w:ascii="Arial" w:eastAsia="Times New Roman" w:hAnsi="Arial" w:cs="Arial"/>
            <w:bCs/>
            <w:color w:val="FF0000"/>
            <w:szCs w:val="20"/>
            <w:u w:val="none"/>
            <w:lang w:val="en-US" w:eastAsia="pt-BR"/>
          </w:rPr>
          <w:t>Barbieri</w:t>
        </w:r>
        <w:proofErr w:type="spellEnd"/>
        <w:r w:rsidR="00AF2242" w:rsidRPr="00553BDD">
          <w:rPr>
            <w:rStyle w:val="Hyperlink"/>
            <w:rFonts w:ascii="Arial" w:eastAsia="Times New Roman" w:hAnsi="Arial" w:cs="Arial"/>
            <w:bCs/>
            <w:color w:val="FF0000"/>
            <w:szCs w:val="20"/>
            <w:u w:val="none"/>
            <w:lang w:val="en-US" w:eastAsia="pt-BR"/>
          </w:rPr>
          <w:t xml:space="preserve"> RL</w:t>
        </w:r>
      </w:hyperlink>
      <w:r w:rsidR="00553BDD" w:rsidRPr="00553BDD">
        <w:rPr>
          <w:rFonts w:ascii="Arial" w:eastAsia="Times New Roman" w:hAnsi="Arial" w:cs="Arial"/>
          <w:bCs/>
          <w:color w:val="FF0000"/>
          <w:szCs w:val="20"/>
          <w:lang w:val="en-US" w:eastAsia="pt-BR"/>
        </w:rPr>
        <w:t xml:space="preserve">, </w:t>
      </w:r>
      <w:hyperlink r:id="rId15" w:tgtFrame="_blank" w:tooltip="Clique para visualizar o currículo" w:history="1">
        <w:r w:rsidR="00AF2242" w:rsidRPr="00553BDD">
          <w:rPr>
            <w:rStyle w:val="Hyperlink"/>
            <w:rFonts w:ascii="Arial" w:eastAsia="Times New Roman" w:hAnsi="Arial" w:cs="Arial"/>
            <w:bCs/>
            <w:color w:val="FF0000"/>
            <w:szCs w:val="20"/>
            <w:u w:val="none"/>
            <w:lang w:val="en-US" w:eastAsia="pt-BR"/>
          </w:rPr>
          <w:t>Heck RM</w:t>
        </w:r>
      </w:hyperlink>
      <w:proofErr w:type="gramStart"/>
      <w:r w:rsidR="00AF2242" w:rsidRPr="00553BDD">
        <w:rPr>
          <w:rFonts w:ascii="Arial" w:eastAsia="Times New Roman" w:hAnsi="Arial" w:cs="Arial"/>
          <w:bCs/>
          <w:color w:val="FF0000"/>
          <w:szCs w:val="20"/>
          <w:lang w:val="en-US" w:eastAsia="pt-BR"/>
        </w:rPr>
        <w:t xml:space="preserve">,  </w:t>
      </w:r>
      <w:proofErr w:type="spellStart"/>
      <w:r w:rsidR="00AF2242" w:rsidRPr="00553BDD">
        <w:rPr>
          <w:rFonts w:ascii="Arial" w:eastAsia="Times New Roman" w:hAnsi="Arial" w:cs="Arial"/>
          <w:bCs/>
          <w:color w:val="FF0000"/>
          <w:szCs w:val="20"/>
          <w:lang w:val="en-US" w:eastAsia="pt-BR"/>
        </w:rPr>
        <w:t>Marchi</w:t>
      </w:r>
      <w:proofErr w:type="spellEnd"/>
      <w:proofErr w:type="gramEnd"/>
      <w:r w:rsidR="00AF2242" w:rsidRPr="00553BDD">
        <w:rPr>
          <w:rFonts w:ascii="Arial" w:eastAsia="Times New Roman" w:hAnsi="Arial" w:cs="Arial"/>
          <w:bCs/>
          <w:color w:val="FF0000"/>
          <w:szCs w:val="20"/>
          <w:lang w:val="en-US" w:eastAsia="pt-BR"/>
        </w:rPr>
        <w:t xml:space="preserve"> MM. </w:t>
      </w:r>
      <w:r w:rsidR="00AF2242" w:rsidRPr="00553BDD">
        <w:rPr>
          <w:rFonts w:ascii="Arial" w:eastAsia="Times New Roman" w:hAnsi="Arial" w:cs="Arial"/>
          <w:bCs/>
          <w:color w:val="FF0000"/>
          <w:szCs w:val="20"/>
          <w:lang w:eastAsia="pt-BR"/>
        </w:rPr>
        <w:t xml:space="preserve">Plantas medicinais no cuidado à saúde em famílias descendentes de </w:t>
      </w:r>
      <w:proofErr w:type="spellStart"/>
      <w:r w:rsidR="00AF2242" w:rsidRPr="00553BDD">
        <w:rPr>
          <w:rFonts w:ascii="Arial" w:eastAsia="Times New Roman" w:hAnsi="Arial" w:cs="Arial"/>
          <w:bCs/>
          <w:color w:val="FF0000"/>
          <w:szCs w:val="20"/>
          <w:lang w:eastAsia="pt-BR"/>
        </w:rPr>
        <w:t>pomeranos</w:t>
      </w:r>
      <w:proofErr w:type="spellEnd"/>
      <w:r w:rsidR="00AF2242" w:rsidRPr="00553BDD">
        <w:rPr>
          <w:rFonts w:ascii="Arial" w:eastAsia="Times New Roman" w:hAnsi="Arial" w:cs="Arial"/>
          <w:bCs/>
          <w:color w:val="FF0000"/>
          <w:szCs w:val="20"/>
          <w:lang w:eastAsia="pt-BR"/>
        </w:rPr>
        <w:t xml:space="preserve"> no sul do Brasil. </w:t>
      </w:r>
      <w:proofErr w:type="spellStart"/>
      <w:r w:rsidR="00AF2242" w:rsidRPr="00553BDD">
        <w:rPr>
          <w:rFonts w:ascii="Arial" w:eastAsia="Times New Roman" w:hAnsi="Arial" w:cs="Arial"/>
          <w:bCs/>
          <w:color w:val="FF0000"/>
          <w:szCs w:val="20"/>
          <w:lang w:eastAsia="pt-BR"/>
        </w:rPr>
        <w:t>Enfermería</w:t>
      </w:r>
      <w:proofErr w:type="spellEnd"/>
      <w:r w:rsidR="00AF2242" w:rsidRPr="00553BDD">
        <w:rPr>
          <w:rFonts w:ascii="Arial" w:eastAsia="Times New Roman" w:hAnsi="Arial" w:cs="Arial"/>
          <w:bCs/>
          <w:color w:val="FF0000"/>
          <w:szCs w:val="20"/>
          <w:lang w:eastAsia="pt-BR"/>
        </w:rPr>
        <w:t xml:space="preserve"> </w:t>
      </w:r>
      <w:proofErr w:type="spellStart"/>
      <w:r w:rsidR="00AF2242" w:rsidRPr="00553BDD">
        <w:rPr>
          <w:rFonts w:ascii="Arial" w:eastAsia="Times New Roman" w:hAnsi="Arial" w:cs="Arial"/>
          <w:bCs/>
          <w:color w:val="FF0000"/>
          <w:szCs w:val="20"/>
          <w:lang w:eastAsia="pt-BR"/>
        </w:rPr>
        <w:t>Comunitaria</w:t>
      </w:r>
      <w:proofErr w:type="spellEnd"/>
      <w:r w:rsidR="00553BDD" w:rsidRPr="00553BDD">
        <w:rPr>
          <w:rFonts w:ascii="Arial" w:eastAsia="Times New Roman" w:hAnsi="Arial" w:cs="Arial"/>
          <w:bCs/>
          <w:color w:val="FF0000"/>
          <w:szCs w:val="20"/>
          <w:lang w:eastAsia="pt-BR"/>
        </w:rPr>
        <w:t xml:space="preserve">. </w:t>
      </w:r>
      <w:r w:rsidR="00AF2242" w:rsidRPr="00553BDD">
        <w:rPr>
          <w:rFonts w:ascii="Arial" w:eastAsia="Times New Roman" w:hAnsi="Arial" w:cs="Arial"/>
          <w:bCs/>
          <w:color w:val="FF0000"/>
          <w:szCs w:val="20"/>
          <w:lang w:eastAsia="pt-BR"/>
        </w:rPr>
        <w:t xml:space="preserve"> 2015</w:t>
      </w:r>
      <w:r w:rsidR="00553BDD" w:rsidRPr="00553BDD">
        <w:rPr>
          <w:rFonts w:ascii="Arial" w:eastAsia="Times New Roman" w:hAnsi="Arial" w:cs="Arial"/>
          <w:bCs/>
          <w:color w:val="FF0000"/>
          <w:szCs w:val="20"/>
          <w:lang w:eastAsia="pt-BR"/>
        </w:rPr>
        <w:t xml:space="preserve">; 11(1). </w:t>
      </w:r>
    </w:p>
    <w:p w:rsidR="00AF2242" w:rsidRPr="00553BDD" w:rsidRDefault="00AF2242" w:rsidP="00D61232">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000000" w:themeColor="text1"/>
          <w:szCs w:val="20"/>
        </w:rPr>
      </w:pPr>
      <w:r w:rsidRPr="00553BDD">
        <w:rPr>
          <w:rFonts w:ascii="Arial" w:hAnsi="Arial" w:cs="Arial"/>
          <w:bCs/>
          <w:color w:val="FF0000"/>
          <w:szCs w:val="20"/>
        </w:rPr>
        <w:lastRenderedPageBreak/>
        <w:t>Brasil. Agência Nacional de Vigilância Sanitária – Anvisa. Memento Fitoterápico da Far</w:t>
      </w:r>
      <w:r w:rsidR="00553BDD" w:rsidRPr="00553BDD">
        <w:rPr>
          <w:rFonts w:ascii="Arial" w:hAnsi="Arial" w:cs="Arial"/>
          <w:bCs/>
          <w:color w:val="FF0000"/>
          <w:szCs w:val="20"/>
        </w:rPr>
        <w:t>macopeia Brasileira - 1ª edição</w:t>
      </w:r>
      <w:r w:rsidRPr="00553BDD">
        <w:rPr>
          <w:rFonts w:ascii="Arial" w:hAnsi="Arial" w:cs="Arial"/>
          <w:bCs/>
          <w:color w:val="FF0000"/>
          <w:szCs w:val="20"/>
          <w:shd w:val="clear" w:color="auto" w:fill="FFFFFF"/>
        </w:rPr>
        <w:t>. 2016</w:t>
      </w:r>
      <w:r w:rsidR="00553BDD" w:rsidRPr="00553BDD">
        <w:rPr>
          <w:rFonts w:ascii="Arial" w:hAnsi="Arial" w:cs="Arial"/>
          <w:bCs/>
          <w:color w:val="FF0000"/>
          <w:szCs w:val="20"/>
          <w:shd w:val="clear" w:color="auto" w:fill="FFFFFF"/>
        </w:rPr>
        <w:t xml:space="preserve"> </w:t>
      </w:r>
      <w:r w:rsidRPr="00553BDD">
        <w:rPr>
          <w:rFonts w:ascii="Arial" w:hAnsi="Arial" w:cs="Arial"/>
          <w:bCs/>
          <w:color w:val="FF0000"/>
          <w:szCs w:val="20"/>
          <w:shd w:val="clear" w:color="auto" w:fill="FFFFFF"/>
        </w:rPr>
        <w:t>[acesso em</w:t>
      </w:r>
      <w:r w:rsidR="00553BDD" w:rsidRPr="00553BDD">
        <w:rPr>
          <w:rFonts w:ascii="Arial" w:hAnsi="Arial" w:cs="Arial"/>
          <w:bCs/>
          <w:color w:val="FF0000"/>
          <w:szCs w:val="20"/>
          <w:shd w:val="clear" w:color="auto" w:fill="FFFFFF"/>
        </w:rPr>
        <w:t xml:space="preserve">: </w:t>
      </w:r>
      <w:r w:rsidRPr="00553BDD">
        <w:rPr>
          <w:rFonts w:ascii="Arial" w:hAnsi="Arial" w:cs="Arial"/>
          <w:bCs/>
          <w:color w:val="FF0000"/>
          <w:szCs w:val="20"/>
          <w:shd w:val="clear" w:color="auto" w:fill="FFFFFF"/>
        </w:rPr>
        <w:t xml:space="preserve"> 2020 </w:t>
      </w:r>
      <w:proofErr w:type="spellStart"/>
      <w:r w:rsidRPr="00553BDD">
        <w:rPr>
          <w:rFonts w:ascii="Arial" w:hAnsi="Arial" w:cs="Arial"/>
          <w:bCs/>
          <w:color w:val="FF0000"/>
          <w:szCs w:val="20"/>
          <w:shd w:val="clear" w:color="auto" w:fill="FFFFFF"/>
        </w:rPr>
        <w:t>jan</w:t>
      </w:r>
      <w:proofErr w:type="spellEnd"/>
      <w:r w:rsidRPr="00553BDD">
        <w:rPr>
          <w:rFonts w:ascii="Arial" w:hAnsi="Arial" w:cs="Arial"/>
          <w:bCs/>
          <w:color w:val="FF0000"/>
          <w:szCs w:val="20"/>
          <w:shd w:val="clear" w:color="auto" w:fill="FFFFFF"/>
        </w:rPr>
        <w:t xml:space="preserve"> 20]. D</w:t>
      </w:r>
      <w:r w:rsidRPr="00553BDD">
        <w:rPr>
          <w:rFonts w:ascii="Arial" w:hAnsi="Arial" w:cs="Arial"/>
          <w:bCs/>
          <w:color w:val="FF0000"/>
          <w:szCs w:val="20"/>
        </w:rPr>
        <w:t xml:space="preserve">isponível em: </w:t>
      </w:r>
      <w:hyperlink r:id="rId16" w:history="1">
        <w:r w:rsidRPr="00553BDD">
          <w:rPr>
            <w:rStyle w:val="Hyperlink"/>
            <w:rFonts w:ascii="Arial" w:hAnsi="Arial" w:cs="Arial"/>
            <w:bCs/>
            <w:color w:val="0070C0"/>
            <w:szCs w:val="20"/>
          </w:rPr>
          <w:t>http://www.farmacia.pe.gov.br/sites/farmacia.saude.pe.gov.br/files/memento_fitoterapico.pdf</w:t>
        </w:r>
      </w:hyperlink>
    </w:p>
    <w:p w:rsidR="00AF2242" w:rsidRPr="00553BDD"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proofErr w:type="spellStart"/>
      <w:r w:rsidRPr="00553BDD">
        <w:rPr>
          <w:rFonts w:ascii="Arial" w:hAnsi="Arial" w:cs="Arial"/>
          <w:bCs/>
          <w:color w:val="FF0000"/>
          <w:szCs w:val="20"/>
          <w:lang w:val="en-US"/>
        </w:rPr>
        <w:t>Bortoluzzi</w:t>
      </w:r>
      <w:proofErr w:type="spellEnd"/>
      <w:r w:rsidRPr="00553BDD">
        <w:rPr>
          <w:rFonts w:ascii="Arial" w:hAnsi="Arial" w:cs="Arial"/>
          <w:bCs/>
          <w:color w:val="FF0000"/>
          <w:szCs w:val="20"/>
          <w:lang w:val="en-US"/>
        </w:rPr>
        <w:t xml:space="preserve">, MM, Schmitt V, Mazur CE. </w:t>
      </w:r>
      <w:r w:rsidRPr="00553BDD">
        <w:rPr>
          <w:rFonts w:ascii="Arial" w:hAnsi="Arial" w:cs="Arial"/>
          <w:bCs/>
          <w:color w:val="FF0000"/>
          <w:szCs w:val="20"/>
        </w:rPr>
        <w:t xml:space="preserve">Efeito fitoterápico de plantas medicinais sobre a ansiedade: uma breve revisão. </w:t>
      </w:r>
      <w:proofErr w:type="spellStart"/>
      <w:r w:rsidRPr="00553BDD">
        <w:rPr>
          <w:rFonts w:ascii="Arial" w:hAnsi="Arial" w:cs="Arial"/>
          <w:bCs/>
          <w:color w:val="FF0000"/>
          <w:szCs w:val="20"/>
        </w:rPr>
        <w:t>Reserch</w:t>
      </w:r>
      <w:proofErr w:type="spellEnd"/>
      <w:r w:rsidRPr="00553BDD">
        <w:rPr>
          <w:rFonts w:ascii="Arial" w:hAnsi="Arial" w:cs="Arial"/>
          <w:bCs/>
          <w:color w:val="FF0000"/>
          <w:szCs w:val="20"/>
        </w:rPr>
        <w:t xml:space="preserve">, </w:t>
      </w:r>
      <w:proofErr w:type="spellStart"/>
      <w:r w:rsidRPr="00553BDD">
        <w:rPr>
          <w:rFonts w:ascii="Arial" w:hAnsi="Arial" w:cs="Arial"/>
          <w:bCs/>
          <w:color w:val="FF0000"/>
          <w:szCs w:val="20"/>
        </w:rPr>
        <w:t>Society</w:t>
      </w:r>
      <w:proofErr w:type="spellEnd"/>
      <w:r w:rsidRPr="00553BDD">
        <w:rPr>
          <w:rFonts w:ascii="Arial" w:hAnsi="Arial" w:cs="Arial"/>
          <w:bCs/>
          <w:color w:val="FF0000"/>
          <w:szCs w:val="20"/>
        </w:rPr>
        <w:t xml:space="preserve"> </w:t>
      </w:r>
      <w:r w:rsidR="00553BDD" w:rsidRPr="00553BDD">
        <w:rPr>
          <w:rFonts w:ascii="Arial" w:hAnsi="Arial" w:cs="Arial"/>
          <w:bCs/>
          <w:color w:val="FF0000"/>
          <w:szCs w:val="20"/>
        </w:rPr>
        <w:t xml:space="preserve">anda </w:t>
      </w:r>
      <w:proofErr w:type="spellStart"/>
      <w:r w:rsidR="00553BDD" w:rsidRPr="00553BDD">
        <w:rPr>
          <w:rFonts w:ascii="Arial" w:hAnsi="Arial" w:cs="Arial"/>
          <w:bCs/>
          <w:color w:val="FF0000"/>
          <w:szCs w:val="20"/>
        </w:rPr>
        <w:t>Development</w:t>
      </w:r>
      <w:proofErr w:type="spellEnd"/>
      <w:r w:rsidRPr="00553BDD">
        <w:rPr>
          <w:rFonts w:ascii="Arial" w:hAnsi="Arial" w:cs="Arial"/>
          <w:bCs/>
          <w:color w:val="FF0000"/>
          <w:szCs w:val="20"/>
        </w:rPr>
        <w:t>. 2020 [acesso em</w:t>
      </w:r>
      <w:r w:rsidR="00553BDD" w:rsidRPr="00553BDD">
        <w:rPr>
          <w:rFonts w:ascii="Arial" w:hAnsi="Arial" w:cs="Arial"/>
          <w:bCs/>
          <w:color w:val="FF0000"/>
          <w:szCs w:val="20"/>
        </w:rPr>
        <w:t xml:space="preserve">: </w:t>
      </w:r>
      <w:r w:rsidRPr="00553BDD">
        <w:rPr>
          <w:rFonts w:ascii="Arial" w:hAnsi="Arial" w:cs="Arial"/>
          <w:bCs/>
          <w:color w:val="FF0000"/>
          <w:szCs w:val="20"/>
        </w:rPr>
        <w:t xml:space="preserve"> </w:t>
      </w:r>
      <w:proofErr w:type="gramStart"/>
      <w:r w:rsidRPr="00553BDD">
        <w:rPr>
          <w:rFonts w:ascii="Arial" w:hAnsi="Arial" w:cs="Arial"/>
          <w:bCs/>
          <w:color w:val="FF0000"/>
          <w:szCs w:val="20"/>
        </w:rPr>
        <w:t>2020  mar</w:t>
      </w:r>
      <w:proofErr w:type="gramEnd"/>
      <w:r w:rsidRPr="00553BDD">
        <w:rPr>
          <w:rFonts w:ascii="Arial" w:hAnsi="Arial" w:cs="Arial"/>
          <w:bCs/>
          <w:color w:val="FF0000"/>
          <w:szCs w:val="20"/>
        </w:rPr>
        <w:t xml:space="preserve"> 01];  </w:t>
      </w:r>
      <w:r w:rsidR="00553BDD" w:rsidRPr="00553BDD">
        <w:rPr>
          <w:rFonts w:ascii="Arial" w:hAnsi="Arial" w:cs="Arial"/>
          <w:bCs/>
          <w:color w:val="FF0000"/>
          <w:szCs w:val="20"/>
        </w:rPr>
        <w:t>9(1):  e02911504.</w:t>
      </w:r>
    </w:p>
    <w:p w:rsidR="00AF2242" w:rsidRPr="00553BDD"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shd w:val="clear" w:color="auto" w:fill="FFFFFF"/>
        </w:rPr>
      </w:pPr>
      <w:proofErr w:type="spellStart"/>
      <w:r w:rsidRPr="00553BDD">
        <w:rPr>
          <w:rFonts w:ascii="Arial" w:hAnsi="Arial" w:cs="Arial"/>
          <w:bCs/>
          <w:color w:val="FF0000"/>
          <w:szCs w:val="20"/>
        </w:rPr>
        <w:t>Lorenzi</w:t>
      </w:r>
      <w:proofErr w:type="spellEnd"/>
      <w:r w:rsidRPr="00553BDD">
        <w:rPr>
          <w:rFonts w:ascii="Arial" w:hAnsi="Arial" w:cs="Arial"/>
          <w:bCs/>
          <w:color w:val="FF0000"/>
          <w:szCs w:val="20"/>
        </w:rPr>
        <w:t xml:space="preserve"> </w:t>
      </w:r>
      <w:proofErr w:type="gramStart"/>
      <w:r w:rsidRPr="00553BDD">
        <w:rPr>
          <w:rFonts w:ascii="Arial" w:hAnsi="Arial" w:cs="Arial"/>
          <w:bCs/>
          <w:color w:val="FF0000"/>
          <w:szCs w:val="20"/>
        </w:rPr>
        <w:t>H,  Matos</w:t>
      </w:r>
      <w:proofErr w:type="gramEnd"/>
      <w:r w:rsidRPr="00553BDD">
        <w:rPr>
          <w:rFonts w:ascii="Arial" w:hAnsi="Arial" w:cs="Arial"/>
          <w:bCs/>
          <w:color w:val="FF0000"/>
          <w:szCs w:val="20"/>
        </w:rPr>
        <w:t xml:space="preserve">  FJA. Plantas medicinais no Brasil: nativas e exóticas. 2 ed. Nova Odessa, São Paulo. Instituto </w:t>
      </w:r>
      <w:proofErr w:type="spellStart"/>
      <w:r w:rsidRPr="00553BDD">
        <w:rPr>
          <w:rFonts w:ascii="Arial" w:hAnsi="Arial" w:cs="Arial"/>
          <w:bCs/>
          <w:color w:val="FF0000"/>
          <w:szCs w:val="20"/>
        </w:rPr>
        <w:t>Plantarum</w:t>
      </w:r>
      <w:proofErr w:type="spellEnd"/>
      <w:r w:rsidRPr="00553BDD">
        <w:rPr>
          <w:rFonts w:ascii="Arial" w:hAnsi="Arial" w:cs="Arial"/>
          <w:bCs/>
          <w:color w:val="FF0000"/>
          <w:szCs w:val="20"/>
        </w:rPr>
        <w:t>; 2008.</w:t>
      </w:r>
    </w:p>
    <w:p w:rsidR="00AF2242" w:rsidRPr="006C4A6A"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0070C0"/>
          <w:szCs w:val="20"/>
          <w:shd w:val="clear" w:color="auto" w:fill="FFFFFF"/>
        </w:rPr>
      </w:pPr>
      <w:proofErr w:type="spellStart"/>
      <w:r w:rsidRPr="00553BDD">
        <w:rPr>
          <w:rFonts w:ascii="Arial" w:hAnsi="Arial" w:cs="Arial"/>
          <w:bCs/>
          <w:color w:val="FF0000"/>
          <w:szCs w:val="20"/>
          <w:shd w:val="clear" w:color="auto" w:fill="FFFFFF"/>
        </w:rPr>
        <w:t>Guarino</w:t>
      </w:r>
      <w:proofErr w:type="spellEnd"/>
      <w:r w:rsidRPr="00553BDD">
        <w:rPr>
          <w:rFonts w:ascii="Arial" w:hAnsi="Arial" w:cs="Arial"/>
          <w:bCs/>
          <w:color w:val="FF0000"/>
          <w:szCs w:val="20"/>
          <w:shd w:val="clear" w:color="auto" w:fill="FFFFFF"/>
        </w:rPr>
        <w:t xml:space="preserve"> ESG, Molina AR, Barbieri RL. Distribuição Potencial de Espinheira-santa (</w:t>
      </w:r>
      <w:proofErr w:type="spellStart"/>
      <w:r w:rsidRPr="00553BDD">
        <w:rPr>
          <w:rFonts w:ascii="Arial" w:hAnsi="Arial" w:cs="Arial"/>
          <w:bCs/>
          <w:color w:val="FF0000"/>
          <w:szCs w:val="20"/>
          <w:shd w:val="clear" w:color="auto" w:fill="FFFFFF"/>
        </w:rPr>
        <w:t>Monteverdiailicifolia</w:t>
      </w:r>
      <w:proofErr w:type="spellEnd"/>
      <w:r w:rsidRPr="00553BDD">
        <w:rPr>
          <w:rFonts w:ascii="Arial" w:hAnsi="Arial" w:cs="Arial"/>
          <w:bCs/>
          <w:color w:val="FF0000"/>
          <w:szCs w:val="20"/>
          <w:shd w:val="clear" w:color="auto" w:fill="FFFFFF"/>
        </w:rPr>
        <w:t xml:space="preserve"> e M. </w:t>
      </w:r>
      <w:proofErr w:type="spellStart"/>
      <w:r w:rsidRPr="00553BDD">
        <w:rPr>
          <w:rFonts w:ascii="Arial" w:hAnsi="Arial" w:cs="Arial"/>
          <w:bCs/>
          <w:color w:val="FF0000"/>
          <w:szCs w:val="20"/>
          <w:shd w:val="clear" w:color="auto" w:fill="FFFFFF"/>
        </w:rPr>
        <w:t>aquifolia</w:t>
      </w:r>
      <w:proofErr w:type="spellEnd"/>
      <w:r w:rsidRPr="00553BDD">
        <w:rPr>
          <w:rFonts w:ascii="Arial" w:hAnsi="Arial" w:cs="Arial"/>
          <w:bCs/>
          <w:color w:val="FF0000"/>
          <w:szCs w:val="20"/>
          <w:shd w:val="clear" w:color="auto" w:fill="FFFFFF"/>
        </w:rPr>
        <w:t xml:space="preserve">) e sua Relação com os Bancos Ativos de </w:t>
      </w:r>
      <w:proofErr w:type="spellStart"/>
      <w:r w:rsidRPr="00553BDD">
        <w:rPr>
          <w:rFonts w:ascii="Arial" w:hAnsi="Arial" w:cs="Arial"/>
          <w:bCs/>
          <w:color w:val="FF0000"/>
          <w:szCs w:val="20"/>
          <w:shd w:val="clear" w:color="auto" w:fill="FFFFFF"/>
        </w:rPr>
        <w:t>Germoplasma</w:t>
      </w:r>
      <w:proofErr w:type="spellEnd"/>
      <w:r w:rsidRPr="00553BDD">
        <w:rPr>
          <w:rFonts w:ascii="Arial" w:hAnsi="Arial" w:cs="Arial"/>
          <w:bCs/>
          <w:color w:val="FF0000"/>
          <w:szCs w:val="20"/>
          <w:shd w:val="clear" w:color="auto" w:fill="FFFFFF"/>
        </w:rPr>
        <w:t xml:space="preserve"> da Embrapa. - Pelotas: Em</w:t>
      </w:r>
      <w:r w:rsidR="00553BDD" w:rsidRPr="00553BDD">
        <w:rPr>
          <w:rFonts w:ascii="Arial" w:hAnsi="Arial" w:cs="Arial"/>
          <w:bCs/>
          <w:color w:val="FF0000"/>
          <w:szCs w:val="20"/>
          <w:shd w:val="clear" w:color="auto" w:fill="FFFFFF"/>
        </w:rPr>
        <w:t xml:space="preserve">brapa Clima Temperado. 2018 [acesso em: </w:t>
      </w:r>
      <w:r w:rsidRPr="00553BDD">
        <w:rPr>
          <w:rFonts w:ascii="Arial" w:hAnsi="Arial" w:cs="Arial"/>
          <w:bCs/>
          <w:color w:val="FF0000"/>
          <w:szCs w:val="20"/>
          <w:shd w:val="clear" w:color="auto" w:fill="FFFFFF"/>
        </w:rPr>
        <w:t xml:space="preserve">2020 mar 25]. Disponível em: </w:t>
      </w:r>
      <w:hyperlink r:id="rId17" w:history="1">
        <w:r w:rsidRPr="006C4A6A">
          <w:rPr>
            <w:rStyle w:val="Hyperlink"/>
            <w:rFonts w:ascii="Arial" w:hAnsi="Arial" w:cs="Arial"/>
            <w:bCs/>
            <w:color w:val="0070C0"/>
            <w:szCs w:val="20"/>
          </w:rPr>
          <w:t>https://www.infoteca.cnptia.embrapa.br/infoteca/bitstream/doc/1117706/1/Boletim328.pdf</w:t>
        </w:r>
      </w:hyperlink>
      <w:r w:rsidRPr="006C4A6A">
        <w:rPr>
          <w:rFonts w:ascii="Arial" w:hAnsi="Arial" w:cs="Arial"/>
          <w:bCs/>
          <w:color w:val="0070C0"/>
          <w:szCs w:val="20"/>
        </w:rPr>
        <w:t xml:space="preserve"> </w:t>
      </w:r>
    </w:p>
    <w:p w:rsidR="00AF2242" w:rsidRPr="00553BDD"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eastAsia="Times New Roman" w:hAnsi="Arial" w:cs="Arial"/>
          <w:bCs/>
          <w:color w:val="FF0000"/>
          <w:szCs w:val="20"/>
          <w:lang w:eastAsia="pt-BR"/>
        </w:rPr>
      </w:pPr>
      <w:r w:rsidRPr="00553BDD">
        <w:rPr>
          <w:rFonts w:ascii="Arial" w:hAnsi="Arial" w:cs="Arial"/>
          <w:bCs/>
          <w:color w:val="FF0000"/>
          <w:szCs w:val="20"/>
        </w:rPr>
        <w:t xml:space="preserve">Oliveira, V.D, </w:t>
      </w:r>
      <w:proofErr w:type="spellStart"/>
      <w:r w:rsidRPr="00553BDD">
        <w:rPr>
          <w:rFonts w:ascii="Arial" w:hAnsi="Arial" w:cs="Arial"/>
          <w:bCs/>
          <w:color w:val="FF0000"/>
          <w:szCs w:val="20"/>
        </w:rPr>
        <w:t>Mezzomo</w:t>
      </w:r>
      <w:proofErr w:type="spellEnd"/>
      <w:r w:rsidRPr="00553BDD">
        <w:rPr>
          <w:rFonts w:ascii="Arial" w:hAnsi="Arial" w:cs="Arial"/>
          <w:bCs/>
          <w:color w:val="FF0000"/>
          <w:szCs w:val="20"/>
        </w:rPr>
        <w:t>, T.R, Moraes, E. F. Conhecimento e Uso de Plantas Medicinais por Usuários de Unidades Básicas de Saúde na Região de C</w:t>
      </w:r>
      <w:r w:rsidR="00E26295" w:rsidRPr="00553BDD">
        <w:rPr>
          <w:rFonts w:ascii="Arial" w:hAnsi="Arial" w:cs="Arial"/>
          <w:bCs/>
          <w:color w:val="FF0000"/>
          <w:szCs w:val="20"/>
        </w:rPr>
        <w:t xml:space="preserve">olombo, PR. Revista Brasileira </w:t>
      </w:r>
      <w:r w:rsidRPr="00553BDD">
        <w:rPr>
          <w:rFonts w:ascii="Arial" w:hAnsi="Arial" w:cs="Arial"/>
          <w:bCs/>
          <w:color w:val="FF0000"/>
          <w:szCs w:val="20"/>
        </w:rPr>
        <w:t>Ciência Saúde [Internet</w:t>
      </w:r>
      <w:r w:rsidR="00553BDD" w:rsidRPr="00553BDD">
        <w:rPr>
          <w:rFonts w:ascii="Arial" w:hAnsi="Arial" w:cs="Arial"/>
          <w:bCs/>
          <w:color w:val="FF0000"/>
          <w:szCs w:val="20"/>
        </w:rPr>
        <w:t>]. 2018; 22(1): 57-64.</w:t>
      </w:r>
    </w:p>
    <w:p w:rsidR="00553BDD" w:rsidRPr="00553BDD" w:rsidRDefault="00AF2242" w:rsidP="00B74540">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r w:rsidRPr="00553BDD">
        <w:rPr>
          <w:rFonts w:ascii="Arial" w:hAnsi="Arial" w:cs="Arial"/>
          <w:bCs/>
          <w:color w:val="FF0000"/>
          <w:szCs w:val="20"/>
        </w:rPr>
        <w:t xml:space="preserve">Borges, RAM, Oliveira VB. Riscos associados ao uso de plantas medicinais durante o período da gestação: uma revisão. Rev. </w:t>
      </w:r>
      <w:proofErr w:type="spellStart"/>
      <w:r w:rsidRPr="00553BDD">
        <w:rPr>
          <w:rFonts w:ascii="Arial" w:hAnsi="Arial" w:cs="Arial"/>
          <w:bCs/>
          <w:color w:val="FF0000"/>
          <w:szCs w:val="20"/>
        </w:rPr>
        <w:t>Uniandrade</w:t>
      </w:r>
      <w:proofErr w:type="spellEnd"/>
      <w:r w:rsidR="00E26295" w:rsidRPr="00553BDD">
        <w:rPr>
          <w:rFonts w:ascii="Arial" w:hAnsi="Arial" w:cs="Arial"/>
          <w:bCs/>
          <w:color w:val="FF0000"/>
          <w:szCs w:val="20"/>
        </w:rPr>
        <w:t>. 2015</w:t>
      </w:r>
      <w:r w:rsidRPr="00553BDD">
        <w:rPr>
          <w:rFonts w:ascii="Arial" w:hAnsi="Arial" w:cs="Arial"/>
          <w:bCs/>
          <w:color w:val="FF0000"/>
          <w:szCs w:val="20"/>
        </w:rPr>
        <w:t xml:space="preserve">; 16(2):101-8.  </w:t>
      </w:r>
    </w:p>
    <w:p w:rsidR="00AF2242" w:rsidRPr="00553BDD" w:rsidRDefault="00AF2242" w:rsidP="00B74540">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hAnsi="Arial" w:cs="Arial"/>
          <w:bCs/>
          <w:color w:val="FF0000"/>
          <w:szCs w:val="20"/>
        </w:rPr>
      </w:pPr>
      <w:r w:rsidRPr="00553BDD">
        <w:rPr>
          <w:rFonts w:ascii="Arial" w:hAnsi="Arial" w:cs="Arial"/>
          <w:bCs/>
          <w:color w:val="FF0000"/>
          <w:szCs w:val="20"/>
        </w:rPr>
        <w:t xml:space="preserve">Leal RL, </w:t>
      </w:r>
      <w:proofErr w:type="spellStart"/>
      <w:r w:rsidRPr="00553BDD">
        <w:rPr>
          <w:rFonts w:ascii="Arial" w:hAnsi="Arial" w:cs="Arial"/>
          <w:bCs/>
          <w:color w:val="FF0000"/>
          <w:szCs w:val="20"/>
        </w:rPr>
        <w:t>Tellis</w:t>
      </w:r>
      <w:proofErr w:type="spellEnd"/>
      <w:r w:rsidRPr="00553BDD">
        <w:rPr>
          <w:rFonts w:ascii="Arial" w:hAnsi="Arial" w:cs="Arial"/>
          <w:bCs/>
          <w:color w:val="FF0000"/>
          <w:szCs w:val="20"/>
        </w:rPr>
        <w:t xml:space="preserve"> CJM. </w:t>
      </w:r>
      <w:proofErr w:type="spellStart"/>
      <w:r w:rsidRPr="00553BDD">
        <w:rPr>
          <w:rFonts w:ascii="Arial" w:hAnsi="Arial" w:cs="Arial"/>
          <w:bCs/>
          <w:color w:val="FF0000"/>
          <w:szCs w:val="20"/>
        </w:rPr>
        <w:t>Farmacovigilância</w:t>
      </w:r>
      <w:proofErr w:type="spellEnd"/>
      <w:r w:rsidRPr="00553BDD">
        <w:rPr>
          <w:rFonts w:ascii="Arial" w:hAnsi="Arial" w:cs="Arial"/>
          <w:bCs/>
          <w:color w:val="FF0000"/>
          <w:szCs w:val="20"/>
        </w:rPr>
        <w:t xml:space="preserve"> de plantas medicinais e fitoterápicos no Brasil: uma breve rev</w:t>
      </w:r>
      <w:r w:rsidR="00553BDD" w:rsidRPr="00553BDD">
        <w:rPr>
          <w:rFonts w:ascii="Arial" w:hAnsi="Arial" w:cs="Arial"/>
          <w:bCs/>
          <w:color w:val="FF0000"/>
          <w:szCs w:val="20"/>
        </w:rPr>
        <w:t>isão. Revista Fitos.</w:t>
      </w:r>
      <w:r w:rsidRPr="00553BDD">
        <w:rPr>
          <w:rFonts w:ascii="Arial" w:hAnsi="Arial" w:cs="Arial"/>
          <w:bCs/>
          <w:color w:val="FF0000"/>
          <w:szCs w:val="20"/>
        </w:rPr>
        <w:t xml:space="preserve"> </w:t>
      </w:r>
      <w:r w:rsidR="00553BDD" w:rsidRPr="00553BDD">
        <w:rPr>
          <w:rFonts w:ascii="Arial" w:hAnsi="Arial" w:cs="Arial"/>
          <w:bCs/>
          <w:color w:val="FF0000"/>
          <w:szCs w:val="20"/>
        </w:rPr>
        <w:t>2015;  9(4): 253-303.</w:t>
      </w:r>
    </w:p>
    <w:p w:rsidR="00AF2242" w:rsidRPr="008A67D5" w:rsidRDefault="00AF2242" w:rsidP="00E26295">
      <w:pPr>
        <w:pStyle w:val="PargrafodaLista"/>
        <w:numPr>
          <w:ilvl w:val="0"/>
          <w:numId w:val="1"/>
        </w:numPr>
        <w:shd w:val="clear" w:color="auto" w:fill="FFFFFF"/>
        <w:suppressAutoHyphens w:val="0"/>
        <w:spacing w:before="240" w:after="240" w:line="240" w:lineRule="auto"/>
        <w:ind w:left="284" w:hanging="284"/>
        <w:contextualSpacing w:val="0"/>
        <w:jc w:val="left"/>
        <w:rPr>
          <w:rFonts w:ascii="Arial" w:eastAsia="Times New Roman" w:hAnsi="Arial" w:cs="Arial"/>
          <w:bCs/>
          <w:color w:val="000000" w:themeColor="text1"/>
          <w:szCs w:val="20"/>
          <w:lang w:eastAsia="pt-BR"/>
        </w:rPr>
      </w:pPr>
      <w:proofErr w:type="spellStart"/>
      <w:r w:rsidRPr="00553BDD">
        <w:rPr>
          <w:rFonts w:ascii="Arial" w:hAnsi="Arial" w:cs="Arial"/>
          <w:bCs/>
          <w:color w:val="FF0000"/>
          <w:szCs w:val="20"/>
        </w:rPr>
        <w:t>Baltar</w:t>
      </w:r>
      <w:proofErr w:type="spellEnd"/>
      <w:r w:rsidRPr="00553BDD">
        <w:rPr>
          <w:rFonts w:ascii="Arial" w:hAnsi="Arial" w:cs="Arial"/>
          <w:bCs/>
          <w:color w:val="FF0000"/>
          <w:szCs w:val="20"/>
        </w:rPr>
        <w:t xml:space="preserve"> SLMA, Franco ES, Souza AA, </w:t>
      </w:r>
      <w:proofErr w:type="spellStart"/>
      <w:r w:rsidRPr="00553BDD">
        <w:rPr>
          <w:rFonts w:ascii="Arial" w:hAnsi="Arial" w:cs="Arial"/>
          <w:bCs/>
          <w:color w:val="FF0000"/>
          <w:szCs w:val="20"/>
        </w:rPr>
        <w:t>Amorin</w:t>
      </w:r>
      <w:proofErr w:type="spellEnd"/>
      <w:r w:rsidRPr="00553BDD">
        <w:rPr>
          <w:rFonts w:ascii="Arial" w:hAnsi="Arial" w:cs="Arial"/>
          <w:bCs/>
          <w:color w:val="FF0000"/>
          <w:szCs w:val="20"/>
        </w:rPr>
        <w:t xml:space="preserve"> MLP, Pereira RCA, Maia MBS.  Epidemiologia das intoxicações por plantas notificadas pelo Centro de Assistência Toxicológica de Pernambuco (CEATOX-PE) de 1992 a 2009. Revista Fitos. 2016; 10(4):375-559</w:t>
      </w:r>
      <w:r w:rsidRPr="008A67D5">
        <w:rPr>
          <w:rFonts w:ascii="Arial" w:hAnsi="Arial" w:cs="Arial"/>
          <w:bCs/>
          <w:color w:val="000000" w:themeColor="text1"/>
          <w:szCs w:val="20"/>
        </w:rPr>
        <w:t xml:space="preserve">. </w:t>
      </w:r>
    </w:p>
    <w:p w:rsidR="00AF2242" w:rsidRPr="008A67D5" w:rsidRDefault="00AF2242" w:rsidP="00AF2242">
      <w:pPr>
        <w:pStyle w:val="TextosemFormatao1"/>
        <w:ind w:left="284" w:hanging="284"/>
        <w:rPr>
          <w:rFonts w:ascii="Times New Roman" w:hAnsi="Times New Roman"/>
          <w:bCs/>
          <w:color w:val="000000" w:themeColor="text1"/>
          <w:sz w:val="24"/>
          <w:szCs w:val="24"/>
          <w:lang w:val="es-ES"/>
        </w:rPr>
      </w:pPr>
    </w:p>
    <w:p w:rsidR="00FC38A9" w:rsidRPr="008A67D5" w:rsidRDefault="00FC38A9">
      <w:pPr>
        <w:rPr>
          <w:color w:val="000000" w:themeColor="text1"/>
          <w:lang w:val="es-ES"/>
        </w:rPr>
      </w:pPr>
    </w:p>
    <w:sectPr w:rsidR="00FC38A9" w:rsidRPr="008A67D5" w:rsidSect="00AF2242">
      <w:headerReference w:type="even" r:id="rId18"/>
      <w:footerReference w:type="even" r:id="rId19"/>
      <w:footerReference w:type="default" r:id="rId20"/>
      <w:headerReference w:type="first" r:id="rId21"/>
      <w:footerReference w:type="first" r:id="rId22"/>
      <w:pgSz w:w="11906" w:h="16838"/>
      <w:pgMar w:top="1418" w:right="1418" w:bottom="1418"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DC6" w:rsidRDefault="00662DC6" w:rsidP="00AF2242">
      <w:pPr>
        <w:spacing w:line="240" w:lineRule="auto"/>
      </w:pPr>
      <w:r>
        <w:separator/>
      </w:r>
    </w:p>
  </w:endnote>
  <w:endnote w:type="continuationSeparator" w:id="0">
    <w:p w:rsidR="00662DC6" w:rsidRDefault="00662DC6" w:rsidP="00AF22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Segoe UI"/>
    <w:charset w:val="00"/>
    <w:family w:val="swiss"/>
    <w:pitch w:val="variable"/>
    <w:sig w:usb0="800000AF" w:usb1="4000604A" w:usb2="00000000" w:usb3="00000000" w:csb0="00000093" w:csb1="00000000"/>
  </w:font>
  <w:font w:name="Spectral">
    <w:altName w:val="Cambria"/>
    <w:charset w:val="00"/>
    <w:family w:val="roman"/>
    <w:pitch w:val="variable"/>
    <w:sig w:usb0="E000027F" w:usb1="4000E43B" w:usb2="00000000" w:usb3="00000000" w:csb0="00000197" w:csb1="00000000"/>
  </w:font>
  <w:font w:name="Spectral Medium">
    <w:altName w:val="Constantia"/>
    <w:charset w:val="00"/>
    <w:family w:val="roman"/>
    <w:pitch w:val="variable"/>
    <w:sig w:usb0="00000001" w:usb1="4000E43B" w:usb2="00000000" w:usb3="00000000" w:csb0="00000197"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6A" w:rsidRDefault="006C4A6A" w:rsidP="006C4A6A">
    <w:pPr>
      <w:pStyle w:val="RodapInformaesREUFSM"/>
      <w:ind w:right="-1"/>
      <w:jc w:val="center"/>
    </w:pPr>
    <w:r>
      <w:rPr>
        <w:noProof/>
        <w:lang w:eastAsia="pt-BR"/>
      </w:rPr>
      <mc:AlternateContent>
        <mc:Choice Requires="wps">
          <w:drawing>
            <wp:anchor distT="45720" distB="45720" distL="114935" distR="114935" simplePos="0" relativeHeight="251660288" behindDoc="0" locked="0" layoutInCell="1" allowOverlap="1">
              <wp:simplePos x="0" y="0"/>
              <wp:positionH relativeFrom="column">
                <wp:posOffset>-713740</wp:posOffset>
              </wp:positionH>
              <wp:positionV relativeFrom="paragraph">
                <wp:posOffset>-2540</wp:posOffset>
              </wp:positionV>
              <wp:extent cx="7969885" cy="635"/>
              <wp:effectExtent l="10160" t="6985" r="11430" b="1143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69885" cy="635"/>
                      </a:xfrm>
                      <a:prstGeom prst="straightConnector1">
                        <a:avLst/>
                      </a:prstGeom>
                      <a:noFill/>
                      <a:ln w="9525">
                        <a:solidFill>
                          <a:srgbClr val="3EA4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84AE2B" id="_x0000_t32" coordsize="21600,21600" o:spt="32" o:oned="t" path="m,l21600,21600e" filled="f">
              <v:path arrowok="t" fillok="f" o:connecttype="none"/>
              <o:lock v:ext="edit" shapetype="t"/>
            </v:shapetype>
            <v:shape id="AutoShape 1" o:spid="_x0000_s1026" type="#_x0000_t32" style="position:absolute;margin-left:-56.2pt;margin-top:-.2pt;width:627.55pt;height:.05pt;flip:x;z-index:251660288;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" strokecolor="#3ea497"/>
          </w:pict>
        </mc:Fallback>
      </mc:AlternateContent>
    </w:r>
  </w:p>
  <w:p w:rsidR="006C4A6A" w:rsidRPr="00280270" w:rsidRDefault="006C4A6A" w:rsidP="006C4A6A">
    <w:pPr>
      <w:pStyle w:val="RodapInformaesREUFSM"/>
      <w:jc w:val="center"/>
    </w:pPr>
    <w:r w:rsidRPr="008028C7">
      <w:t>Rev</w:t>
    </w:r>
    <w:r>
      <w:t xml:space="preserve">. </w:t>
    </w:r>
    <w:proofErr w:type="spellStart"/>
    <w:r>
      <w:t>Enferm</w:t>
    </w:r>
    <w:proofErr w:type="spellEnd"/>
    <w:r>
      <w:t>. UFSM, Santa Maria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6A" w:rsidRDefault="006C4A6A" w:rsidP="006C4A6A">
    <w:pPr>
      <w:pStyle w:val="Rodap"/>
      <w:tabs>
        <w:tab w:val="clear" w:pos="4252"/>
        <w:tab w:val="clear" w:pos="8504"/>
        <w:tab w:val="right" w:pos="9071"/>
      </w:tabs>
      <w:jc w:val="center"/>
      <w:rPr>
        <w:rFonts w:ascii="Spectral" w:hAnsi="Spectral"/>
        <w:sz w:val="20"/>
        <w:szCs w:val="18"/>
        <w:lang w:eastAsia="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6A" w:rsidRDefault="006C4A6A" w:rsidP="00707C5D">
    <w:pPr>
      <w:pStyle w:val="Rodap"/>
      <w:tabs>
        <w:tab w:val="clear" w:pos="4252"/>
        <w:tab w:val="clear" w:pos="8504"/>
        <w:tab w:val="left" w:pos="2024"/>
        <w:tab w:val="right" w:pos="9070"/>
      </w:tabs>
      <w:rPr>
        <w:lang w:eastAsia="pt-BR"/>
      </w:rPr>
    </w:pPr>
    <w:r>
      <w:rPr>
        <w:noProof/>
        <w:lang w:eastAsia="pt-BR"/>
      </w:rPr>
      <mc:AlternateContent>
        <mc:Choice Requires="wps">
          <w:drawing>
            <wp:anchor distT="45720" distB="45720" distL="114935" distR="114935" simplePos="0" relativeHeight="251661312" behindDoc="0" locked="0" layoutInCell="1" allowOverlap="1">
              <wp:simplePos x="0" y="0"/>
              <wp:positionH relativeFrom="column">
                <wp:posOffset>6690995</wp:posOffset>
              </wp:positionH>
              <wp:positionV relativeFrom="paragraph">
                <wp:posOffset>137795</wp:posOffset>
              </wp:positionV>
              <wp:extent cx="2931160" cy="0"/>
              <wp:effectExtent l="13970" t="13970" r="7620" b="508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1160" cy="0"/>
                      </a:xfrm>
                      <a:prstGeom prst="straightConnector1">
                        <a:avLst/>
                      </a:prstGeom>
                      <a:noFill/>
                      <a:ln w="9525">
                        <a:solidFill>
                          <a:srgbClr val="3EA4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78AF7D" id="_x0000_t32" coordsize="21600,21600" o:spt="32" o:oned="t" path="m,l21600,21600e" filled="f">
              <v:path arrowok="t" fillok="f" o:connecttype="none"/>
              <o:lock v:ext="edit" shapetype="t"/>
            </v:shapetype>
            <v:shape id="AutoShape 2" o:spid="_x0000_s1026" type="#_x0000_t32" style="position:absolute;margin-left:526.85pt;margin-top:10.85pt;width:230.8pt;height:0;flip:x;z-index:251661312;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" strokecolor="#3ea497"/>
          </w:pict>
        </mc:Fallback>
      </mc:AlternateContent>
    </w:r>
    <w:r>
      <w:rPr>
        <w:lang w:eastAsia="pt-B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DC6" w:rsidRDefault="00662DC6" w:rsidP="00AF2242">
      <w:pPr>
        <w:spacing w:line="240" w:lineRule="auto"/>
      </w:pPr>
      <w:r>
        <w:separator/>
      </w:r>
    </w:p>
  </w:footnote>
  <w:footnote w:type="continuationSeparator" w:id="0">
    <w:p w:rsidR="00662DC6" w:rsidRDefault="00662DC6" w:rsidP="00AF22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6A" w:rsidRPr="00D90C39" w:rsidRDefault="006C4A6A">
    <w:pPr>
      <w:pStyle w:val="Cabealho"/>
      <w:jc w:val="right"/>
      <w:rPr>
        <w:rFonts w:ascii="Spectral" w:hAnsi="Spectral"/>
      </w:rPr>
    </w:pPr>
    <w:r>
      <w:rPr>
        <w:rFonts w:ascii="Spectral" w:hAnsi="Spectral"/>
      </w:rPr>
      <w:t>Título do Artigo:</w:t>
    </w:r>
    <w:r w:rsidRPr="00D90C39">
      <w:rPr>
        <w:rFonts w:ascii="Spectral" w:hAnsi="Spectral"/>
      </w:rPr>
      <w:t xml:space="preserve"> | </w:t>
    </w:r>
    <w:r w:rsidRPr="00D90C39">
      <w:rPr>
        <w:rFonts w:ascii="Spectral" w:hAnsi="Spectral"/>
      </w:rPr>
      <w:fldChar w:fldCharType="begin"/>
    </w:r>
    <w:r w:rsidRPr="00D90C39">
      <w:rPr>
        <w:rFonts w:ascii="Spectral" w:hAnsi="Spectral"/>
      </w:rPr>
      <w:instrText>PAGE   \* MERGEFORMAT</w:instrText>
    </w:r>
    <w:r w:rsidRPr="00D90C39">
      <w:rPr>
        <w:rFonts w:ascii="Spectral" w:hAnsi="Spectral"/>
      </w:rPr>
      <w:fldChar w:fldCharType="separate"/>
    </w:r>
    <w:r w:rsidRPr="00BE4304">
      <w:rPr>
        <w:rFonts w:ascii="Spectral" w:hAnsi="Spectral"/>
        <w:noProof/>
      </w:rPr>
      <w:t>8</w:t>
    </w:r>
    <w:r w:rsidRPr="00D90C39">
      <w:rPr>
        <w:rFonts w:ascii="Spectral" w:hAnsi="Spectral"/>
      </w:rPr>
      <w:fldChar w:fldCharType="end"/>
    </w:r>
  </w:p>
  <w:p w:rsidR="006C4A6A" w:rsidRPr="00885D26" w:rsidRDefault="006C4A6A" w:rsidP="006C4A6A">
    <w:pPr>
      <w:pStyle w:val="CabealhoTtulodoArtigoREUFSM"/>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A6A" w:rsidRDefault="006C4A6A">
    <w:pPr>
      <w:pStyle w:val="Cabealho"/>
    </w:pPr>
    <w:r>
      <w:rPr>
        <w:noProof/>
        <w:lang w:eastAsia="pt-BR"/>
      </w:rPr>
      <mc:AlternateContent>
        <mc:Choice Requires="wps">
          <w:drawing>
            <wp:anchor distT="45720" distB="45720" distL="114935" distR="114935" simplePos="0" relativeHeight="251663360" behindDoc="0" locked="0" layoutInCell="1" allowOverlap="1">
              <wp:simplePos x="0" y="0"/>
              <wp:positionH relativeFrom="column">
                <wp:posOffset>-142240</wp:posOffset>
              </wp:positionH>
              <wp:positionV relativeFrom="paragraph">
                <wp:posOffset>-118745</wp:posOffset>
              </wp:positionV>
              <wp:extent cx="2879090" cy="1090295"/>
              <wp:effectExtent l="635"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090" cy="1090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3345" tIns="47625" rIns="93345" bIns="4762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50A7CF" id="Rectangle 4" o:spid="_x0000_s1026" style="position:absolute;margin-left:-11.2pt;margin-top:-9.35pt;width:226.7pt;height:85.85pt;z-index:251663360;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" stroked="f">
              <v:textbox inset="7.35pt,3.75pt,7.35pt,3.75pt"/>
            </v:rect>
          </w:pict>
        </mc:Fallback>
      </mc:AlternateContent>
    </w:r>
    <w:r>
      <w:rPr>
        <w:noProof/>
        <w:lang w:eastAsia="pt-BR"/>
      </w:rPr>
      <w:drawing>
        <wp:inline distT="0" distB="0" distL="0" distR="0">
          <wp:extent cx="2640965" cy="980440"/>
          <wp:effectExtent l="0" t="0" r="698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965" cy="980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4F4AD8"/>
    <w:multiLevelType w:val="hybridMultilevel"/>
    <w:tmpl w:val="F72E5E88"/>
    <w:lvl w:ilvl="0" w:tplc="F27078F0">
      <w:start w:val="1"/>
      <w:numFmt w:val="decimal"/>
      <w:lvlText w:val="%1."/>
      <w:lvlJc w:val="left"/>
      <w:pPr>
        <w:ind w:left="785"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42"/>
    <w:rsid w:val="000A5C75"/>
    <w:rsid w:val="0036219E"/>
    <w:rsid w:val="003A2EBF"/>
    <w:rsid w:val="003C7878"/>
    <w:rsid w:val="004B229E"/>
    <w:rsid w:val="004F3DE7"/>
    <w:rsid w:val="00553BDD"/>
    <w:rsid w:val="005F1F5A"/>
    <w:rsid w:val="00605961"/>
    <w:rsid w:val="00607B7E"/>
    <w:rsid w:val="00634C44"/>
    <w:rsid w:val="00656994"/>
    <w:rsid w:val="00662DC6"/>
    <w:rsid w:val="006B164C"/>
    <w:rsid w:val="006C4A6A"/>
    <w:rsid w:val="00707C5D"/>
    <w:rsid w:val="00721ABD"/>
    <w:rsid w:val="00804C0B"/>
    <w:rsid w:val="00807EAC"/>
    <w:rsid w:val="00815E5A"/>
    <w:rsid w:val="00875787"/>
    <w:rsid w:val="008A67D5"/>
    <w:rsid w:val="00923CA4"/>
    <w:rsid w:val="00925EDB"/>
    <w:rsid w:val="0093111F"/>
    <w:rsid w:val="00A1736C"/>
    <w:rsid w:val="00A2033C"/>
    <w:rsid w:val="00AF2242"/>
    <w:rsid w:val="00B77B9B"/>
    <w:rsid w:val="00BA6492"/>
    <w:rsid w:val="00C53E19"/>
    <w:rsid w:val="00D41C06"/>
    <w:rsid w:val="00D746CB"/>
    <w:rsid w:val="00DE1E44"/>
    <w:rsid w:val="00E26295"/>
    <w:rsid w:val="00F020B4"/>
    <w:rsid w:val="00F71A61"/>
    <w:rsid w:val="00F723D5"/>
    <w:rsid w:val="00FC38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85301-CA9B-4B2D-AF8C-031631BB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TextosemFormatao1"/>
    <w:qFormat/>
    <w:rsid w:val="00AF2242"/>
    <w:pPr>
      <w:suppressAutoHyphens/>
      <w:spacing w:after="0" w:line="200" w:lineRule="atLeast"/>
      <w:jc w:val="both"/>
    </w:pPr>
    <w:rPr>
      <w:rFonts w:ascii="Times New Roman" w:eastAsia="Calibri" w:hAnsi="Times New Roman" w:cs="Times New Roman"/>
      <w:sz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AF2242"/>
    <w:rPr>
      <w:color w:val="0000FF"/>
      <w:u w:val="single"/>
    </w:rPr>
  </w:style>
  <w:style w:type="paragraph" w:styleId="Cabealho">
    <w:name w:val="header"/>
    <w:basedOn w:val="Normal"/>
    <w:link w:val="CabealhoChar1"/>
    <w:uiPriority w:val="99"/>
    <w:rsid w:val="00AF2242"/>
    <w:pPr>
      <w:tabs>
        <w:tab w:val="center" w:pos="4252"/>
        <w:tab w:val="right" w:pos="8504"/>
      </w:tabs>
    </w:pPr>
  </w:style>
  <w:style w:type="character" w:customStyle="1" w:styleId="CabealhoChar">
    <w:name w:val="Cabeçalho Char"/>
    <w:basedOn w:val="Fontepargpadro"/>
    <w:uiPriority w:val="99"/>
    <w:rsid w:val="00AF2242"/>
    <w:rPr>
      <w:rFonts w:ascii="Times New Roman" w:eastAsia="Calibri" w:hAnsi="Times New Roman" w:cs="Times New Roman"/>
      <w:sz w:val="24"/>
      <w:lang w:eastAsia="zh-CN"/>
    </w:rPr>
  </w:style>
  <w:style w:type="paragraph" w:styleId="Rodap">
    <w:name w:val="footer"/>
    <w:basedOn w:val="Normal"/>
    <w:link w:val="RodapChar1"/>
    <w:rsid w:val="00AF2242"/>
    <w:pPr>
      <w:tabs>
        <w:tab w:val="center" w:pos="4252"/>
        <w:tab w:val="right" w:pos="8504"/>
      </w:tabs>
    </w:pPr>
  </w:style>
  <w:style w:type="character" w:customStyle="1" w:styleId="RodapChar">
    <w:name w:val="Rodapé Char"/>
    <w:basedOn w:val="Fontepargpadro"/>
    <w:uiPriority w:val="99"/>
    <w:semiHidden/>
    <w:rsid w:val="00AF2242"/>
    <w:rPr>
      <w:rFonts w:ascii="Times New Roman" w:eastAsia="Calibri" w:hAnsi="Times New Roman" w:cs="Times New Roman"/>
      <w:sz w:val="24"/>
      <w:lang w:eastAsia="zh-CN"/>
    </w:rPr>
  </w:style>
  <w:style w:type="paragraph" w:customStyle="1" w:styleId="TextosemFormatao1">
    <w:name w:val="Texto sem Formatação1"/>
    <w:basedOn w:val="Normal"/>
    <w:link w:val="TextosemFormatao1Char"/>
    <w:rsid w:val="00AF2242"/>
    <w:pPr>
      <w:spacing w:line="240" w:lineRule="auto"/>
      <w:jc w:val="left"/>
    </w:pPr>
    <w:rPr>
      <w:rFonts w:ascii="Consolas" w:hAnsi="Consolas"/>
      <w:sz w:val="21"/>
      <w:szCs w:val="21"/>
    </w:rPr>
  </w:style>
  <w:style w:type="paragraph" w:styleId="PargrafodaLista">
    <w:name w:val="List Paragraph"/>
    <w:basedOn w:val="Normal"/>
    <w:uiPriority w:val="34"/>
    <w:qFormat/>
    <w:rsid w:val="00AF2242"/>
    <w:pPr>
      <w:ind w:left="720" w:firstLine="284"/>
      <w:contextualSpacing/>
    </w:pPr>
    <w:rPr>
      <w:sz w:val="20"/>
    </w:rPr>
  </w:style>
  <w:style w:type="paragraph" w:customStyle="1" w:styleId="Default">
    <w:name w:val="Default"/>
    <w:qFormat/>
    <w:rsid w:val="00AF2242"/>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styleId="nfase">
    <w:name w:val="Emphasis"/>
    <w:aliases w:val="Autoria REUFSM"/>
    <w:uiPriority w:val="20"/>
    <w:qFormat/>
    <w:rsid w:val="00AF2242"/>
    <w:rPr>
      <w:rFonts w:ascii="Lato" w:hAnsi="Lato"/>
      <w:b/>
      <w:iCs/>
    </w:rPr>
  </w:style>
  <w:style w:type="character" w:customStyle="1" w:styleId="TextosemFormatao1Char">
    <w:name w:val="Texto sem Formatação1 Char"/>
    <w:link w:val="TextosemFormatao1"/>
    <w:rsid w:val="00AF2242"/>
    <w:rPr>
      <w:rFonts w:ascii="Consolas" w:eastAsia="Calibri" w:hAnsi="Consolas" w:cs="Times New Roman"/>
      <w:sz w:val="21"/>
      <w:szCs w:val="21"/>
      <w:lang w:eastAsia="zh-CN"/>
    </w:rPr>
  </w:style>
  <w:style w:type="paragraph" w:customStyle="1" w:styleId="RodapInformaesREUFSM">
    <w:name w:val="Rodapé Informações REUFSM"/>
    <w:basedOn w:val="Rodap"/>
    <w:link w:val="RodapInformaesREUFSMChar"/>
    <w:qFormat/>
    <w:rsid w:val="00AF2242"/>
    <w:pPr>
      <w:spacing w:line="240" w:lineRule="auto"/>
      <w:jc w:val="left"/>
    </w:pPr>
    <w:rPr>
      <w:rFonts w:ascii="Spectral" w:hAnsi="Spectral"/>
      <w:sz w:val="20"/>
    </w:rPr>
  </w:style>
  <w:style w:type="character" w:customStyle="1" w:styleId="RodapChar1">
    <w:name w:val="Rodapé Char1"/>
    <w:link w:val="Rodap"/>
    <w:rsid w:val="00AF2242"/>
    <w:rPr>
      <w:rFonts w:ascii="Times New Roman" w:eastAsia="Calibri" w:hAnsi="Times New Roman" w:cs="Times New Roman"/>
      <w:sz w:val="24"/>
      <w:lang w:eastAsia="zh-CN"/>
    </w:rPr>
  </w:style>
  <w:style w:type="character" w:customStyle="1" w:styleId="RodapInformaesREUFSMChar">
    <w:name w:val="Rodapé Informações REUFSM Char"/>
    <w:link w:val="RodapInformaesREUFSM"/>
    <w:rsid w:val="00AF2242"/>
    <w:rPr>
      <w:rFonts w:ascii="Spectral" w:eastAsia="Calibri" w:hAnsi="Spectral" w:cs="Times New Roman"/>
      <w:sz w:val="20"/>
      <w:lang w:eastAsia="zh-CN"/>
    </w:rPr>
  </w:style>
  <w:style w:type="paragraph" w:customStyle="1" w:styleId="CabealhoTtulodoArtigoREUFSM">
    <w:name w:val="Cabeçalho Título do Artigo REUFSM"/>
    <w:basedOn w:val="Cabealho"/>
    <w:link w:val="CabealhoTtulodoArtigoREUFSMChar"/>
    <w:qFormat/>
    <w:rsid w:val="00AF2242"/>
    <w:pPr>
      <w:jc w:val="right"/>
    </w:pPr>
    <w:rPr>
      <w:rFonts w:ascii="Spectral Medium" w:hAnsi="Spectral Medium"/>
      <w:sz w:val="22"/>
    </w:rPr>
  </w:style>
  <w:style w:type="character" w:customStyle="1" w:styleId="CabealhoChar1">
    <w:name w:val="Cabeçalho Char1"/>
    <w:link w:val="Cabealho"/>
    <w:rsid w:val="00AF2242"/>
    <w:rPr>
      <w:rFonts w:ascii="Times New Roman" w:eastAsia="Calibri" w:hAnsi="Times New Roman" w:cs="Times New Roman"/>
      <w:sz w:val="24"/>
      <w:lang w:eastAsia="zh-CN"/>
    </w:rPr>
  </w:style>
  <w:style w:type="character" w:customStyle="1" w:styleId="CabealhoTtulodoArtigoREUFSMChar">
    <w:name w:val="Cabeçalho Título do Artigo REUFSM Char"/>
    <w:link w:val="CabealhoTtulodoArtigoREUFSM"/>
    <w:rsid w:val="00AF2242"/>
    <w:rPr>
      <w:rFonts w:ascii="Spectral Medium" w:eastAsia="Calibri" w:hAnsi="Spectral Medium" w:cs="Times New Roman"/>
      <w:lang w:eastAsia="zh-CN"/>
    </w:rPr>
  </w:style>
  <w:style w:type="character" w:styleId="Forte">
    <w:name w:val="Strong"/>
    <w:uiPriority w:val="22"/>
    <w:qFormat/>
    <w:rsid w:val="00AF2242"/>
    <w:rPr>
      <w:b/>
      <w:bCs/>
    </w:rPr>
  </w:style>
  <w:style w:type="paragraph" w:styleId="Pr-formataoHTML">
    <w:name w:val="HTML Preformatted"/>
    <w:basedOn w:val="Normal"/>
    <w:link w:val="Pr-formataoHTMLChar"/>
    <w:uiPriority w:val="99"/>
    <w:unhideWhenUsed/>
    <w:rsid w:val="008A6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8A67D5"/>
    <w:rPr>
      <w:rFonts w:ascii="Courier New" w:eastAsia="Times New Roman" w:hAnsi="Courier New" w:cs="Courier New"/>
      <w:sz w:val="20"/>
      <w:szCs w:val="20"/>
      <w:lang w:eastAsia="pt-BR"/>
    </w:rPr>
  </w:style>
  <w:style w:type="table" w:styleId="Tabelacomgrade">
    <w:name w:val="Table Grid"/>
    <w:basedOn w:val="Tabelanormal"/>
    <w:uiPriority w:val="59"/>
    <w:rsid w:val="00F02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2416">
      <w:bodyDiv w:val="1"/>
      <w:marLeft w:val="0"/>
      <w:marRight w:val="0"/>
      <w:marTop w:val="0"/>
      <w:marBottom w:val="0"/>
      <w:divBdr>
        <w:top w:val="none" w:sz="0" w:space="0" w:color="auto"/>
        <w:left w:val="none" w:sz="0" w:space="0" w:color="auto"/>
        <w:bottom w:val="none" w:sz="0" w:space="0" w:color="auto"/>
        <w:right w:val="none" w:sz="0" w:space="0" w:color="auto"/>
      </w:divBdr>
    </w:div>
    <w:div w:id="162627089">
      <w:bodyDiv w:val="1"/>
      <w:marLeft w:val="0"/>
      <w:marRight w:val="0"/>
      <w:marTop w:val="0"/>
      <w:marBottom w:val="0"/>
      <w:divBdr>
        <w:top w:val="none" w:sz="0" w:space="0" w:color="auto"/>
        <w:left w:val="none" w:sz="0" w:space="0" w:color="auto"/>
        <w:bottom w:val="none" w:sz="0" w:space="0" w:color="auto"/>
        <w:right w:val="none" w:sz="0" w:space="0" w:color="auto"/>
      </w:divBdr>
    </w:div>
    <w:div w:id="500002965">
      <w:bodyDiv w:val="1"/>
      <w:marLeft w:val="0"/>
      <w:marRight w:val="0"/>
      <w:marTop w:val="0"/>
      <w:marBottom w:val="0"/>
      <w:divBdr>
        <w:top w:val="none" w:sz="0" w:space="0" w:color="auto"/>
        <w:left w:val="none" w:sz="0" w:space="0" w:color="auto"/>
        <w:bottom w:val="none" w:sz="0" w:space="0" w:color="auto"/>
        <w:right w:val="none" w:sz="0" w:space="0" w:color="auto"/>
      </w:divBdr>
    </w:div>
    <w:div w:id="84882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iris/bitstream/handle/10665/95008/9789243506098_spa.pdf;jsessionid=927A3E964BB6B34F485E16ADE348BB3B?sequence=1" TargetMode="External"/><Relationship Id="rId13" Type="http://schemas.openxmlformats.org/officeDocument/2006/relationships/hyperlink" Target="http://lattes.cnpq.br/840615588444014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vsms.saude.gov.br/bvs/saudelegis/anvisa/2010/res0010_09_03_2010.html" TargetMode="External"/><Relationship Id="rId17" Type="http://schemas.openxmlformats.org/officeDocument/2006/relationships/hyperlink" Target="https://www.infoteca.cnptia.embrapa.br/infoteca/bitstream/doc/1117706/1/Boletim328.pdf" TargetMode="External"/><Relationship Id="rId2" Type="http://schemas.openxmlformats.org/officeDocument/2006/relationships/numbering" Target="numbering.xml"/><Relationship Id="rId16" Type="http://schemas.openxmlformats.org/officeDocument/2006/relationships/hyperlink" Target="http://www.farmacia.pe.gov.br/sites/farmacia.saude.pe.gov.br/files/memento_fitoterapico.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elho.saude.gov.br/resolucoes/2018/Reso58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attes.cnpq.br/7657863585902722" TargetMode="External"/><Relationship Id="rId23" Type="http://schemas.openxmlformats.org/officeDocument/2006/relationships/fontTable" Target="fontTable.xml"/><Relationship Id="rId10" Type="http://schemas.openxmlformats.org/officeDocument/2006/relationships/hyperlink" Target="https://conselho.saude.gov.br/resolucoes/2016/Reso510.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selho.saude.gov.br/resolucoes/2012/Reso466.pdf" TargetMode="External"/><Relationship Id="rId14" Type="http://schemas.openxmlformats.org/officeDocument/2006/relationships/hyperlink" Target="http://lattes.cnpq.br/4561611881845259"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02AB-51E6-4C0C-B35C-848849AD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Pages>
  <Words>4128</Words>
  <Characters>22293</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Gabi</cp:lastModifiedBy>
  <cp:revision>5</cp:revision>
  <dcterms:created xsi:type="dcterms:W3CDTF">2021-01-31T18:49:00Z</dcterms:created>
  <dcterms:modified xsi:type="dcterms:W3CDTF">2021-02-01T17:34:00Z</dcterms:modified>
</cp:coreProperties>
</file>