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845" w:rsidRDefault="003A1845" w:rsidP="003A1845">
      <w:pPr>
        <w:spacing w:after="0" w:line="360" w:lineRule="auto"/>
        <w:jc w:val="center"/>
        <w:rPr>
          <w:rFonts w:ascii="Times New Roman" w:hAnsi="Times New Roman" w:cs="Times New Roman"/>
          <w:b/>
          <w:sz w:val="20"/>
          <w:szCs w:val="20"/>
        </w:rPr>
      </w:pPr>
      <w:r w:rsidRPr="009F1A54">
        <w:rPr>
          <w:rFonts w:ascii="Times New Roman" w:hAnsi="Times New Roman" w:cs="Times New Roman"/>
          <w:b/>
          <w:sz w:val="20"/>
          <w:szCs w:val="20"/>
        </w:rPr>
        <w:t>VÍRUS GIGANTES - FAUSTOVÍRUS: REVISÃO BIBLIOGRAFICA</w:t>
      </w:r>
    </w:p>
    <w:p w:rsidR="003A1845" w:rsidRDefault="003A1845" w:rsidP="003A1845">
      <w:pPr>
        <w:spacing w:after="0" w:line="360" w:lineRule="auto"/>
        <w:jc w:val="center"/>
        <w:rPr>
          <w:rFonts w:ascii="Times New Roman" w:hAnsi="Times New Roman" w:cs="Times New Roman"/>
          <w:b/>
          <w:sz w:val="20"/>
          <w:szCs w:val="20"/>
        </w:rPr>
      </w:pPr>
      <w:r w:rsidRPr="009F1A54">
        <w:rPr>
          <w:rFonts w:ascii="Times New Roman" w:hAnsi="Times New Roman" w:cs="Times New Roman"/>
          <w:b/>
          <w:sz w:val="20"/>
          <w:szCs w:val="20"/>
        </w:rPr>
        <w:t>GIANT VIRUSES - FAUSTOVIRUS: BIBLIOGRAPHIC REVIEW</w:t>
      </w:r>
    </w:p>
    <w:p w:rsidR="003A1845" w:rsidRDefault="003A1845" w:rsidP="003A1845">
      <w:pPr>
        <w:spacing w:after="0" w:line="360" w:lineRule="auto"/>
        <w:jc w:val="center"/>
        <w:rPr>
          <w:rFonts w:ascii="Times New Roman" w:hAnsi="Times New Roman" w:cs="Times New Roman"/>
          <w:b/>
          <w:sz w:val="20"/>
          <w:szCs w:val="20"/>
        </w:rPr>
      </w:pPr>
      <w:r w:rsidRPr="00BB78EA">
        <w:rPr>
          <w:rFonts w:ascii="Times New Roman" w:hAnsi="Times New Roman" w:cs="Times New Roman"/>
          <w:b/>
          <w:sz w:val="20"/>
          <w:szCs w:val="20"/>
        </w:rPr>
        <w:t>VIRUS GIGANTES - FAUSTOVIRUS: REVISIÓN BIBLIOGRAFICA</w:t>
      </w:r>
    </w:p>
    <w:p w:rsidR="003A1845" w:rsidRDefault="003A1845" w:rsidP="003A1845">
      <w:pPr>
        <w:spacing w:after="0" w:line="360" w:lineRule="auto"/>
        <w:jc w:val="center"/>
        <w:rPr>
          <w:rFonts w:ascii="Times New Roman" w:hAnsi="Times New Roman" w:cs="Times New Roman"/>
          <w:b/>
          <w:sz w:val="20"/>
          <w:szCs w:val="20"/>
        </w:rPr>
      </w:pPr>
    </w:p>
    <w:p w:rsidR="003A1845" w:rsidRPr="003A1845" w:rsidRDefault="003A1845" w:rsidP="003A1845">
      <w:pPr>
        <w:spacing w:after="0" w:line="360" w:lineRule="auto"/>
        <w:jc w:val="center"/>
        <w:rPr>
          <w:rFonts w:ascii="Times New Roman" w:hAnsi="Times New Roman" w:cs="Times New Roman"/>
          <w:sz w:val="20"/>
          <w:szCs w:val="20"/>
        </w:rPr>
      </w:pPr>
      <w:r w:rsidRPr="003A1845">
        <w:rPr>
          <w:rFonts w:ascii="Times New Roman" w:hAnsi="Times New Roman" w:cs="Times New Roman"/>
          <w:sz w:val="20"/>
          <w:szCs w:val="20"/>
        </w:rPr>
        <w:t xml:space="preserve">Vinicius </w:t>
      </w:r>
      <w:r>
        <w:rPr>
          <w:rFonts w:ascii="Times New Roman" w:hAnsi="Times New Roman" w:cs="Times New Roman"/>
          <w:sz w:val="20"/>
          <w:szCs w:val="20"/>
        </w:rPr>
        <w:t>Lodi Cordeiro Karabolsak</w:t>
      </w:r>
      <w:r>
        <w:rPr>
          <w:rStyle w:val="Refdenotaderodap"/>
          <w:rFonts w:ascii="Times New Roman" w:hAnsi="Times New Roman" w:cs="Times New Roman"/>
          <w:sz w:val="20"/>
          <w:szCs w:val="20"/>
        </w:rPr>
        <w:footnoteReference w:id="1"/>
      </w:r>
      <w:r>
        <w:rPr>
          <w:rFonts w:ascii="Times New Roman" w:hAnsi="Times New Roman" w:cs="Times New Roman"/>
          <w:sz w:val="20"/>
          <w:szCs w:val="20"/>
        </w:rPr>
        <w:t>, Aline Paixão de Alencar</w:t>
      </w:r>
      <w:r>
        <w:rPr>
          <w:rStyle w:val="Refdenotaderodap"/>
          <w:rFonts w:ascii="Times New Roman" w:hAnsi="Times New Roman" w:cs="Times New Roman"/>
          <w:sz w:val="20"/>
          <w:szCs w:val="20"/>
        </w:rPr>
        <w:footnoteReference w:id="2"/>
      </w:r>
      <w:r>
        <w:rPr>
          <w:rFonts w:ascii="Times New Roman" w:hAnsi="Times New Roman" w:cs="Times New Roman"/>
          <w:sz w:val="20"/>
          <w:szCs w:val="20"/>
        </w:rPr>
        <w:t>, Ana Claudia Pelizon</w:t>
      </w:r>
      <w:proofErr w:type="gramStart"/>
      <w:r>
        <w:rPr>
          <w:rStyle w:val="Refdenotaderodap"/>
          <w:rFonts w:ascii="Times New Roman" w:hAnsi="Times New Roman" w:cs="Times New Roman"/>
          <w:sz w:val="20"/>
          <w:szCs w:val="20"/>
        </w:rPr>
        <w:footnoteReference w:id="3"/>
      </w:r>
      <w:proofErr w:type="gramEnd"/>
    </w:p>
    <w:p w:rsidR="00564839" w:rsidRDefault="00564839" w:rsidP="003A1845">
      <w:pPr>
        <w:rPr>
          <w:rFonts w:ascii="Times New Roman" w:hAnsi="Times New Roman" w:cs="Times New Roman"/>
          <w:sz w:val="20"/>
          <w:szCs w:val="20"/>
        </w:rPr>
      </w:pPr>
    </w:p>
    <w:p w:rsidR="00564839" w:rsidRDefault="00564839" w:rsidP="00564839">
      <w:pPr>
        <w:jc w:val="center"/>
        <w:rPr>
          <w:rFonts w:ascii="Times New Roman" w:hAnsi="Times New Roman" w:cs="Times New Roman"/>
          <w:sz w:val="20"/>
          <w:szCs w:val="20"/>
        </w:rPr>
      </w:pPr>
    </w:p>
    <w:p w:rsidR="00564839" w:rsidRDefault="00564839">
      <w:pPr>
        <w:rPr>
          <w:rFonts w:ascii="Times New Roman" w:hAnsi="Times New Roman" w:cs="Times New Roman"/>
          <w:sz w:val="20"/>
          <w:szCs w:val="20"/>
        </w:rPr>
      </w:pPr>
      <w:r>
        <w:rPr>
          <w:rFonts w:ascii="Times New Roman" w:hAnsi="Times New Roman" w:cs="Times New Roman"/>
          <w:sz w:val="20"/>
          <w:szCs w:val="20"/>
        </w:rPr>
        <w:br w:type="page"/>
      </w:r>
    </w:p>
    <w:p w:rsidR="00091C6F" w:rsidRPr="00091C6F" w:rsidRDefault="00091C6F" w:rsidP="00091C6F">
      <w:pPr>
        <w:spacing w:after="0" w:line="360" w:lineRule="auto"/>
        <w:rPr>
          <w:rFonts w:ascii="Times New Roman" w:hAnsi="Times New Roman" w:cs="Times New Roman"/>
          <w:sz w:val="20"/>
          <w:szCs w:val="20"/>
        </w:rPr>
      </w:pPr>
      <w:r w:rsidRPr="00091C6F">
        <w:rPr>
          <w:rFonts w:ascii="Times New Roman" w:hAnsi="Times New Roman" w:cs="Times New Roman"/>
          <w:sz w:val="20"/>
          <w:szCs w:val="20"/>
        </w:rPr>
        <w:lastRenderedPageBreak/>
        <w:t>CARTA DE APRESENTAÇÃO</w:t>
      </w:r>
    </w:p>
    <w:p w:rsidR="00091C6F" w:rsidRPr="00091C6F" w:rsidRDefault="00091C6F" w:rsidP="00091C6F">
      <w:pPr>
        <w:spacing w:after="0" w:line="360" w:lineRule="auto"/>
        <w:jc w:val="right"/>
        <w:rPr>
          <w:rFonts w:ascii="Times New Roman" w:hAnsi="Times New Roman" w:cs="Times New Roman"/>
          <w:sz w:val="20"/>
          <w:szCs w:val="20"/>
        </w:rPr>
      </w:pPr>
      <w:r w:rsidRPr="00091C6F">
        <w:rPr>
          <w:rFonts w:ascii="Times New Roman" w:hAnsi="Times New Roman" w:cs="Times New Roman"/>
          <w:sz w:val="20"/>
          <w:szCs w:val="20"/>
        </w:rPr>
        <w:t>Vinicius Lodi Cordeiro Karabolsak</w:t>
      </w:r>
      <w:r w:rsidRPr="00091C6F">
        <w:rPr>
          <w:rFonts w:ascii="Times New Roman" w:hAnsi="Times New Roman" w:cs="Times New Roman"/>
          <w:sz w:val="20"/>
          <w:szCs w:val="20"/>
        </w:rPr>
        <w:tab/>
      </w:r>
    </w:p>
    <w:p w:rsidR="00091C6F" w:rsidRPr="00091C6F" w:rsidRDefault="00091C6F" w:rsidP="00091C6F">
      <w:pPr>
        <w:spacing w:after="0" w:line="360" w:lineRule="auto"/>
        <w:jc w:val="right"/>
        <w:rPr>
          <w:rFonts w:ascii="Times New Roman" w:hAnsi="Times New Roman" w:cs="Times New Roman"/>
          <w:sz w:val="20"/>
          <w:szCs w:val="20"/>
        </w:rPr>
      </w:pPr>
      <w:proofErr w:type="gramStart"/>
      <w:r w:rsidRPr="00091C6F">
        <w:rPr>
          <w:rFonts w:ascii="Times New Roman" w:hAnsi="Times New Roman" w:cs="Times New Roman"/>
          <w:sz w:val="20"/>
          <w:szCs w:val="20"/>
        </w:rPr>
        <w:t>R.</w:t>
      </w:r>
      <w:proofErr w:type="gramEnd"/>
      <w:r w:rsidRPr="00091C6F">
        <w:rPr>
          <w:rFonts w:ascii="Times New Roman" w:hAnsi="Times New Roman" w:cs="Times New Roman"/>
          <w:sz w:val="20"/>
          <w:szCs w:val="20"/>
        </w:rPr>
        <w:t xml:space="preserve"> Ourinhos, 272 – Vila Virginia – São Paulo</w:t>
      </w:r>
    </w:p>
    <w:p w:rsidR="00091C6F" w:rsidRPr="00091C6F" w:rsidRDefault="00091C6F" w:rsidP="00091C6F">
      <w:pPr>
        <w:spacing w:after="0" w:line="360" w:lineRule="auto"/>
        <w:jc w:val="right"/>
        <w:rPr>
          <w:rFonts w:ascii="Times New Roman" w:hAnsi="Times New Roman" w:cs="Times New Roman"/>
          <w:sz w:val="20"/>
          <w:szCs w:val="20"/>
        </w:rPr>
      </w:pPr>
      <w:r w:rsidRPr="00091C6F">
        <w:rPr>
          <w:rFonts w:ascii="Times New Roman" w:hAnsi="Times New Roman" w:cs="Times New Roman"/>
          <w:sz w:val="20"/>
          <w:szCs w:val="20"/>
        </w:rPr>
        <w:t>+55 11 96795-6192</w:t>
      </w:r>
    </w:p>
    <w:p w:rsidR="00091C6F" w:rsidRDefault="00091C6F" w:rsidP="00091C6F">
      <w:pPr>
        <w:spacing w:after="0" w:line="360" w:lineRule="auto"/>
        <w:jc w:val="right"/>
        <w:rPr>
          <w:rFonts w:ascii="Times New Roman" w:hAnsi="Times New Roman" w:cs="Times New Roman"/>
          <w:sz w:val="20"/>
          <w:szCs w:val="20"/>
        </w:rPr>
      </w:pPr>
      <w:r w:rsidRPr="00091C6F">
        <w:rPr>
          <w:rFonts w:ascii="Times New Roman" w:hAnsi="Times New Roman" w:cs="Times New Roman"/>
          <w:sz w:val="20"/>
          <w:szCs w:val="20"/>
        </w:rPr>
        <w:t>viniciuskarabolsak@hotmail.com</w:t>
      </w:r>
    </w:p>
    <w:p w:rsidR="00091C6F" w:rsidRDefault="00091C6F" w:rsidP="00091C6F">
      <w:pPr>
        <w:spacing w:after="0" w:line="360" w:lineRule="auto"/>
        <w:rPr>
          <w:rFonts w:ascii="Times New Roman" w:hAnsi="Times New Roman" w:cs="Times New Roman"/>
          <w:sz w:val="20"/>
          <w:szCs w:val="20"/>
        </w:rPr>
      </w:pPr>
    </w:p>
    <w:p w:rsidR="00564839" w:rsidRDefault="00564839" w:rsidP="00754AD3">
      <w:pPr>
        <w:spacing w:after="0" w:line="360" w:lineRule="auto"/>
        <w:jc w:val="both"/>
        <w:rPr>
          <w:rFonts w:ascii="Times New Roman" w:hAnsi="Times New Roman" w:cs="Times New Roman"/>
          <w:sz w:val="20"/>
          <w:szCs w:val="20"/>
        </w:rPr>
      </w:pPr>
    </w:p>
    <w:p w:rsidR="00091C6F" w:rsidRDefault="00091C6F" w:rsidP="00754AD3">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Prezado corpo editorial da Revista UNG,</w:t>
      </w:r>
    </w:p>
    <w:p w:rsidR="00091C6F" w:rsidRDefault="00091C6F" w:rsidP="00754AD3">
      <w:pPr>
        <w:spacing w:after="0" w:line="360" w:lineRule="auto"/>
        <w:jc w:val="both"/>
        <w:rPr>
          <w:rFonts w:ascii="Times New Roman" w:hAnsi="Times New Roman" w:cs="Times New Roman"/>
          <w:sz w:val="20"/>
          <w:szCs w:val="20"/>
        </w:rPr>
      </w:pPr>
    </w:p>
    <w:p w:rsidR="00091C6F" w:rsidRDefault="00091C6F" w:rsidP="00754AD3">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Venho aqui discorrer sobre os eventuais pontos tratados no decorrer do desenvolvimento do perante estudo de revisão desenvolvido por mim, com auxilio orientacional da Drª Ana Claudia Pelizon, e, co-orientacional a Msª Aline Paixão de Alencar. </w:t>
      </w:r>
    </w:p>
    <w:p w:rsidR="00754AD3" w:rsidRDefault="00091C6F" w:rsidP="00754AD3">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 crescente dos vírus se tornou ainda mais relevante nos tempos de hoje, na qual o principio deste trabalho tratado de vírus gigantes é elucidar a existência dos mesmos a um novo publico e, trazer em suma a importância de</w:t>
      </w:r>
      <w:r w:rsidR="00754AD3">
        <w:rPr>
          <w:rFonts w:ascii="Times New Roman" w:hAnsi="Times New Roman" w:cs="Times New Roman"/>
          <w:sz w:val="20"/>
          <w:szCs w:val="20"/>
        </w:rPr>
        <w:t xml:space="preserve"> investigarmos os mesmo, para assim desenvolver tecnologias retrovirais para as viroses humanas, já que o mecanismo de defesa do nicho destes virus são evidentemente muito </w:t>
      </w:r>
      <w:proofErr w:type="gramStart"/>
      <w:r w:rsidR="00754AD3">
        <w:rPr>
          <w:rFonts w:ascii="Times New Roman" w:hAnsi="Times New Roman" w:cs="Times New Roman"/>
          <w:sz w:val="20"/>
          <w:szCs w:val="20"/>
        </w:rPr>
        <w:t>eficientes</w:t>
      </w:r>
      <w:proofErr w:type="gramEnd"/>
      <w:r w:rsidR="00754AD3">
        <w:rPr>
          <w:rFonts w:ascii="Times New Roman" w:hAnsi="Times New Roman" w:cs="Times New Roman"/>
          <w:sz w:val="20"/>
          <w:szCs w:val="20"/>
        </w:rPr>
        <w:t xml:space="preserve"> para combater tais virus.</w:t>
      </w:r>
    </w:p>
    <w:p w:rsidR="00754AD3" w:rsidRDefault="00754AD3" w:rsidP="00754AD3">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A ideia de escrever sobre vírus gigantes surgiu durante uma aula em minha instituição, na qual tratava de abordar um tema de especialização, logo, trouxe virologia e busquei me aprofundar nas suas entranhas menos convidativas, achei tal tópico e abordei de forma revisionaria, buscando um coeficiente volumoso para montar um projeto com intuito de revisão literária. </w:t>
      </w:r>
    </w:p>
    <w:p w:rsidR="00091C6F" w:rsidRPr="00091C6F" w:rsidRDefault="00754AD3" w:rsidP="00754AD3">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Expondo-me que, os indivíduos que tiveram produtividade neste trabalho se limitam a: Msª Aline Paixão de Alencar, Drª Ana Claudia Pelizon e eu.  </w:t>
      </w:r>
      <w:r w:rsidR="00091C6F" w:rsidRPr="00091C6F">
        <w:rPr>
          <w:rFonts w:ascii="Times New Roman" w:hAnsi="Times New Roman" w:cs="Times New Roman"/>
          <w:sz w:val="20"/>
          <w:szCs w:val="20"/>
        </w:rPr>
        <w:br w:type="page"/>
      </w:r>
    </w:p>
    <w:p w:rsidR="00E94275" w:rsidRDefault="00E43E7B" w:rsidP="009F1A54">
      <w:pPr>
        <w:spacing w:after="0" w:line="360" w:lineRule="auto"/>
        <w:jc w:val="center"/>
        <w:rPr>
          <w:rFonts w:ascii="Times New Roman" w:hAnsi="Times New Roman" w:cs="Times New Roman"/>
          <w:b/>
          <w:sz w:val="20"/>
          <w:szCs w:val="20"/>
        </w:rPr>
      </w:pPr>
      <w:r w:rsidRPr="009F1A54">
        <w:rPr>
          <w:rFonts w:ascii="Times New Roman" w:hAnsi="Times New Roman" w:cs="Times New Roman"/>
          <w:b/>
          <w:sz w:val="20"/>
          <w:szCs w:val="20"/>
        </w:rPr>
        <w:lastRenderedPageBreak/>
        <w:t xml:space="preserve">VÍRUS GIGANTES - </w:t>
      </w:r>
      <w:r w:rsidR="00142D67" w:rsidRPr="009F1A54">
        <w:rPr>
          <w:rFonts w:ascii="Times New Roman" w:hAnsi="Times New Roman" w:cs="Times New Roman"/>
          <w:b/>
          <w:sz w:val="20"/>
          <w:szCs w:val="20"/>
        </w:rPr>
        <w:t>FAUSTOVÍRUS: REVISÃO BIBLIOGRAFICA</w:t>
      </w:r>
    </w:p>
    <w:p w:rsidR="00142D67" w:rsidRDefault="00E43E7B" w:rsidP="009F1A54">
      <w:pPr>
        <w:spacing w:after="0" w:line="360" w:lineRule="auto"/>
        <w:jc w:val="center"/>
        <w:rPr>
          <w:rFonts w:ascii="Times New Roman" w:hAnsi="Times New Roman" w:cs="Times New Roman"/>
          <w:b/>
          <w:sz w:val="20"/>
          <w:szCs w:val="20"/>
        </w:rPr>
      </w:pPr>
      <w:r w:rsidRPr="009F1A54">
        <w:rPr>
          <w:rFonts w:ascii="Times New Roman" w:hAnsi="Times New Roman" w:cs="Times New Roman"/>
          <w:b/>
          <w:sz w:val="20"/>
          <w:szCs w:val="20"/>
        </w:rPr>
        <w:t xml:space="preserve">GIANT VIRUSES - </w:t>
      </w:r>
      <w:r w:rsidR="00142D67" w:rsidRPr="009F1A54">
        <w:rPr>
          <w:rFonts w:ascii="Times New Roman" w:hAnsi="Times New Roman" w:cs="Times New Roman"/>
          <w:b/>
          <w:sz w:val="20"/>
          <w:szCs w:val="20"/>
        </w:rPr>
        <w:t>FAUSTOVIRUS: BIBLIOGRAPHIC REVIEW</w:t>
      </w:r>
    </w:p>
    <w:p w:rsidR="00BB78EA" w:rsidRDefault="00BB78EA" w:rsidP="009F1A54">
      <w:pPr>
        <w:spacing w:after="0" w:line="360" w:lineRule="auto"/>
        <w:jc w:val="center"/>
        <w:rPr>
          <w:rFonts w:ascii="Times New Roman" w:hAnsi="Times New Roman" w:cs="Times New Roman"/>
          <w:b/>
          <w:sz w:val="20"/>
          <w:szCs w:val="20"/>
        </w:rPr>
      </w:pPr>
      <w:r w:rsidRPr="00BB78EA">
        <w:rPr>
          <w:rFonts w:ascii="Times New Roman" w:hAnsi="Times New Roman" w:cs="Times New Roman"/>
          <w:b/>
          <w:sz w:val="20"/>
          <w:szCs w:val="20"/>
        </w:rPr>
        <w:t>VIRUS GIGANTES - FAUSTOVIRUS: REVISIÓN BIBLIOGRAFICA</w:t>
      </w:r>
    </w:p>
    <w:p w:rsidR="00EA7795" w:rsidRPr="009F1A54" w:rsidRDefault="00EA7795" w:rsidP="009F1A54">
      <w:pPr>
        <w:spacing w:after="0" w:line="360" w:lineRule="auto"/>
        <w:jc w:val="center"/>
        <w:rPr>
          <w:rFonts w:ascii="Times New Roman" w:hAnsi="Times New Roman" w:cs="Times New Roman"/>
          <w:b/>
          <w:sz w:val="20"/>
          <w:szCs w:val="20"/>
        </w:rPr>
      </w:pPr>
    </w:p>
    <w:p w:rsidR="00EA7795" w:rsidRDefault="007C606C" w:rsidP="00055AF6">
      <w:pPr>
        <w:spacing w:after="0" w:line="240" w:lineRule="auto"/>
        <w:jc w:val="both"/>
        <w:rPr>
          <w:rFonts w:ascii="Times New Roman" w:hAnsi="Times New Roman" w:cs="Times New Roman"/>
          <w:b/>
          <w:sz w:val="20"/>
          <w:szCs w:val="20"/>
        </w:rPr>
      </w:pPr>
      <w:r w:rsidRPr="009F1A54">
        <w:rPr>
          <w:rFonts w:ascii="Times New Roman" w:hAnsi="Times New Roman" w:cs="Times New Roman"/>
          <w:b/>
          <w:sz w:val="20"/>
          <w:szCs w:val="20"/>
        </w:rPr>
        <w:t>RESUMO</w:t>
      </w:r>
    </w:p>
    <w:p w:rsidR="00142D67" w:rsidRPr="009F1A54" w:rsidRDefault="00EA7795" w:rsidP="00055AF6">
      <w:pPr>
        <w:spacing w:after="0" w:line="240" w:lineRule="auto"/>
        <w:jc w:val="both"/>
        <w:rPr>
          <w:rFonts w:ascii="Times New Roman" w:hAnsi="Times New Roman" w:cs="Times New Roman"/>
          <w:sz w:val="20"/>
          <w:szCs w:val="20"/>
        </w:rPr>
      </w:pPr>
      <w:r w:rsidRPr="00EA7795">
        <w:rPr>
          <w:rFonts w:ascii="Times New Roman" w:hAnsi="Times New Roman" w:cs="Times New Roman"/>
          <w:b/>
          <w:sz w:val="20"/>
          <w:szCs w:val="20"/>
        </w:rPr>
        <w:t>Introdução</w:t>
      </w:r>
      <w:r w:rsidR="00C502DA">
        <w:rPr>
          <w:rFonts w:ascii="Times New Roman" w:hAnsi="Times New Roman" w:cs="Times New Roman"/>
          <w:b/>
          <w:sz w:val="20"/>
          <w:szCs w:val="20"/>
        </w:rPr>
        <w:t>:</w:t>
      </w:r>
      <w:r>
        <w:rPr>
          <w:rFonts w:ascii="Times New Roman" w:hAnsi="Times New Roman" w:cs="Times New Roman"/>
          <w:sz w:val="20"/>
          <w:szCs w:val="20"/>
        </w:rPr>
        <w:t xml:space="preserve"> </w:t>
      </w:r>
      <w:r w:rsidRPr="009F1A54">
        <w:rPr>
          <w:rFonts w:ascii="Times New Roman" w:hAnsi="Times New Roman" w:cs="Times New Roman"/>
          <w:sz w:val="20"/>
          <w:szCs w:val="20"/>
        </w:rPr>
        <w:t xml:space="preserve">Esses vírus têm sido isolados a partir de Amebas em água de esgoto e têm sido associados com alguns tipos de infecção humana, como por exemplo, uma infecção relacionada ao sistema ocular. </w:t>
      </w:r>
      <w:r>
        <w:rPr>
          <w:rFonts w:ascii="Times New Roman" w:hAnsi="Times New Roman" w:cs="Times New Roman"/>
          <w:b/>
          <w:sz w:val="20"/>
          <w:szCs w:val="20"/>
        </w:rPr>
        <w:t xml:space="preserve">Objetivo: </w:t>
      </w:r>
      <w:r w:rsidR="00142D67" w:rsidRPr="009F1A54">
        <w:rPr>
          <w:rFonts w:ascii="Times New Roman" w:hAnsi="Times New Roman" w:cs="Times New Roman"/>
          <w:sz w:val="20"/>
          <w:szCs w:val="20"/>
        </w:rPr>
        <w:t xml:space="preserve">Esta revisão </w:t>
      </w:r>
      <w:r w:rsidR="00CA6543" w:rsidRPr="009F1A54">
        <w:rPr>
          <w:rFonts w:ascii="Times New Roman" w:hAnsi="Times New Roman" w:cs="Times New Roman"/>
          <w:sz w:val="20"/>
          <w:szCs w:val="20"/>
        </w:rPr>
        <w:t xml:space="preserve">de literatura </w:t>
      </w:r>
      <w:r w:rsidR="00142D67" w:rsidRPr="009F1A54">
        <w:rPr>
          <w:rFonts w:ascii="Times New Roman" w:hAnsi="Times New Roman" w:cs="Times New Roman"/>
          <w:sz w:val="20"/>
          <w:szCs w:val="20"/>
        </w:rPr>
        <w:t>busca expor a</w:t>
      </w:r>
      <w:r w:rsidR="009B124D" w:rsidRPr="009F1A54">
        <w:rPr>
          <w:rFonts w:ascii="Times New Roman" w:hAnsi="Times New Roman" w:cs="Times New Roman"/>
          <w:sz w:val="20"/>
          <w:szCs w:val="20"/>
        </w:rPr>
        <w:t>s características e</w:t>
      </w:r>
      <w:r w:rsidR="00142D67" w:rsidRPr="009F1A54">
        <w:rPr>
          <w:rFonts w:ascii="Times New Roman" w:hAnsi="Times New Roman" w:cs="Times New Roman"/>
          <w:sz w:val="20"/>
          <w:szCs w:val="20"/>
        </w:rPr>
        <w:t xml:space="preserve"> importância do</w:t>
      </w:r>
      <w:r w:rsidR="009B124D" w:rsidRPr="009F1A54">
        <w:rPr>
          <w:rFonts w:ascii="Times New Roman" w:hAnsi="Times New Roman" w:cs="Times New Roman"/>
          <w:sz w:val="20"/>
          <w:szCs w:val="20"/>
        </w:rPr>
        <w:t>s vírus gigantes, em especial do</w:t>
      </w:r>
      <w:r w:rsidR="00142D67" w:rsidRPr="009F1A54">
        <w:rPr>
          <w:rFonts w:ascii="Times New Roman" w:hAnsi="Times New Roman" w:cs="Times New Roman"/>
          <w:sz w:val="20"/>
          <w:szCs w:val="20"/>
        </w:rPr>
        <w:t xml:space="preserve"> gênero Faustovírus no ambiente humano</w:t>
      </w:r>
      <w:r w:rsidR="00CA6543" w:rsidRPr="009F1A54">
        <w:rPr>
          <w:rFonts w:ascii="Times New Roman" w:hAnsi="Times New Roman" w:cs="Times New Roman"/>
          <w:sz w:val="20"/>
          <w:szCs w:val="20"/>
        </w:rPr>
        <w:t xml:space="preserve">. </w:t>
      </w:r>
      <w:r>
        <w:rPr>
          <w:rFonts w:ascii="Times New Roman" w:hAnsi="Times New Roman" w:cs="Times New Roman"/>
          <w:b/>
          <w:sz w:val="20"/>
          <w:szCs w:val="20"/>
        </w:rPr>
        <w:t xml:space="preserve">Resultados: </w:t>
      </w:r>
      <w:r w:rsidR="00114B6E" w:rsidRPr="009F1A54">
        <w:rPr>
          <w:rFonts w:ascii="Times New Roman" w:hAnsi="Times New Roman" w:cs="Times New Roman"/>
          <w:sz w:val="20"/>
          <w:szCs w:val="20"/>
        </w:rPr>
        <w:t>Esse</w:t>
      </w:r>
      <w:r w:rsidR="00142D67" w:rsidRPr="009F1A54">
        <w:rPr>
          <w:rFonts w:ascii="Times New Roman" w:hAnsi="Times New Roman" w:cs="Times New Roman"/>
          <w:sz w:val="20"/>
          <w:szCs w:val="20"/>
        </w:rPr>
        <w:t xml:space="preserve"> gênero</w:t>
      </w:r>
      <w:r w:rsidR="00114B6E" w:rsidRPr="009F1A54">
        <w:rPr>
          <w:rFonts w:ascii="Times New Roman" w:hAnsi="Times New Roman" w:cs="Times New Roman"/>
          <w:sz w:val="20"/>
          <w:szCs w:val="20"/>
        </w:rPr>
        <w:t xml:space="preserve"> </w:t>
      </w:r>
      <w:r w:rsidR="00C63F18" w:rsidRPr="009F1A54">
        <w:rPr>
          <w:rFonts w:ascii="Times New Roman" w:hAnsi="Times New Roman" w:cs="Times New Roman"/>
          <w:sz w:val="20"/>
          <w:szCs w:val="20"/>
        </w:rPr>
        <w:t>faz parte de um grupo</w:t>
      </w:r>
      <w:r w:rsidR="00142D67" w:rsidRPr="009F1A54">
        <w:rPr>
          <w:rFonts w:ascii="Times New Roman" w:hAnsi="Times New Roman" w:cs="Times New Roman"/>
          <w:sz w:val="20"/>
          <w:szCs w:val="20"/>
        </w:rPr>
        <w:t xml:space="preserve"> </w:t>
      </w:r>
      <w:r w:rsidR="0070077F" w:rsidRPr="009F1A54">
        <w:rPr>
          <w:rFonts w:ascii="Times New Roman" w:hAnsi="Times New Roman" w:cs="Times New Roman"/>
          <w:sz w:val="20"/>
          <w:szCs w:val="20"/>
        </w:rPr>
        <w:t xml:space="preserve">de </w:t>
      </w:r>
      <w:r w:rsidR="00142D67" w:rsidRPr="009F1A54">
        <w:rPr>
          <w:rFonts w:ascii="Times New Roman" w:hAnsi="Times New Roman" w:cs="Times New Roman"/>
          <w:sz w:val="20"/>
          <w:szCs w:val="20"/>
        </w:rPr>
        <w:t>vírus gigantes</w:t>
      </w:r>
      <w:r w:rsidR="00114B6E" w:rsidRPr="009F1A54">
        <w:rPr>
          <w:rFonts w:ascii="Times New Roman" w:hAnsi="Times New Roman" w:cs="Times New Roman"/>
          <w:sz w:val="20"/>
          <w:szCs w:val="20"/>
        </w:rPr>
        <w:t xml:space="preserve"> relacionados à família </w:t>
      </w:r>
      <w:r w:rsidR="00114B6E" w:rsidRPr="009F1A54">
        <w:rPr>
          <w:rFonts w:ascii="Times New Roman" w:hAnsi="Times New Roman" w:cs="Times New Roman"/>
          <w:i/>
          <w:iCs/>
          <w:sz w:val="20"/>
          <w:szCs w:val="20"/>
        </w:rPr>
        <w:t>Asfaviridae</w:t>
      </w:r>
      <w:r w:rsidR="00114B6E" w:rsidRPr="009F1A54">
        <w:rPr>
          <w:rFonts w:ascii="Times New Roman" w:hAnsi="Times New Roman" w:cs="Times New Roman"/>
          <w:sz w:val="20"/>
          <w:szCs w:val="20"/>
        </w:rPr>
        <w:t>, que são vírus de fita dupla e infectam insetos e suínos.</w:t>
      </w:r>
      <w:r>
        <w:rPr>
          <w:rFonts w:ascii="Times New Roman" w:hAnsi="Times New Roman" w:cs="Times New Roman"/>
          <w:b/>
          <w:sz w:val="20"/>
          <w:szCs w:val="20"/>
        </w:rPr>
        <w:t xml:space="preserve"> Conclusão:</w:t>
      </w:r>
      <w:r w:rsidR="00114B6E" w:rsidRPr="009F1A54">
        <w:rPr>
          <w:rFonts w:ascii="Times New Roman" w:hAnsi="Times New Roman" w:cs="Times New Roman"/>
          <w:sz w:val="20"/>
          <w:szCs w:val="20"/>
        </w:rPr>
        <w:t xml:space="preserve"> Assim, o ciclo replicativo </w:t>
      </w:r>
      <w:r w:rsidR="006A000B" w:rsidRPr="009F1A54">
        <w:rPr>
          <w:rFonts w:ascii="Times New Roman" w:hAnsi="Times New Roman" w:cs="Times New Roman"/>
          <w:sz w:val="20"/>
          <w:szCs w:val="20"/>
        </w:rPr>
        <w:t xml:space="preserve">desse gênero de vírus merece ser </w:t>
      </w:r>
      <w:proofErr w:type="gramStart"/>
      <w:r w:rsidR="006A000B" w:rsidRPr="009F1A54">
        <w:rPr>
          <w:rFonts w:ascii="Times New Roman" w:hAnsi="Times New Roman" w:cs="Times New Roman"/>
          <w:sz w:val="20"/>
          <w:szCs w:val="20"/>
        </w:rPr>
        <w:t>melhor</w:t>
      </w:r>
      <w:proofErr w:type="gramEnd"/>
      <w:r w:rsidR="006A000B" w:rsidRPr="009F1A54">
        <w:rPr>
          <w:rFonts w:ascii="Times New Roman" w:hAnsi="Times New Roman" w:cs="Times New Roman"/>
          <w:sz w:val="20"/>
          <w:szCs w:val="20"/>
        </w:rPr>
        <w:t xml:space="preserve"> compreendido, uma vez que já foi relatado sua interferência no organismo humano.</w:t>
      </w:r>
    </w:p>
    <w:p w:rsidR="00142D67" w:rsidRDefault="00347B46" w:rsidP="00055AF6">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Descritores</w:t>
      </w:r>
      <w:r w:rsidR="00142D67" w:rsidRPr="009F1A54">
        <w:rPr>
          <w:rFonts w:ascii="Times New Roman" w:hAnsi="Times New Roman" w:cs="Times New Roman"/>
          <w:b/>
          <w:sz w:val="20"/>
          <w:szCs w:val="20"/>
        </w:rPr>
        <w:t>:</w:t>
      </w:r>
      <w:r w:rsidR="00142D67" w:rsidRPr="009F1A54">
        <w:rPr>
          <w:rFonts w:ascii="Times New Roman" w:hAnsi="Times New Roman" w:cs="Times New Roman"/>
          <w:sz w:val="20"/>
          <w:szCs w:val="20"/>
        </w:rPr>
        <w:t xml:space="preserve"> </w:t>
      </w:r>
      <w:r w:rsidR="00152EB6">
        <w:rPr>
          <w:rFonts w:ascii="Times New Roman" w:hAnsi="Times New Roman" w:cs="Times New Roman"/>
          <w:sz w:val="20"/>
          <w:szCs w:val="20"/>
        </w:rPr>
        <w:t>Faustovírus.</w:t>
      </w:r>
      <w:r w:rsidR="00142D67" w:rsidRPr="009F1A54">
        <w:rPr>
          <w:rFonts w:ascii="Times New Roman" w:hAnsi="Times New Roman" w:cs="Times New Roman"/>
          <w:sz w:val="20"/>
          <w:szCs w:val="20"/>
        </w:rPr>
        <w:t xml:space="preserve"> </w:t>
      </w:r>
      <w:r w:rsidR="00DB333C" w:rsidRPr="009F1A54">
        <w:rPr>
          <w:rFonts w:ascii="Times New Roman" w:hAnsi="Times New Roman" w:cs="Times New Roman"/>
          <w:i/>
          <w:iCs/>
          <w:sz w:val="20"/>
          <w:szCs w:val="20"/>
        </w:rPr>
        <w:t>Asfaviridae</w:t>
      </w:r>
      <w:r w:rsidR="00152EB6">
        <w:rPr>
          <w:rFonts w:ascii="Times New Roman" w:hAnsi="Times New Roman" w:cs="Times New Roman"/>
          <w:i/>
          <w:iCs/>
          <w:sz w:val="20"/>
          <w:szCs w:val="20"/>
        </w:rPr>
        <w:t>.</w:t>
      </w:r>
      <w:r w:rsidR="00DB333C" w:rsidRPr="009F1A54">
        <w:rPr>
          <w:rFonts w:ascii="Times New Roman" w:hAnsi="Times New Roman" w:cs="Times New Roman"/>
          <w:sz w:val="20"/>
          <w:szCs w:val="20"/>
        </w:rPr>
        <w:t xml:space="preserve"> </w:t>
      </w:r>
      <w:r w:rsidR="00152EB6">
        <w:rPr>
          <w:rFonts w:ascii="Times New Roman" w:hAnsi="Times New Roman" w:cs="Times New Roman"/>
          <w:sz w:val="20"/>
          <w:szCs w:val="20"/>
        </w:rPr>
        <w:t>DNA dupla fita.</w:t>
      </w:r>
      <w:r w:rsidR="00571FB2" w:rsidRPr="009F1A54">
        <w:rPr>
          <w:rFonts w:ascii="Times New Roman" w:hAnsi="Times New Roman" w:cs="Times New Roman"/>
          <w:sz w:val="20"/>
          <w:szCs w:val="20"/>
        </w:rPr>
        <w:t xml:space="preserve"> </w:t>
      </w:r>
      <w:r w:rsidR="00152EB6">
        <w:rPr>
          <w:rFonts w:ascii="Times New Roman" w:hAnsi="Times New Roman" w:cs="Times New Roman"/>
          <w:sz w:val="20"/>
          <w:szCs w:val="20"/>
        </w:rPr>
        <w:t>Vírus gigante.</w:t>
      </w:r>
    </w:p>
    <w:p w:rsidR="009F1A54" w:rsidRPr="009F1A54" w:rsidRDefault="009F1A54" w:rsidP="00055AF6">
      <w:pPr>
        <w:spacing w:after="0" w:line="240" w:lineRule="auto"/>
        <w:jc w:val="both"/>
        <w:rPr>
          <w:rFonts w:ascii="Times New Roman" w:hAnsi="Times New Roman" w:cs="Times New Roman"/>
          <w:sz w:val="20"/>
          <w:szCs w:val="20"/>
        </w:rPr>
      </w:pPr>
    </w:p>
    <w:p w:rsidR="00E06424" w:rsidRDefault="00C502DA" w:rsidP="00055AF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ABSTRACT</w:t>
      </w:r>
    </w:p>
    <w:p w:rsidR="00142D67" w:rsidRPr="009F1A54" w:rsidRDefault="00E06424" w:rsidP="00055AF6">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Introdução</w:t>
      </w:r>
      <w:r w:rsidRPr="00E06424">
        <w:rPr>
          <w:rFonts w:ascii="Times New Roman" w:hAnsi="Times New Roman" w:cs="Times New Roman"/>
          <w:sz w:val="20"/>
          <w:szCs w:val="20"/>
        </w:rPr>
        <w:t xml:space="preserve">: These viruses have been isolated from amoebae in sewage water and have been associated with some types of human infection, such as an infection related to the eye system. </w:t>
      </w:r>
      <w:r>
        <w:rPr>
          <w:rFonts w:ascii="Times New Roman" w:hAnsi="Times New Roman" w:cs="Times New Roman"/>
          <w:b/>
          <w:sz w:val="20"/>
          <w:szCs w:val="20"/>
        </w:rPr>
        <w:t>Objetivo:</w:t>
      </w:r>
      <w:r w:rsidRPr="00E06424">
        <w:rPr>
          <w:rFonts w:ascii="Times New Roman" w:hAnsi="Times New Roman" w:cs="Times New Roman"/>
          <w:sz w:val="20"/>
          <w:szCs w:val="20"/>
        </w:rPr>
        <w:t xml:space="preserve"> This literature review seeks to expose the characteristics and importance of giant viruses, especially of the genus Faustovirus in the human environment. </w:t>
      </w:r>
      <w:r>
        <w:rPr>
          <w:rFonts w:ascii="Times New Roman" w:hAnsi="Times New Roman" w:cs="Times New Roman"/>
          <w:b/>
          <w:sz w:val="20"/>
          <w:szCs w:val="20"/>
        </w:rPr>
        <w:t>Resultados:</w:t>
      </w:r>
      <w:r w:rsidRPr="00E06424">
        <w:rPr>
          <w:rFonts w:ascii="Times New Roman" w:hAnsi="Times New Roman" w:cs="Times New Roman"/>
          <w:sz w:val="20"/>
          <w:szCs w:val="20"/>
        </w:rPr>
        <w:t xml:space="preserve"> This genus is part of a group of giant viruses related to the family Asfaviridae, which are </w:t>
      </w:r>
      <w:proofErr w:type="gramStart"/>
      <w:r w:rsidRPr="00E06424">
        <w:rPr>
          <w:rFonts w:ascii="Times New Roman" w:hAnsi="Times New Roman" w:cs="Times New Roman"/>
          <w:sz w:val="20"/>
          <w:szCs w:val="20"/>
        </w:rPr>
        <w:t>double</w:t>
      </w:r>
      <w:proofErr w:type="gramEnd"/>
      <w:r w:rsidRPr="00E06424">
        <w:rPr>
          <w:rFonts w:ascii="Times New Roman" w:hAnsi="Times New Roman" w:cs="Times New Roman"/>
          <w:sz w:val="20"/>
          <w:szCs w:val="20"/>
        </w:rPr>
        <w:t xml:space="preserve">-stranded viruses and infect insects and swine. </w:t>
      </w:r>
      <w:r>
        <w:rPr>
          <w:rFonts w:ascii="Times New Roman" w:hAnsi="Times New Roman" w:cs="Times New Roman"/>
          <w:b/>
          <w:sz w:val="20"/>
          <w:szCs w:val="20"/>
        </w:rPr>
        <w:t>Conclusão:</w:t>
      </w:r>
      <w:r w:rsidRPr="00E06424">
        <w:rPr>
          <w:rFonts w:ascii="Times New Roman" w:hAnsi="Times New Roman" w:cs="Times New Roman"/>
          <w:sz w:val="20"/>
          <w:szCs w:val="20"/>
        </w:rPr>
        <w:t xml:space="preserve"> Thus, the replicative cycle of this virus genus deserves to be better understood, since its interference in the human organism has already been reported.</w:t>
      </w:r>
    </w:p>
    <w:p w:rsidR="009F1A54" w:rsidRDefault="00347B46" w:rsidP="00055AF6">
      <w:pPr>
        <w:tabs>
          <w:tab w:val="left" w:pos="1785"/>
        </w:tabs>
        <w:spacing w:after="0" w:line="240" w:lineRule="auto"/>
        <w:jc w:val="both"/>
        <w:rPr>
          <w:rFonts w:ascii="Times New Roman" w:hAnsi="Times New Roman" w:cs="Times New Roman"/>
          <w:sz w:val="20"/>
          <w:szCs w:val="20"/>
        </w:rPr>
      </w:pPr>
      <w:r w:rsidRPr="00347B46">
        <w:rPr>
          <w:rFonts w:ascii="Times New Roman" w:hAnsi="Times New Roman" w:cs="Times New Roman"/>
          <w:b/>
          <w:sz w:val="20"/>
          <w:szCs w:val="20"/>
        </w:rPr>
        <w:t>Descriptors</w:t>
      </w:r>
      <w:r w:rsidRPr="00347B46">
        <w:rPr>
          <w:rFonts w:ascii="Times New Roman" w:hAnsi="Times New Roman" w:cs="Times New Roman"/>
          <w:sz w:val="20"/>
          <w:szCs w:val="20"/>
        </w:rPr>
        <w:t>: Faustovirus. Asfaviridae. Double stranded DNA. Giant virus.</w:t>
      </w:r>
    </w:p>
    <w:p w:rsidR="00347B46" w:rsidRPr="00347B46" w:rsidRDefault="00347B46" w:rsidP="00055AF6">
      <w:pPr>
        <w:tabs>
          <w:tab w:val="left" w:pos="1785"/>
        </w:tabs>
        <w:spacing w:after="0" w:line="240" w:lineRule="auto"/>
        <w:jc w:val="both"/>
        <w:rPr>
          <w:rFonts w:ascii="Times New Roman" w:hAnsi="Times New Roman" w:cs="Times New Roman"/>
          <w:sz w:val="20"/>
          <w:szCs w:val="20"/>
        </w:rPr>
      </w:pPr>
    </w:p>
    <w:p w:rsidR="00E06424" w:rsidRDefault="009F1A54" w:rsidP="00055AF6">
      <w:pPr>
        <w:tabs>
          <w:tab w:val="left" w:pos="1785"/>
        </w:tabs>
        <w:spacing w:after="0" w:line="240" w:lineRule="auto"/>
        <w:jc w:val="both"/>
        <w:rPr>
          <w:rFonts w:ascii="Times New Roman" w:hAnsi="Times New Roman" w:cs="Times New Roman"/>
          <w:sz w:val="20"/>
          <w:szCs w:val="20"/>
        </w:rPr>
      </w:pPr>
      <w:r w:rsidRPr="009F1A54">
        <w:rPr>
          <w:rFonts w:ascii="Times New Roman" w:hAnsi="Times New Roman" w:cs="Times New Roman"/>
          <w:b/>
          <w:sz w:val="20"/>
          <w:szCs w:val="20"/>
        </w:rPr>
        <w:t>RESUMEN</w:t>
      </w:r>
    </w:p>
    <w:p w:rsidR="00E06424" w:rsidRDefault="00E06424" w:rsidP="00055AF6">
      <w:pPr>
        <w:tabs>
          <w:tab w:val="left" w:pos="1785"/>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Introdução</w:t>
      </w:r>
      <w:r w:rsidRPr="00E06424">
        <w:rPr>
          <w:rFonts w:ascii="Times New Roman" w:hAnsi="Times New Roman" w:cs="Times New Roman"/>
          <w:sz w:val="20"/>
          <w:szCs w:val="20"/>
        </w:rPr>
        <w:t xml:space="preserve">: estos virus se han aislado de las amebas en aguas residuales y se han asociado con algunos tipos de infección humana, como una infección relacionada con </w:t>
      </w:r>
      <w:proofErr w:type="gramStart"/>
      <w:r w:rsidRPr="00E06424">
        <w:rPr>
          <w:rFonts w:ascii="Times New Roman" w:hAnsi="Times New Roman" w:cs="Times New Roman"/>
          <w:sz w:val="20"/>
          <w:szCs w:val="20"/>
        </w:rPr>
        <w:t>el</w:t>
      </w:r>
      <w:proofErr w:type="gramEnd"/>
      <w:r w:rsidRPr="00E06424">
        <w:rPr>
          <w:rFonts w:ascii="Times New Roman" w:hAnsi="Times New Roman" w:cs="Times New Roman"/>
          <w:sz w:val="20"/>
          <w:szCs w:val="20"/>
        </w:rPr>
        <w:t xml:space="preserve"> sistema ocular. </w:t>
      </w:r>
      <w:r w:rsidRPr="00E06424">
        <w:rPr>
          <w:rFonts w:ascii="Times New Roman" w:hAnsi="Times New Roman" w:cs="Times New Roman"/>
          <w:b/>
          <w:sz w:val="20"/>
          <w:szCs w:val="20"/>
        </w:rPr>
        <w:t>Objetivo</w:t>
      </w:r>
      <w:r w:rsidRPr="00E06424">
        <w:rPr>
          <w:rFonts w:ascii="Times New Roman" w:hAnsi="Times New Roman" w:cs="Times New Roman"/>
          <w:sz w:val="20"/>
          <w:szCs w:val="20"/>
        </w:rPr>
        <w:t xml:space="preserve">: Esta revisión de </w:t>
      </w:r>
      <w:proofErr w:type="gramStart"/>
      <w:r w:rsidRPr="00E06424">
        <w:rPr>
          <w:rFonts w:ascii="Times New Roman" w:hAnsi="Times New Roman" w:cs="Times New Roman"/>
          <w:sz w:val="20"/>
          <w:szCs w:val="20"/>
        </w:rPr>
        <w:t>la</w:t>
      </w:r>
      <w:proofErr w:type="gramEnd"/>
      <w:r w:rsidRPr="00E06424">
        <w:rPr>
          <w:rFonts w:ascii="Times New Roman" w:hAnsi="Times New Roman" w:cs="Times New Roman"/>
          <w:sz w:val="20"/>
          <w:szCs w:val="20"/>
        </w:rPr>
        <w:t xml:space="preserve"> literatura busca exponer las características e importancia de los virus gigantes, especialmente del género Faustovirus en el ambiente humano. </w:t>
      </w:r>
      <w:r w:rsidRPr="00E06424">
        <w:rPr>
          <w:rFonts w:ascii="Times New Roman" w:hAnsi="Times New Roman" w:cs="Times New Roman"/>
          <w:b/>
          <w:sz w:val="20"/>
          <w:szCs w:val="20"/>
        </w:rPr>
        <w:t>Resultados</w:t>
      </w:r>
      <w:r w:rsidRPr="00E06424">
        <w:rPr>
          <w:rFonts w:ascii="Times New Roman" w:hAnsi="Times New Roman" w:cs="Times New Roman"/>
          <w:sz w:val="20"/>
          <w:szCs w:val="20"/>
        </w:rPr>
        <w:t xml:space="preserve">: Este género </w:t>
      </w:r>
      <w:proofErr w:type="gramStart"/>
      <w:r w:rsidRPr="00E06424">
        <w:rPr>
          <w:rFonts w:ascii="Times New Roman" w:hAnsi="Times New Roman" w:cs="Times New Roman"/>
          <w:sz w:val="20"/>
          <w:szCs w:val="20"/>
        </w:rPr>
        <w:t>es</w:t>
      </w:r>
      <w:proofErr w:type="gramEnd"/>
      <w:r w:rsidRPr="00E06424">
        <w:rPr>
          <w:rFonts w:ascii="Times New Roman" w:hAnsi="Times New Roman" w:cs="Times New Roman"/>
          <w:sz w:val="20"/>
          <w:szCs w:val="20"/>
        </w:rPr>
        <w:t xml:space="preserve"> parte de un grupo de virus gigantes relacionados con la familia Asfaviridae, que son virus bicatenarios e infectan insectos y cerdos. </w:t>
      </w:r>
      <w:r>
        <w:rPr>
          <w:rFonts w:ascii="Times New Roman" w:hAnsi="Times New Roman" w:cs="Times New Roman"/>
          <w:b/>
          <w:sz w:val="20"/>
          <w:szCs w:val="20"/>
        </w:rPr>
        <w:t>Conclusão</w:t>
      </w:r>
      <w:r w:rsidRPr="00E06424">
        <w:rPr>
          <w:rFonts w:ascii="Times New Roman" w:hAnsi="Times New Roman" w:cs="Times New Roman"/>
          <w:sz w:val="20"/>
          <w:szCs w:val="20"/>
        </w:rPr>
        <w:t xml:space="preserve">: Por lo tanto, </w:t>
      </w:r>
      <w:proofErr w:type="gramStart"/>
      <w:r w:rsidRPr="00E06424">
        <w:rPr>
          <w:rFonts w:ascii="Times New Roman" w:hAnsi="Times New Roman" w:cs="Times New Roman"/>
          <w:sz w:val="20"/>
          <w:szCs w:val="20"/>
        </w:rPr>
        <w:t>el</w:t>
      </w:r>
      <w:proofErr w:type="gramEnd"/>
      <w:r w:rsidRPr="00E06424">
        <w:rPr>
          <w:rFonts w:ascii="Times New Roman" w:hAnsi="Times New Roman" w:cs="Times New Roman"/>
          <w:sz w:val="20"/>
          <w:szCs w:val="20"/>
        </w:rPr>
        <w:t xml:space="preserve"> ciclo replicativo de este género de virus merece ser mejor entendido, ya que su interferencia en el organismo humano ya ha sido reportada.</w:t>
      </w:r>
    </w:p>
    <w:p w:rsidR="0043134F" w:rsidRDefault="00347B46" w:rsidP="009F1A54">
      <w:pPr>
        <w:spacing w:after="0" w:line="360" w:lineRule="auto"/>
        <w:jc w:val="both"/>
        <w:rPr>
          <w:rFonts w:ascii="Times New Roman" w:hAnsi="Times New Roman" w:cs="Times New Roman"/>
          <w:sz w:val="20"/>
          <w:szCs w:val="20"/>
        </w:rPr>
      </w:pPr>
      <w:r w:rsidRPr="00347B46">
        <w:rPr>
          <w:rFonts w:ascii="Times New Roman" w:hAnsi="Times New Roman" w:cs="Times New Roman"/>
          <w:b/>
          <w:sz w:val="20"/>
          <w:szCs w:val="20"/>
        </w:rPr>
        <w:t>Descriptores</w:t>
      </w:r>
      <w:r w:rsidRPr="00347B46">
        <w:rPr>
          <w:rFonts w:ascii="Times New Roman" w:hAnsi="Times New Roman" w:cs="Times New Roman"/>
          <w:sz w:val="20"/>
          <w:szCs w:val="20"/>
        </w:rPr>
        <w:t>: Faustovirus. Asfaviridae. ADN bicatenario. Virus gigante</w:t>
      </w:r>
    </w:p>
    <w:p w:rsidR="00347B46" w:rsidRPr="00347B46" w:rsidRDefault="00347B46" w:rsidP="009F1A54">
      <w:pPr>
        <w:spacing w:after="0" w:line="360" w:lineRule="auto"/>
        <w:jc w:val="both"/>
        <w:rPr>
          <w:rFonts w:ascii="Times New Roman" w:hAnsi="Times New Roman" w:cs="Times New Roman"/>
          <w:sz w:val="20"/>
          <w:szCs w:val="20"/>
        </w:rPr>
      </w:pPr>
    </w:p>
    <w:p w:rsidR="00AE71C9" w:rsidRPr="009F1A54" w:rsidRDefault="00AE71C9" w:rsidP="009F1A54">
      <w:pPr>
        <w:spacing w:after="0" w:line="360" w:lineRule="auto"/>
        <w:jc w:val="both"/>
        <w:rPr>
          <w:rFonts w:ascii="Times New Roman" w:hAnsi="Times New Roman" w:cs="Times New Roman"/>
          <w:sz w:val="20"/>
          <w:szCs w:val="20"/>
        </w:rPr>
      </w:pPr>
      <w:r w:rsidRPr="009F1A54">
        <w:rPr>
          <w:rFonts w:ascii="Times New Roman" w:hAnsi="Times New Roman" w:cs="Times New Roman"/>
          <w:b/>
          <w:sz w:val="20"/>
          <w:szCs w:val="20"/>
        </w:rPr>
        <w:t>INTRODUÇÃO</w:t>
      </w:r>
    </w:p>
    <w:p w:rsidR="007E205C" w:rsidRPr="009F1A54" w:rsidRDefault="00AE71C9" w:rsidP="009F1A54">
      <w:pPr>
        <w:spacing w:after="0" w:line="360" w:lineRule="auto"/>
        <w:ind w:firstLine="709"/>
        <w:jc w:val="both"/>
        <w:rPr>
          <w:rFonts w:ascii="Times New Roman" w:hAnsi="Times New Roman" w:cs="Times New Roman"/>
          <w:sz w:val="20"/>
          <w:szCs w:val="20"/>
        </w:rPr>
      </w:pPr>
      <w:r w:rsidRPr="009F1A54">
        <w:rPr>
          <w:rFonts w:ascii="Times New Roman" w:hAnsi="Times New Roman" w:cs="Times New Roman"/>
          <w:sz w:val="20"/>
          <w:szCs w:val="20"/>
        </w:rPr>
        <w:t>Os v</w:t>
      </w:r>
      <w:r w:rsidR="00C63F18" w:rsidRPr="009F1A54">
        <w:rPr>
          <w:rFonts w:ascii="Times New Roman" w:hAnsi="Times New Roman" w:cs="Times New Roman"/>
          <w:sz w:val="20"/>
          <w:szCs w:val="20"/>
        </w:rPr>
        <w:t>í</w:t>
      </w:r>
      <w:r w:rsidRPr="009F1A54">
        <w:rPr>
          <w:rFonts w:ascii="Times New Roman" w:hAnsi="Times New Roman" w:cs="Times New Roman"/>
          <w:sz w:val="20"/>
          <w:szCs w:val="20"/>
        </w:rPr>
        <w:t xml:space="preserve">rus são organismos acelulares intracelulares obrigatórios, portanto, hospedam-se em um organismo vivo para realizar suas funções, como por exemplo, seu ciclo replicativo. </w:t>
      </w:r>
      <w:r w:rsidR="00152EB6" w:rsidRPr="009F1A54">
        <w:rPr>
          <w:rFonts w:ascii="Times New Roman" w:hAnsi="Times New Roman" w:cs="Times New Roman"/>
          <w:sz w:val="20"/>
          <w:szCs w:val="20"/>
        </w:rPr>
        <w:t>Trata-se</w:t>
      </w:r>
      <w:r w:rsidR="009B124D" w:rsidRPr="009F1A54">
        <w:rPr>
          <w:rFonts w:ascii="Times New Roman" w:hAnsi="Times New Roman" w:cs="Times New Roman"/>
          <w:sz w:val="20"/>
          <w:szCs w:val="20"/>
        </w:rPr>
        <w:t xml:space="preserve"> de parasitas estritos, ou seja, não possuem atividade metabólica fora das células hospedeiras. Estas células podem ser de animais, vegetais ou microrganismos.</w:t>
      </w:r>
    </w:p>
    <w:p w:rsidR="007E205C" w:rsidRPr="009F1A54" w:rsidRDefault="007E205C" w:rsidP="009F1A54">
      <w:pPr>
        <w:spacing w:after="0" w:line="360" w:lineRule="auto"/>
        <w:ind w:firstLine="709"/>
        <w:jc w:val="both"/>
        <w:rPr>
          <w:rFonts w:ascii="Times New Roman" w:hAnsi="Times New Roman" w:cs="Times New Roman"/>
          <w:sz w:val="20"/>
          <w:szCs w:val="20"/>
        </w:rPr>
      </w:pPr>
      <w:r w:rsidRPr="009F1A54">
        <w:rPr>
          <w:rFonts w:ascii="Times New Roman" w:hAnsi="Times New Roman" w:cs="Times New Roman"/>
          <w:sz w:val="20"/>
          <w:szCs w:val="20"/>
        </w:rPr>
        <w:t>Algumas propriedades distinguem os v</w:t>
      </w:r>
      <w:r w:rsidR="009B124D" w:rsidRPr="009F1A54">
        <w:rPr>
          <w:rFonts w:ascii="Times New Roman" w:hAnsi="Times New Roman" w:cs="Times New Roman"/>
          <w:sz w:val="20"/>
          <w:szCs w:val="20"/>
        </w:rPr>
        <w:t>í</w:t>
      </w:r>
      <w:r w:rsidRPr="009F1A54">
        <w:rPr>
          <w:rFonts w:ascii="Times New Roman" w:hAnsi="Times New Roman" w:cs="Times New Roman"/>
          <w:sz w:val="20"/>
          <w:szCs w:val="20"/>
        </w:rPr>
        <w:t>rus de outros microrganismos. A primeira est</w:t>
      </w:r>
      <w:r w:rsidR="009B124D" w:rsidRPr="009F1A54">
        <w:rPr>
          <w:rFonts w:ascii="Times New Roman" w:hAnsi="Times New Roman" w:cs="Times New Roman"/>
          <w:sz w:val="20"/>
          <w:szCs w:val="20"/>
        </w:rPr>
        <w:t>á</w:t>
      </w:r>
      <w:r w:rsidRPr="009F1A54">
        <w:rPr>
          <w:rFonts w:ascii="Times New Roman" w:hAnsi="Times New Roman" w:cs="Times New Roman"/>
          <w:sz w:val="20"/>
          <w:szCs w:val="20"/>
        </w:rPr>
        <w:t xml:space="preserve"> relacionada ao seu tamanho,</w:t>
      </w:r>
      <w:r w:rsidR="007E77E8" w:rsidRPr="009F1A54">
        <w:rPr>
          <w:rFonts w:ascii="Times New Roman" w:hAnsi="Times New Roman" w:cs="Times New Roman"/>
          <w:sz w:val="20"/>
          <w:szCs w:val="20"/>
        </w:rPr>
        <w:t xml:space="preserve"> o qual pode variar de 10 a 300</w:t>
      </w:r>
      <w:r w:rsidRPr="009F1A54">
        <w:rPr>
          <w:rFonts w:ascii="Times New Roman" w:hAnsi="Times New Roman" w:cs="Times New Roman"/>
          <w:sz w:val="20"/>
          <w:szCs w:val="20"/>
        </w:rPr>
        <w:t>nm. Dessa forma, s</w:t>
      </w:r>
      <w:r w:rsidR="009B124D" w:rsidRPr="009F1A54">
        <w:rPr>
          <w:rFonts w:ascii="Times New Roman" w:hAnsi="Times New Roman" w:cs="Times New Roman"/>
          <w:sz w:val="20"/>
          <w:szCs w:val="20"/>
        </w:rPr>
        <w:t xml:space="preserve">ão </w:t>
      </w:r>
      <w:r w:rsidRPr="009F1A54">
        <w:rPr>
          <w:rFonts w:ascii="Times New Roman" w:hAnsi="Times New Roman" w:cs="Times New Roman"/>
          <w:sz w:val="20"/>
          <w:szCs w:val="20"/>
        </w:rPr>
        <w:t>considerados os menores microrganismos existentes, podendo ser visualizados apenas atrav</w:t>
      </w:r>
      <w:r w:rsidR="009B124D" w:rsidRPr="009F1A54">
        <w:rPr>
          <w:rFonts w:ascii="Times New Roman" w:hAnsi="Times New Roman" w:cs="Times New Roman"/>
          <w:sz w:val="20"/>
          <w:szCs w:val="20"/>
        </w:rPr>
        <w:t>é</w:t>
      </w:r>
      <w:r w:rsidRPr="009F1A54">
        <w:rPr>
          <w:rFonts w:ascii="Times New Roman" w:hAnsi="Times New Roman" w:cs="Times New Roman"/>
          <w:sz w:val="20"/>
          <w:szCs w:val="20"/>
        </w:rPr>
        <w:t>s da microscopia eletr</w:t>
      </w:r>
      <w:r w:rsidR="009B124D" w:rsidRPr="009F1A54">
        <w:rPr>
          <w:rFonts w:ascii="Times New Roman" w:hAnsi="Times New Roman" w:cs="Times New Roman"/>
          <w:sz w:val="20"/>
          <w:szCs w:val="20"/>
        </w:rPr>
        <w:t>ô</w:t>
      </w:r>
      <w:r w:rsidRPr="009F1A54">
        <w:rPr>
          <w:rFonts w:ascii="Times New Roman" w:hAnsi="Times New Roman" w:cs="Times New Roman"/>
          <w:sz w:val="20"/>
          <w:szCs w:val="20"/>
        </w:rPr>
        <w:t>nica.</w:t>
      </w:r>
    </w:p>
    <w:p w:rsidR="007E205C" w:rsidRPr="009F1A54" w:rsidRDefault="009B124D" w:rsidP="009F1A54">
      <w:pPr>
        <w:spacing w:after="0" w:line="360" w:lineRule="auto"/>
        <w:ind w:firstLine="709"/>
        <w:jc w:val="both"/>
        <w:rPr>
          <w:rFonts w:ascii="Times New Roman" w:hAnsi="Times New Roman" w:cs="Times New Roman"/>
          <w:sz w:val="20"/>
          <w:szCs w:val="20"/>
        </w:rPr>
      </w:pPr>
      <w:r w:rsidRPr="009F1A54">
        <w:rPr>
          <w:rFonts w:ascii="Times New Roman" w:hAnsi="Times New Roman" w:cs="Times New Roman"/>
          <w:sz w:val="20"/>
          <w:szCs w:val="20"/>
        </w:rPr>
        <w:t xml:space="preserve">Por esse motivo, são </w:t>
      </w:r>
      <w:r w:rsidR="00B15C60" w:rsidRPr="009F1A54">
        <w:rPr>
          <w:rFonts w:ascii="Times New Roman" w:hAnsi="Times New Roman" w:cs="Times New Roman"/>
          <w:sz w:val="20"/>
          <w:szCs w:val="20"/>
        </w:rPr>
        <w:t>consideradas</w:t>
      </w:r>
      <w:r w:rsidRPr="009F1A54">
        <w:rPr>
          <w:rFonts w:ascii="Times New Roman" w:hAnsi="Times New Roman" w:cs="Times New Roman"/>
          <w:sz w:val="20"/>
          <w:szCs w:val="20"/>
        </w:rPr>
        <w:t xml:space="preserve"> </w:t>
      </w:r>
      <w:r w:rsidR="007E205C" w:rsidRPr="009F1A54">
        <w:rPr>
          <w:rFonts w:ascii="Times New Roman" w:hAnsi="Times New Roman" w:cs="Times New Roman"/>
          <w:sz w:val="20"/>
          <w:szCs w:val="20"/>
        </w:rPr>
        <w:t>part</w:t>
      </w:r>
      <w:r w:rsidRPr="009F1A54">
        <w:rPr>
          <w:rFonts w:ascii="Times New Roman" w:hAnsi="Times New Roman" w:cs="Times New Roman"/>
          <w:sz w:val="20"/>
          <w:szCs w:val="20"/>
        </w:rPr>
        <w:t>í</w:t>
      </w:r>
      <w:r w:rsidR="007E205C" w:rsidRPr="009F1A54">
        <w:rPr>
          <w:rFonts w:ascii="Times New Roman" w:hAnsi="Times New Roman" w:cs="Times New Roman"/>
          <w:sz w:val="20"/>
          <w:szCs w:val="20"/>
        </w:rPr>
        <w:t>cula</w:t>
      </w:r>
      <w:r w:rsidRPr="009F1A54">
        <w:rPr>
          <w:rFonts w:ascii="Times New Roman" w:hAnsi="Times New Roman" w:cs="Times New Roman"/>
          <w:sz w:val="20"/>
          <w:szCs w:val="20"/>
        </w:rPr>
        <w:t>s</w:t>
      </w:r>
      <w:r w:rsidR="007E205C" w:rsidRPr="009F1A54">
        <w:rPr>
          <w:rFonts w:ascii="Times New Roman" w:hAnsi="Times New Roman" w:cs="Times New Roman"/>
          <w:sz w:val="20"/>
          <w:szCs w:val="20"/>
        </w:rPr>
        <w:t xml:space="preserve"> capaz</w:t>
      </w:r>
      <w:r w:rsidRPr="009F1A54">
        <w:rPr>
          <w:rFonts w:ascii="Times New Roman" w:hAnsi="Times New Roman" w:cs="Times New Roman"/>
          <w:sz w:val="20"/>
          <w:szCs w:val="20"/>
        </w:rPr>
        <w:t>es</w:t>
      </w:r>
      <w:r w:rsidR="007E205C" w:rsidRPr="009F1A54">
        <w:rPr>
          <w:rFonts w:ascii="Times New Roman" w:hAnsi="Times New Roman" w:cs="Times New Roman"/>
          <w:sz w:val="20"/>
          <w:szCs w:val="20"/>
        </w:rPr>
        <w:t xml:space="preserve"> de se replicar</w:t>
      </w:r>
      <w:r w:rsidRPr="009F1A54">
        <w:rPr>
          <w:rFonts w:ascii="Times New Roman" w:hAnsi="Times New Roman" w:cs="Times New Roman"/>
          <w:sz w:val="20"/>
          <w:szCs w:val="20"/>
        </w:rPr>
        <w:t>em</w:t>
      </w:r>
      <w:r w:rsidR="007E205C" w:rsidRPr="009F1A54">
        <w:rPr>
          <w:rFonts w:ascii="Times New Roman" w:hAnsi="Times New Roman" w:cs="Times New Roman"/>
          <w:sz w:val="20"/>
          <w:szCs w:val="20"/>
        </w:rPr>
        <w:t xml:space="preserve">, formando seus componentes separadamente, sendo o </w:t>
      </w:r>
      <w:r w:rsidRPr="009F1A54">
        <w:rPr>
          <w:rFonts w:ascii="Times New Roman" w:hAnsi="Times New Roman" w:cs="Times New Roman"/>
          <w:sz w:val="20"/>
          <w:szCs w:val="20"/>
        </w:rPr>
        <w:t>á</w:t>
      </w:r>
      <w:r w:rsidR="007E205C" w:rsidRPr="009F1A54">
        <w:rPr>
          <w:rFonts w:ascii="Times New Roman" w:hAnsi="Times New Roman" w:cs="Times New Roman"/>
          <w:sz w:val="20"/>
          <w:szCs w:val="20"/>
        </w:rPr>
        <w:t>cido nucleico uma das primeiras mol</w:t>
      </w:r>
      <w:r w:rsidRPr="009F1A54">
        <w:rPr>
          <w:rFonts w:ascii="Times New Roman" w:hAnsi="Times New Roman" w:cs="Times New Roman"/>
          <w:sz w:val="20"/>
          <w:szCs w:val="20"/>
        </w:rPr>
        <w:t>é</w:t>
      </w:r>
      <w:r w:rsidR="007E205C" w:rsidRPr="009F1A54">
        <w:rPr>
          <w:rFonts w:ascii="Times New Roman" w:hAnsi="Times New Roman" w:cs="Times New Roman"/>
          <w:sz w:val="20"/>
          <w:szCs w:val="20"/>
        </w:rPr>
        <w:t xml:space="preserve">culas a ser formada. </w:t>
      </w:r>
    </w:p>
    <w:p w:rsidR="007E205C" w:rsidRPr="009F1A54" w:rsidRDefault="009B124D" w:rsidP="009F1A54">
      <w:pPr>
        <w:spacing w:after="0" w:line="360" w:lineRule="auto"/>
        <w:ind w:firstLine="709"/>
        <w:jc w:val="both"/>
        <w:rPr>
          <w:rFonts w:ascii="Times New Roman" w:hAnsi="Times New Roman" w:cs="Times New Roman"/>
          <w:sz w:val="20"/>
          <w:szCs w:val="20"/>
        </w:rPr>
      </w:pPr>
      <w:r w:rsidRPr="009F1A54">
        <w:rPr>
          <w:rFonts w:ascii="Times New Roman" w:hAnsi="Times New Roman" w:cs="Times New Roman"/>
          <w:sz w:val="20"/>
          <w:szCs w:val="20"/>
        </w:rPr>
        <w:t>As características físico-químicas dos vírus os tornam capazes de infectar o organismo através de ligação de receptores de membrana específicos, presentes nas células hospedeiras.</w:t>
      </w:r>
      <w:r w:rsidR="007E205C" w:rsidRPr="009F1A54">
        <w:rPr>
          <w:rFonts w:ascii="Times New Roman" w:hAnsi="Times New Roman" w:cs="Times New Roman"/>
          <w:sz w:val="20"/>
          <w:szCs w:val="20"/>
        </w:rPr>
        <w:t xml:space="preserve"> </w:t>
      </w:r>
      <w:r w:rsidRPr="009F1A54">
        <w:rPr>
          <w:rFonts w:ascii="Times New Roman" w:hAnsi="Times New Roman" w:cs="Times New Roman"/>
          <w:sz w:val="20"/>
          <w:szCs w:val="20"/>
        </w:rPr>
        <w:t xml:space="preserve">O modo como o vírus interage com o </w:t>
      </w:r>
      <w:r w:rsidR="007E205C" w:rsidRPr="009F1A54">
        <w:rPr>
          <w:rFonts w:ascii="Times New Roman" w:hAnsi="Times New Roman" w:cs="Times New Roman"/>
          <w:sz w:val="20"/>
          <w:szCs w:val="20"/>
        </w:rPr>
        <w:t xml:space="preserve">hospedeiro </w:t>
      </w:r>
      <w:r w:rsidRPr="009F1A54">
        <w:rPr>
          <w:rFonts w:ascii="Times New Roman" w:hAnsi="Times New Roman" w:cs="Times New Roman"/>
          <w:sz w:val="20"/>
          <w:szCs w:val="20"/>
        </w:rPr>
        <w:t>é</w:t>
      </w:r>
      <w:r w:rsidR="007E205C" w:rsidRPr="009F1A54">
        <w:rPr>
          <w:rFonts w:ascii="Times New Roman" w:hAnsi="Times New Roman" w:cs="Times New Roman"/>
          <w:sz w:val="20"/>
          <w:szCs w:val="20"/>
        </w:rPr>
        <w:t xml:space="preserve"> a chave</w:t>
      </w:r>
      <w:r w:rsidRPr="009F1A54">
        <w:rPr>
          <w:rFonts w:ascii="Times New Roman" w:hAnsi="Times New Roman" w:cs="Times New Roman"/>
          <w:sz w:val="20"/>
          <w:szCs w:val="20"/>
        </w:rPr>
        <w:t xml:space="preserve"> para o entendimento</w:t>
      </w:r>
      <w:r w:rsidR="007E205C" w:rsidRPr="009F1A54">
        <w:rPr>
          <w:rFonts w:ascii="Times New Roman" w:hAnsi="Times New Roman" w:cs="Times New Roman"/>
          <w:sz w:val="20"/>
          <w:szCs w:val="20"/>
        </w:rPr>
        <w:t xml:space="preserve"> de muitos aspectos das doen</w:t>
      </w:r>
      <w:r w:rsidRPr="009F1A54">
        <w:rPr>
          <w:rFonts w:ascii="Times New Roman" w:hAnsi="Times New Roman" w:cs="Times New Roman"/>
          <w:sz w:val="20"/>
          <w:szCs w:val="20"/>
        </w:rPr>
        <w:t>ç</w:t>
      </w:r>
      <w:r w:rsidR="007E205C" w:rsidRPr="009F1A54">
        <w:rPr>
          <w:rFonts w:ascii="Times New Roman" w:hAnsi="Times New Roman" w:cs="Times New Roman"/>
          <w:sz w:val="20"/>
          <w:szCs w:val="20"/>
        </w:rPr>
        <w:t>as virais, tanto da transmiss</w:t>
      </w:r>
      <w:r w:rsidRPr="009F1A54">
        <w:rPr>
          <w:rFonts w:ascii="Times New Roman" w:hAnsi="Times New Roman" w:cs="Times New Roman"/>
          <w:sz w:val="20"/>
          <w:szCs w:val="20"/>
        </w:rPr>
        <w:t>ã</w:t>
      </w:r>
      <w:r w:rsidR="007E205C" w:rsidRPr="009F1A54">
        <w:rPr>
          <w:rFonts w:ascii="Times New Roman" w:hAnsi="Times New Roman" w:cs="Times New Roman"/>
          <w:sz w:val="20"/>
          <w:szCs w:val="20"/>
        </w:rPr>
        <w:t>o quanto da capacidade de o v</w:t>
      </w:r>
      <w:r w:rsidRPr="009F1A54">
        <w:rPr>
          <w:rFonts w:ascii="Times New Roman" w:hAnsi="Times New Roman" w:cs="Times New Roman"/>
          <w:sz w:val="20"/>
          <w:szCs w:val="20"/>
        </w:rPr>
        <w:t>í</w:t>
      </w:r>
      <w:r w:rsidR="007E205C" w:rsidRPr="009F1A54">
        <w:rPr>
          <w:rFonts w:ascii="Times New Roman" w:hAnsi="Times New Roman" w:cs="Times New Roman"/>
          <w:sz w:val="20"/>
          <w:szCs w:val="20"/>
        </w:rPr>
        <w:t xml:space="preserve">rus </w:t>
      </w:r>
      <w:r w:rsidRPr="009F1A54">
        <w:rPr>
          <w:rFonts w:ascii="Times New Roman" w:hAnsi="Times New Roman" w:cs="Times New Roman"/>
          <w:sz w:val="20"/>
          <w:szCs w:val="20"/>
        </w:rPr>
        <w:t>driblar</w:t>
      </w:r>
      <w:r w:rsidR="00110206" w:rsidRPr="009F1A54">
        <w:rPr>
          <w:rFonts w:ascii="Times New Roman" w:hAnsi="Times New Roman" w:cs="Times New Roman"/>
          <w:sz w:val="20"/>
          <w:szCs w:val="20"/>
        </w:rPr>
        <w:t xml:space="preserve"> a</w:t>
      </w:r>
      <w:r w:rsidR="007E205C" w:rsidRPr="009F1A54">
        <w:rPr>
          <w:rFonts w:ascii="Times New Roman" w:hAnsi="Times New Roman" w:cs="Times New Roman"/>
          <w:sz w:val="20"/>
          <w:szCs w:val="20"/>
        </w:rPr>
        <w:t>s defesas do hospedeiro</w:t>
      </w:r>
      <w:r w:rsidR="00110206" w:rsidRPr="009F1A54">
        <w:rPr>
          <w:rFonts w:ascii="Times New Roman" w:hAnsi="Times New Roman" w:cs="Times New Roman"/>
          <w:sz w:val="20"/>
          <w:szCs w:val="20"/>
        </w:rPr>
        <w:t xml:space="preserve"> e determinando o tipo de patologia que irá se desenvolver.</w:t>
      </w:r>
    </w:p>
    <w:p w:rsidR="009A673D" w:rsidRPr="009F1A54" w:rsidRDefault="00AE71C9" w:rsidP="009F1A54">
      <w:pPr>
        <w:tabs>
          <w:tab w:val="left" w:pos="6946"/>
        </w:tabs>
        <w:spacing w:after="0" w:line="360" w:lineRule="auto"/>
        <w:ind w:firstLine="709"/>
        <w:jc w:val="both"/>
        <w:rPr>
          <w:rFonts w:ascii="Times New Roman" w:hAnsi="Times New Roman" w:cs="Times New Roman"/>
          <w:sz w:val="20"/>
          <w:szCs w:val="20"/>
        </w:rPr>
      </w:pPr>
      <w:r w:rsidRPr="009F1A54">
        <w:rPr>
          <w:rFonts w:ascii="Times New Roman" w:hAnsi="Times New Roman" w:cs="Times New Roman"/>
          <w:sz w:val="20"/>
          <w:szCs w:val="20"/>
        </w:rPr>
        <w:lastRenderedPageBreak/>
        <w:t>Antigamente, os vírus eram descritos como “organismos não vivos”, n</w:t>
      </w:r>
      <w:r w:rsidR="002C2FD9" w:rsidRPr="009F1A54">
        <w:rPr>
          <w:rFonts w:ascii="Times New Roman" w:hAnsi="Times New Roman" w:cs="Times New Roman"/>
          <w:sz w:val="20"/>
          <w:szCs w:val="20"/>
        </w:rPr>
        <w:t>o</w:t>
      </w:r>
      <w:r w:rsidRPr="009F1A54">
        <w:rPr>
          <w:rFonts w:ascii="Times New Roman" w:hAnsi="Times New Roman" w:cs="Times New Roman"/>
          <w:sz w:val="20"/>
          <w:szCs w:val="20"/>
        </w:rPr>
        <w:t xml:space="preserve"> qual apresentavam um aglomerado de virions capazes de infectar diversos tipos diferentes de células por serem basicamente proteínas nas quais se apresentavam em duas estruturas básicas, DNA e RNA, também podendo ser, DNA dupla fita (</w:t>
      </w:r>
      <w:proofErr w:type="gramStart"/>
      <w:r w:rsidRPr="009F1A54">
        <w:rPr>
          <w:rFonts w:ascii="Times New Roman" w:hAnsi="Times New Roman" w:cs="Times New Roman"/>
          <w:sz w:val="20"/>
          <w:szCs w:val="20"/>
        </w:rPr>
        <w:t>dsDNA</w:t>
      </w:r>
      <w:proofErr w:type="gramEnd"/>
      <w:r w:rsidRPr="009F1A54">
        <w:rPr>
          <w:rFonts w:ascii="Times New Roman" w:hAnsi="Times New Roman" w:cs="Times New Roman"/>
          <w:sz w:val="20"/>
          <w:szCs w:val="20"/>
        </w:rPr>
        <w:t>), DNA fita simples (ssDNA), RNA dupla fita</w:t>
      </w:r>
      <w:r w:rsidR="007A182D" w:rsidRPr="009F1A54">
        <w:rPr>
          <w:rFonts w:ascii="Times New Roman" w:hAnsi="Times New Roman" w:cs="Times New Roman"/>
          <w:sz w:val="20"/>
          <w:szCs w:val="20"/>
        </w:rPr>
        <w:t xml:space="preserve"> </w:t>
      </w:r>
      <w:r w:rsidRPr="009F1A54">
        <w:rPr>
          <w:rFonts w:ascii="Times New Roman" w:hAnsi="Times New Roman" w:cs="Times New Roman"/>
          <w:sz w:val="20"/>
          <w:szCs w:val="20"/>
        </w:rPr>
        <w:t>(dsRNA), RNA fita simples</w:t>
      </w:r>
      <w:r w:rsidR="007A182D" w:rsidRPr="009F1A54">
        <w:rPr>
          <w:rFonts w:ascii="Times New Roman" w:hAnsi="Times New Roman" w:cs="Times New Roman"/>
          <w:sz w:val="20"/>
          <w:szCs w:val="20"/>
        </w:rPr>
        <w:t xml:space="preserve"> </w:t>
      </w:r>
      <w:r w:rsidRPr="009F1A54">
        <w:rPr>
          <w:rFonts w:ascii="Times New Roman" w:hAnsi="Times New Roman" w:cs="Times New Roman"/>
          <w:sz w:val="20"/>
          <w:szCs w:val="20"/>
        </w:rPr>
        <w:t>(ssRNA), ou ambos ácidos nucleicos</w:t>
      </w:r>
      <w:r w:rsidR="00694CFE">
        <w:rPr>
          <w:rFonts w:ascii="Times New Roman" w:hAnsi="Times New Roman" w:cs="Times New Roman"/>
          <w:sz w:val="20"/>
          <w:szCs w:val="20"/>
          <w:vertAlign w:val="superscript"/>
        </w:rPr>
        <w:t>1-2</w:t>
      </w:r>
      <w:r w:rsidR="00694CFE">
        <w:rPr>
          <w:rFonts w:ascii="Times New Roman" w:hAnsi="Times New Roman" w:cs="Times New Roman"/>
          <w:sz w:val="20"/>
          <w:szCs w:val="20"/>
        </w:rPr>
        <w:t>.</w:t>
      </w:r>
    </w:p>
    <w:p w:rsidR="00D76635" w:rsidRPr="00694CFE" w:rsidRDefault="002C2FD9" w:rsidP="009F1A54">
      <w:pPr>
        <w:tabs>
          <w:tab w:val="left" w:pos="6946"/>
        </w:tabs>
        <w:spacing w:after="0" w:line="360" w:lineRule="auto"/>
        <w:ind w:firstLine="709"/>
        <w:jc w:val="both"/>
        <w:rPr>
          <w:rFonts w:ascii="Times New Roman" w:hAnsi="Times New Roman" w:cs="Times New Roman"/>
          <w:sz w:val="20"/>
          <w:szCs w:val="20"/>
        </w:rPr>
      </w:pPr>
      <w:r w:rsidRPr="009F1A54">
        <w:rPr>
          <w:rFonts w:ascii="Times New Roman" w:hAnsi="Times New Roman" w:cs="Times New Roman"/>
          <w:sz w:val="20"/>
          <w:szCs w:val="20"/>
        </w:rPr>
        <w:t>Essa variedade de características</w:t>
      </w:r>
      <w:r w:rsidR="007E77E8" w:rsidRPr="009F1A54">
        <w:rPr>
          <w:rFonts w:ascii="Times New Roman" w:hAnsi="Times New Roman" w:cs="Times New Roman"/>
          <w:sz w:val="20"/>
          <w:szCs w:val="20"/>
        </w:rPr>
        <w:t xml:space="preserve"> torna</w:t>
      </w:r>
      <w:r w:rsidRPr="009F1A54">
        <w:rPr>
          <w:rFonts w:ascii="Times New Roman" w:hAnsi="Times New Roman" w:cs="Times New Roman"/>
          <w:sz w:val="20"/>
          <w:szCs w:val="20"/>
        </w:rPr>
        <w:t xml:space="preserve"> o estudo a respeito dessas partículas ainda mais complexo</w:t>
      </w:r>
      <w:r w:rsidR="00AE71C9" w:rsidRPr="009F1A54">
        <w:rPr>
          <w:rFonts w:ascii="Times New Roman" w:hAnsi="Times New Roman" w:cs="Times New Roman"/>
          <w:sz w:val="20"/>
          <w:szCs w:val="20"/>
        </w:rPr>
        <w:t xml:space="preserve">. </w:t>
      </w:r>
      <w:r w:rsidR="007A182D" w:rsidRPr="009F1A54">
        <w:rPr>
          <w:rFonts w:ascii="Times New Roman" w:hAnsi="Times New Roman" w:cs="Times New Roman"/>
          <w:sz w:val="20"/>
          <w:szCs w:val="20"/>
        </w:rPr>
        <w:t>A d</w:t>
      </w:r>
      <w:r w:rsidR="00694CFE">
        <w:rPr>
          <w:rFonts w:ascii="Times New Roman" w:hAnsi="Times New Roman" w:cs="Times New Roman"/>
          <w:sz w:val="20"/>
          <w:szCs w:val="20"/>
        </w:rPr>
        <w:t>escoberta do Mimivirus em 2002</w:t>
      </w:r>
      <w:r w:rsidR="00694CFE">
        <w:rPr>
          <w:rFonts w:ascii="Times New Roman" w:hAnsi="Times New Roman" w:cs="Times New Roman"/>
          <w:sz w:val="20"/>
          <w:szCs w:val="20"/>
          <w:vertAlign w:val="superscript"/>
        </w:rPr>
        <w:t>3</w:t>
      </w:r>
      <w:r w:rsidR="00694CFE">
        <w:rPr>
          <w:rFonts w:ascii="Times New Roman" w:hAnsi="Times New Roman" w:cs="Times New Roman"/>
          <w:sz w:val="20"/>
          <w:szCs w:val="20"/>
        </w:rPr>
        <w:t xml:space="preserve"> </w:t>
      </w:r>
      <w:r w:rsidR="007A182D" w:rsidRPr="009F1A54">
        <w:rPr>
          <w:rFonts w:ascii="Times New Roman" w:hAnsi="Times New Roman" w:cs="Times New Roman"/>
          <w:sz w:val="20"/>
          <w:szCs w:val="20"/>
        </w:rPr>
        <w:t xml:space="preserve">colocou em discussão o fato de, até então, os vírus serem considerados pequenas partículas que têm capacidade de se infiltrar em espaços muito menores do que a maioria dos microrganismos. </w:t>
      </w:r>
      <w:r w:rsidR="00D76635" w:rsidRPr="009F1A54">
        <w:rPr>
          <w:rFonts w:ascii="Times New Roman" w:hAnsi="Times New Roman" w:cs="Times New Roman"/>
          <w:sz w:val="20"/>
          <w:szCs w:val="20"/>
        </w:rPr>
        <w:t xml:space="preserve">A descrição de vírus gigantes </w:t>
      </w:r>
      <w:r w:rsidR="007E77E8" w:rsidRPr="009F1A54">
        <w:rPr>
          <w:rFonts w:ascii="Times New Roman" w:hAnsi="Times New Roman" w:cs="Times New Roman"/>
          <w:sz w:val="20"/>
          <w:szCs w:val="20"/>
        </w:rPr>
        <w:t>tem sido mais frequente</w:t>
      </w:r>
      <w:r w:rsidR="00D76635" w:rsidRPr="009F1A54">
        <w:rPr>
          <w:rFonts w:ascii="Times New Roman" w:hAnsi="Times New Roman" w:cs="Times New Roman"/>
          <w:sz w:val="20"/>
          <w:szCs w:val="20"/>
        </w:rPr>
        <w:t xml:space="preserve"> na atualidade e isso pode ser devido ao fato de estudos investigando novos hospedeiros, traz</w:t>
      </w:r>
      <w:r w:rsidR="000854D1" w:rsidRPr="009F1A54">
        <w:rPr>
          <w:rFonts w:ascii="Times New Roman" w:hAnsi="Times New Roman" w:cs="Times New Roman"/>
          <w:sz w:val="20"/>
          <w:szCs w:val="20"/>
        </w:rPr>
        <w:t>endo a luz novos tipos de vírus</w:t>
      </w:r>
      <w:r w:rsidR="00694CFE">
        <w:rPr>
          <w:rFonts w:ascii="Times New Roman" w:hAnsi="Times New Roman" w:cs="Times New Roman"/>
          <w:sz w:val="20"/>
          <w:szCs w:val="20"/>
          <w:vertAlign w:val="superscript"/>
        </w:rPr>
        <w:t>4-7</w:t>
      </w:r>
      <w:r w:rsidR="00694CFE">
        <w:rPr>
          <w:rFonts w:ascii="Times New Roman" w:hAnsi="Times New Roman" w:cs="Times New Roman"/>
          <w:sz w:val="20"/>
          <w:szCs w:val="20"/>
        </w:rPr>
        <w:t>.</w:t>
      </w:r>
    </w:p>
    <w:p w:rsidR="00110206" w:rsidRPr="009F1A54" w:rsidRDefault="00110206" w:rsidP="009F1A54">
      <w:pPr>
        <w:spacing w:after="0" w:line="360" w:lineRule="auto"/>
        <w:ind w:firstLine="709"/>
        <w:jc w:val="both"/>
        <w:rPr>
          <w:rFonts w:ascii="Times New Roman" w:hAnsi="Times New Roman" w:cs="Times New Roman"/>
          <w:sz w:val="20"/>
          <w:szCs w:val="20"/>
        </w:rPr>
      </w:pPr>
      <w:r w:rsidRPr="009F1A54">
        <w:rPr>
          <w:rFonts w:ascii="Times New Roman" w:hAnsi="Times New Roman" w:cs="Times New Roman"/>
          <w:sz w:val="20"/>
          <w:szCs w:val="20"/>
        </w:rPr>
        <w:t xml:space="preserve">Dentre as famílias de vírus que utilizam células animais como hospedeiras e têm como característica DNA de cadeia dupla </w:t>
      </w:r>
      <w:proofErr w:type="gramStart"/>
      <w:r w:rsidRPr="009F1A54">
        <w:rPr>
          <w:rFonts w:ascii="Times New Roman" w:hAnsi="Times New Roman" w:cs="Times New Roman"/>
          <w:sz w:val="20"/>
          <w:szCs w:val="20"/>
        </w:rPr>
        <w:t>estão</w:t>
      </w:r>
      <w:proofErr w:type="gramEnd"/>
      <w:r w:rsidRPr="009F1A54">
        <w:rPr>
          <w:rFonts w:ascii="Times New Roman" w:hAnsi="Times New Roman" w:cs="Times New Roman"/>
          <w:sz w:val="20"/>
          <w:szCs w:val="20"/>
        </w:rPr>
        <w:t>: Asfaviridae, Poxviridae, Iridoviridae, Herpesviridae, Polyomaviridae, Papillomaviridae e Adenoviridae.</w:t>
      </w:r>
    </w:p>
    <w:p w:rsidR="00291D96" w:rsidRDefault="00291D96" w:rsidP="009F1A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Um estudo recente</w:t>
      </w:r>
      <w:r>
        <w:rPr>
          <w:rFonts w:ascii="Times New Roman" w:hAnsi="Times New Roman" w:cs="Times New Roman"/>
          <w:sz w:val="20"/>
          <w:szCs w:val="20"/>
          <w:vertAlign w:val="superscript"/>
        </w:rPr>
        <w:t>8</w:t>
      </w:r>
      <w:r>
        <w:rPr>
          <w:rFonts w:ascii="Times New Roman" w:hAnsi="Times New Roman" w:cs="Times New Roman"/>
          <w:sz w:val="20"/>
          <w:szCs w:val="20"/>
        </w:rPr>
        <w:t xml:space="preserve"> </w:t>
      </w:r>
      <w:r w:rsidR="00D76635" w:rsidRPr="009F1A54">
        <w:rPr>
          <w:rFonts w:ascii="Times New Roman" w:hAnsi="Times New Roman" w:cs="Times New Roman"/>
          <w:sz w:val="20"/>
          <w:szCs w:val="20"/>
        </w:rPr>
        <w:t xml:space="preserve">descreveu o isolamento do faustovírus a partir da </w:t>
      </w:r>
      <w:r w:rsidR="00D76635" w:rsidRPr="009F1A54">
        <w:rPr>
          <w:rFonts w:ascii="Times New Roman" w:hAnsi="Times New Roman" w:cs="Times New Roman"/>
          <w:i/>
          <w:iCs/>
          <w:sz w:val="20"/>
          <w:szCs w:val="20"/>
        </w:rPr>
        <w:t>Vermamoeba</w:t>
      </w:r>
      <w:r w:rsidR="007E77E8" w:rsidRPr="009F1A54">
        <w:rPr>
          <w:rFonts w:ascii="Times New Roman" w:hAnsi="Times New Roman" w:cs="Times New Roman"/>
          <w:i/>
          <w:iCs/>
          <w:sz w:val="20"/>
          <w:szCs w:val="20"/>
        </w:rPr>
        <w:t xml:space="preserve"> vermiformis</w:t>
      </w:r>
      <w:r w:rsidR="00D76635" w:rsidRPr="009F1A54">
        <w:rPr>
          <w:rFonts w:ascii="Times New Roman" w:hAnsi="Times New Roman" w:cs="Times New Roman"/>
          <w:sz w:val="20"/>
          <w:szCs w:val="20"/>
        </w:rPr>
        <w:t>, um tipo de ameba que está presente no ambiente humano. Esse gênero foi d</w:t>
      </w:r>
      <w:r w:rsidR="00AE71C9" w:rsidRPr="009F1A54">
        <w:rPr>
          <w:rFonts w:ascii="Times New Roman" w:hAnsi="Times New Roman" w:cs="Times New Roman"/>
          <w:sz w:val="20"/>
          <w:szCs w:val="20"/>
        </w:rPr>
        <w:t xml:space="preserve">escrito inicialmente em 2003 por Bernard La Scola e seu grupo de pesquisa, um gênero formado por vírus gigantes com </w:t>
      </w:r>
      <w:proofErr w:type="gramStart"/>
      <w:r w:rsidR="00AE71C9" w:rsidRPr="009F1A54">
        <w:rPr>
          <w:rFonts w:ascii="Times New Roman" w:hAnsi="Times New Roman" w:cs="Times New Roman"/>
          <w:sz w:val="20"/>
          <w:szCs w:val="20"/>
        </w:rPr>
        <w:t>dsDNA</w:t>
      </w:r>
      <w:r>
        <w:rPr>
          <w:rFonts w:ascii="Times New Roman" w:hAnsi="Times New Roman" w:cs="Times New Roman"/>
          <w:sz w:val="20"/>
          <w:szCs w:val="20"/>
          <w:vertAlign w:val="superscript"/>
        </w:rPr>
        <w:t>3</w:t>
      </w:r>
      <w:proofErr w:type="gramEnd"/>
      <w:r>
        <w:rPr>
          <w:rFonts w:ascii="Times New Roman" w:hAnsi="Times New Roman" w:cs="Times New Roman"/>
          <w:sz w:val="20"/>
          <w:szCs w:val="20"/>
          <w:vertAlign w:val="superscript"/>
        </w:rPr>
        <w:t>,6</w:t>
      </w:r>
      <w:r>
        <w:rPr>
          <w:rFonts w:ascii="Times New Roman" w:hAnsi="Times New Roman" w:cs="Times New Roman"/>
          <w:sz w:val="20"/>
          <w:szCs w:val="20"/>
        </w:rPr>
        <w:t>.</w:t>
      </w:r>
      <w:r w:rsidR="00AE71C9" w:rsidRPr="009F1A54">
        <w:rPr>
          <w:rFonts w:ascii="Times New Roman" w:hAnsi="Times New Roman" w:cs="Times New Roman"/>
          <w:sz w:val="20"/>
          <w:szCs w:val="20"/>
        </w:rPr>
        <w:t xml:space="preserve"> </w:t>
      </w:r>
    </w:p>
    <w:p w:rsidR="00AE71C9" w:rsidRPr="00291D96" w:rsidRDefault="00AE71C9" w:rsidP="009F1A54">
      <w:pPr>
        <w:spacing w:after="0" w:line="360" w:lineRule="auto"/>
        <w:ind w:firstLine="709"/>
        <w:jc w:val="both"/>
        <w:rPr>
          <w:rFonts w:ascii="Times New Roman" w:hAnsi="Times New Roman" w:cs="Times New Roman"/>
          <w:sz w:val="20"/>
          <w:szCs w:val="20"/>
        </w:rPr>
      </w:pPr>
      <w:r w:rsidRPr="009F1A54">
        <w:rPr>
          <w:rFonts w:ascii="Times New Roman" w:hAnsi="Times New Roman" w:cs="Times New Roman"/>
          <w:sz w:val="20"/>
          <w:szCs w:val="20"/>
        </w:rPr>
        <w:t xml:space="preserve">Do ponto de vista genético, o gênero Faustovirus apresenta homologia ao vírus da Peste Suína Africana (PSA) que é da família </w:t>
      </w:r>
      <w:r w:rsidRPr="009F1A54">
        <w:rPr>
          <w:rFonts w:ascii="Times New Roman" w:hAnsi="Times New Roman" w:cs="Times New Roman"/>
          <w:i/>
          <w:sz w:val="20"/>
          <w:szCs w:val="20"/>
        </w:rPr>
        <w:t>Asfarviridae</w:t>
      </w:r>
      <w:r w:rsidR="00291D96">
        <w:rPr>
          <w:rFonts w:ascii="Times New Roman" w:hAnsi="Times New Roman" w:cs="Times New Roman"/>
          <w:sz w:val="20"/>
          <w:szCs w:val="20"/>
          <w:vertAlign w:val="superscript"/>
        </w:rPr>
        <w:t>9</w:t>
      </w:r>
      <w:r w:rsidR="00291D96">
        <w:rPr>
          <w:rFonts w:ascii="Times New Roman" w:hAnsi="Times New Roman" w:cs="Times New Roman"/>
          <w:sz w:val="20"/>
          <w:szCs w:val="20"/>
        </w:rPr>
        <w:t>.</w:t>
      </w:r>
    </w:p>
    <w:p w:rsidR="00291D96" w:rsidRDefault="00AE71C9"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sz w:val="20"/>
          <w:szCs w:val="20"/>
        </w:rPr>
        <w:t xml:space="preserve">O complexo genético </w:t>
      </w:r>
      <w:proofErr w:type="gramStart"/>
      <w:r w:rsidRPr="009F1A54">
        <w:rPr>
          <w:rFonts w:ascii="Times New Roman" w:hAnsi="Times New Roman" w:cs="Times New Roman"/>
          <w:sz w:val="20"/>
          <w:szCs w:val="20"/>
        </w:rPr>
        <w:t>dsDNA</w:t>
      </w:r>
      <w:proofErr w:type="gramEnd"/>
      <w:r w:rsidRPr="009F1A54">
        <w:rPr>
          <w:rFonts w:ascii="Times New Roman" w:hAnsi="Times New Roman" w:cs="Times New Roman"/>
          <w:sz w:val="20"/>
          <w:szCs w:val="20"/>
        </w:rPr>
        <w:t xml:space="preserve"> dos vírus presentes neste gênero é por volta de 466 Kpb (Kilo pares de base) na qual, 17 kpb é relacionado diretamente para codificar a principal proteína do capsídeo (MCP), em que do total de 466 kpb são responsáveis por transcrever 451 proteínas, em que pouco menos da metade destas proteínas produzidas são oriundas de g</w:t>
      </w:r>
      <w:r w:rsidR="00D76635" w:rsidRPr="009F1A54">
        <w:rPr>
          <w:rFonts w:ascii="Times New Roman" w:hAnsi="Times New Roman" w:cs="Times New Roman"/>
          <w:sz w:val="20"/>
          <w:szCs w:val="20"/>
        </w:rPr>
        <w:t>enes</w:t>
      </w:r>
      <w:r w:rsidRPr="009F1A54">
        <w:rPr>
          <w:rFonts w:ascii="Times New Roman" w:hAnsi="Times New Roman" w:cs="Times New Roman"/>
          <w:sz w:val="20"/>
          <w:szCs w:val="20"/>
        </w:rPr>
        <w:t xml:space="preserve"> “Órfãos”</w:t>
      </w:r>
      <w:r w:rsidR="00D76635" w:rsidRPr="009F1A54">
        <w:rPr>
          <w:rFonts w:ascii="Times New Roman" w:hAnsi="Times New Roman" w:cs="Times New Roman"/>
          <w:sz w:val="20"/>
          <w:szCs w:val="20"/>
        </w:rPr>
        <w:t xml:space="preserve"> </w:t>
      </w:r>
      <w:r w:rsidRPr="009F1A54">
        <w:rPr>
          <w:rFonts w:ascii="Times New Roman" w:hAnsi="Times New Roman" w:cs="Times New Roman"/>
          <w:sz w:val="20"/>
          <w:szCs w:val="20"/>
        </w:rPr>
        <w:t>(ORFans), sendo que, do total, apenas um t</w:t>
      </w:r>
      <w:r w:rsidR="00291D96">
        <w:rPr>
          <w:rFonts w:ascii="Times New Roman" w:hAnsi="Times New Roman" w:cs="Times New Roman"/>
          <w:sz w:val="20"/>
          <w:szCs w:val="20"/>
        </w:rPr>
        <w:t>erço possui homologo conhecido</w:t>
      </w:r>
      <w:r w:rsidR="00291D96">
        <w:rPr>
          <w:rFonts w:ascii="Times New Roman" w:hAnsi="Times New Roman" w:cs="Times New Roman"/>
          <w:sz w:val="20"/>
          <w:szCs w:val="20"/>
          <w:vertAlign w:val="superscript"/>
        </w:rPr>
        <w:t>10</w:t>
      </w:r>
      <w:r w:rsidR="00291D96">
        <w:rPr>
          <w:rFonts w:ascii="Times New Roman" w:hAnsi="Times New Roman" w:cs="Times New Roman"/>
          <w:sz w:val="20"/>
          <w:szCs w:val="20"/>
        </w:rPr>
        <w:t xml:space="preserve">. </w:t>
      </w:r>
      <w:r w:rsidRPr="009F1A54">
        <w:rPr>
          <w:rFonts w:ascii="Times New Roman" w:hAnsi="Times New Roman" w:cs="Times New Roman"/>
          <w:sz w:val="20"/>
          <w:szCs w:val="20"/>
        </w:rPr>
        <w:t xml:space="preserve">Estes vírus propagam-se diretamente em amebas relacionadas ao ambiente humano, para desta forma promover sua proliferação e seu ciclo lítico, que após completar por volta de 24 horas pós-contado infeccioso, o sistema </w:t>
      </w:r>
      <w:r w:rsidR="00110206" w:rsidRPr="009F1A54">
        <w:rPr>
          <w:rFonts w:ascii="Times New Roman" w:hAnsi="Times New Roman" w:cs="Times New Roman"/>
          <w:sz w:val="20"/>
          <w:szCs w:val="20"/>
        </w:rPr>
        <w:t>de</w:t>
      </w:r>
      <w:r w:rsidRPr="009F1A54">
        <w:rPr>
          <w:rFonts w:ascii="Times New Roman" w:hAnsi="Times New Roman" w:cs="Times New Roman"/>
          <w:sz w:val="20"/>
          <w:szCs w:val="20"/>
        </w:rPr>
        <w:t xml:space="preserve"> replicação </w:t>
      </w:r>
      <w:r w:rsidR="00110206" w:rsidRPr="009F1A54">
        <w:rPr>
          <w:rFonts w:ascii="Times New Roman" w:hAnsi="Times New Roman" w:cs="Times New Roman"/>
          <w:sz w:val="20"/>
          <w:szCs w:val="20"/>
        </w:rPr>
        <w:t xml:space="preserve">é finalizado </w:t>
      </w:r>
      <w:r w:rsidRPr="009F1A54">
        <w:rPr>
          <w:rFonts w:ascii="Times New Roman" w:hAnsi="Times New Roman" w:cs="Times New Roman"/>
          <w:sz w:val="20"/>
          <w:szCs w:val="20"/>
        </w:rPr>
        <w:t>provocando a lise completa da célula alvo</w:t>
      </w:r>
      <w:r w:rsidR="00110206" w:rsidRPr="009F1A54">
        <w:rPr>
          <w:rFonts w:ascii="Times New Roman" w:hAnsi="Times New Roman" w:cs="Times New Roman"/>
          <w:sz w:val="20"/>
          <w:szCs w:val="20"/>
        </w:rPr>
        <w:t>.</w:t>
      </w:r>
      <w:r w:rsidRPr="009F1A54">
        <w:rPr>
          <w:rFonts w:ascii="Times New Roman" w:hAnsi="Times New Roman" w:cs="Times New Roman"/>
          <w:sz w:val="20"/>
          <w:szCs w:val="20"/>
        </w:rPr>
        <w:t xml:space="preserve"> </w:t>
      </w:r>
      <w:r w:rsidR="00110206" w:rsidRPr="009F1A54">
        <w:rPr>
          <w:rFonts w:ascii="Times New Roman" w:hAnsi="Times New Roman" w:cs="Times New Roman"/>
          <w:sz w:val="20"/>
          <w:szCs w:val="20"/>
        </w:rPr>
        <w:t>A</w:t>
      </w:r>
      <w:r w:rsidRPr="009F1A54">
        <w:rPr>
          <w:rFonts w:ascii="Times New Roman" w:hAnsi="Times New Roman" w:cs="Times New Roman"/>
          <w:sz w:val="20"/>
          <w:szCs w:val="20"/>
        </w:rPr>
        <w:t xml:space="preserve">presentando-se em uma forma estrutural icosaédrica que </w:t>
      </w:r>
      <w:proofErr w:type="gramStart"/>
      <w:r w:rsidRPr="009F1A54">
        <w:rPr>
          <w:rFonts w:ascii="Times New Roman" w:hAnsi="Times New Roman" w:cs="Times New Roman"/>
          <w:sz w:val="20"/>
          <w:szCs w:val="20"/>
        </w:rPr>
        <w:t>aproxima-se</w:t>
      </w:r>
      <w:proofErr w:type="gramEnd"/>
      <w:r w:rsidRPr="009F1A54">
        <w:rPr>
          <w:rFonts w:ascii="Times New Roman" w:hAnsi="Times New Roman" w:cs="Times New Roman"/>
          <w:sz w:val="20"/>
          <w:szCs w:val="20"/>
        </w:rPr>
        <w:t xml:space="preserve"> de 2.400</w:t>
      </w:r>
      <w:r w:rsidRPr="009F1A54">
        <w:rPr>
          <w:rFonts w:ascii="Times New Roman" w:hAnsi="Times New Roman" w:cs="Times New Roman"/>
          <w:color w:val="000000" w:themeColor="text1"/>
          <w:sz w:val="20"/>
          <w:szCs w:val="20"/>
          <w:shd w:val="clear" w:color="auto" w:fill="FFFFFF"/>
        </w:rPr>
        <w:t>Å de diâmetro</w:t>
      </w:r>
      <w:r w:rsidR="00291D96">
        <w:rPr>
          <w:rFonts w:ascii="Times New Roman" w:hAnsi="Times New Roman" w:cs="Times New Roman"/>
          <w:color w:val="000000" w:themeColor="text1"/>
          <w:sz w:val="20"/>
          <w:szCs w:val="20"/>
          <w:shd w:val="clear" w:color="auto" w:fill="FFFFFF"/>
          <w:vertAlign w:val="superscript"/>
        </w:rPr>
        <w:t>11</w:t>
      </w:r>
      <w:r w:rsidR="00291D96">
        <w:rPr>
          <w:rFonts w:ascii="Times New Roman" w:hAnsi="Times New Roman" w:cs="Times New Roman"/>
          <w:color w:val="000000" w:themeColor="text1"/>
          <w:sz w:val="20"/>
          <w:szCs w:val="20"/>
          <w:shd w:val="clear" w:color="auto" w:fill="FFFFFF"/>
        </w:rPr>
        <w:t>.</w:t>
      </w:r>
      <w:r w:rsidRPr="009F1A54">
        <w:rPr>
          <w:rFonts w:ascii="Times New Roman" w:hAnsi="Times New Roman" w:cs="Times New Roman"/>
          <w:color w:val="000000" w:themeColor="text1"/>
          <w:sz w:val="20"/>
          <w:szCs w:val="20"/>
          <w:shd w:val="clear" w:color="auto" w:fill="FFFFFF"/>
        </w:rPr>
        <w:t xml:space="preserve"> </w:t>
      </w:r>
      <w:r w:rsidR="00110206" w:rsidRPr="009F1A54">
        <w:rPr>
          <w:rFonts w:ascii="Times New Roman" w:hAnsi="Times New Roman" w:cs="Times New Roman"/>
          <w:color w:val="000000" w:themeColor="text1"/>
          <w:sz w:val="20"/>
          <w:szCs w:val="20"/>
          <w:shd w:val="clear" w:color="auto" w:fill="FFFFFF"/>
        </w:rPr>
        <w:t>Com estruturas pontiagudas em seus eixos quíntuplos, na qual apresenta especialidade em adesão, facilitando a ancoragem nas células alvo</w:t>
      </w:r>
      <w:r w:rsidR="00291D96">
        <w:rPr>
          <w:rFonts w:ascii="Times New Roman" w:hAnsi="Times New Roman" w:cs="Times New Roman"/>
          <w:color w:val="000000" w:themeColor="text1"/>
          <w:sz w:val="20"/>
          <w:szCs w:val="20"/>
          <w:shd w:val="clear" w:color="auto" w:fill="FFFFFF"/>
          <w:vertAlign w:val="superscript"/>
        </w:rPr>
        <w:t>12</w:t>
      </w:r>
      <w:r w:rsidR="00291D96">
        <w:rPr>
          <w:rFonts w:ascii="Times New Roman" w:hAnsi="Times New Roman" w:cs="Times New Roman"/>
          <w:color w:val="000000" w:themeColor="text1"/>
          <w:sz w:val="20"/>
          <w:szCs w:val="20"/>
          <w:shd w:val="clear" w:color="auto" w:fill="FFFFFF"/>
        </w:rPr>
        <w:t>.</w:t>
      </w:r>
      <w:r w:rsidR="00110206" w:rsidRPr="009F1A54">
        <w:rPr>
          <w:rFonts w:ascii="Times New Roman" w:hAnsi="Times New Roman" w:cs="Times New Roman"/>
          <w:color w:val="000000" w:themeColor="text1"/>
          <w:sz w:val="20"/>
          <w:szCs w:val="20"/>
          <w:shd w:val="clear" w:color="auto" w:fill="FFFFFF"/>
        </w:rPr>
        <w:t xml:space="preserve"> </w:t>
      </w:r>
    </w:p>
    <w:p w:rsidR="00AE71C9" w:rsidRPr="009F1A54" w:rsidRDefault="00110206"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No caso dos Faustovírus</w:t>
      </w:r>
      <w:r w:rsidR="00AE71C9" w:rsidRPr="009F1A54">
        <w:rPr>
          <w:rFonts w:ascii="Times New Roman" w:hAnsi="Times New Roman" w:cs="Times New Roman"/>
          <w:color w:val="000000" w:themeColor="text1"/>
          <w:sz w:val="20"/>
          <w:szCs w:val="20"/>
          <w:shd w:val="clear" w:color="auto" w:fill="FFFFFF"/>
        </w:rPr>
        <w:t xml:space="preserve"> 17.000</w:t>
      </w:r>
      <w:proofErr w:type="gramStart"/>
      <w:r w:rsidR="00AE71C9" w:rsidRPr="009F1A54">
        <w:rPr>
          <w:rFonts w:ascii="Times New Roman" w:hAnsi="Times New Roman" w:cs="Times New Roman"/>
          <w:color w:val="000000" w:themeColor="text1"/>
          <w:sz w:val="20"/>
          <w:szCs w:val="20"/>
          <w:shd w:val="clear" w:color="auto" w:fill="FFFFFF"/>
        </w:rPr>
        <w:t>pb</w:t>
      </w:r>
      <w:proofErr w:type="gramEnd"/>
      <w:r w:rsidR="00AE71C9" w:rsidRPr="009F1A54">
        <w:rPr>
          <w:rFonts w:ascii="Times New Roman" w:hAnsi="Times New Roman" w:cs="Times New Roman"/>
          <w:color w:val="000000" w:themeColor="text1"/>
          <w:sz w:val="20"/>
          <w:szCs w:val="20"/>
          <w:shd w:val="clear" w:color="auto" w:fill="FFFFFF"/>
        </w:rPr>
        <w:t xml:space="preserve"> que são responsáveis pelo MCP, no qual apresentam 5 ORFs homólogos do MCP da PSA, </w:t>
      </w:r>
      <w:r w:rsidRPr="009F1A54">
        <w:rPr>
          <w:rFonts w:ascii="Times New Roman" w:hAnsi="Times New Roman" w:cs="Times New Roman"/>
          <w:color w:val="000000" w:themeColor="text1"/>
          <w:sz w:val="20"/>
          <w:szCs w:val="20"/>
          <w:shd w:val="clear" w:color="auto" w:fill="FFFFFF"/>
        </w:rPr>
        <w:t xml:space="preserve">com uma </w:t>
      </w:r>
      <w:r w:rsidR="00AE71C9" w:rsidRPr="009F1A54">
        <w:rPr>
          <w:rFonts w:ascii="Times New Roman" w:hAnsi="Times New Roman" w:cs="Times New Roman"/>
          <w:color w:val="000000" w:themeColor="text1"/>
          <w:sz w:val="20"/>
          <w:szCs w:val="20"/>
          <w:shd w:val="clear" w:color="auto" w:fill="FFFFFF"/>
        </w:rPr>
        <w:t>sequência que produz 645 aminoácidos presentes no MCP dos Faustovirus</w:t>
      </w:r>
      <w:r w:rsidR="00291D96">
        <w:rPr>
          <w:rFonts w:ascii="Times New Roman" w:hAnsi="Times New Roman" w:cs="Times New Roman"/>
          <w:color w:val="000000" w:themeColor="text1"/>
          <w:sz w:val="20"/>
          <w:szCs w:val="20"/>
          <w:shd w:val="clear" w:color="auto" w:fill="FFFFFF"/>
          <w:vertAlign w:val="superscript"/>
        </w:rPr>
        <w:t>11</w:t>
      </w:r>
      <w:r w:rsidR="00AE71C9" w:rsidRPr="009F1A54">
        <w:rPr>
          <w:rFonts w:ascii="Times New Roman" w:hAnsi="Times New Roman" w:cs="Times New Roman"/>
          <w:color w:val="000000" w:themeColor="text1"/>
          <w:sz w:val="20"/>
          <w:szCs w:val="20"/>
          <w:shd w:val="clear" w:color="auto" w:fill="FFFFFF"/>
        </w:rPr>
        <w:t>.</w:t>
      </w:r>
      <w:r w:rsidRPr="009F1A54">
        <w:rPr>
          <w:rFonts w:ascii="Times New Roman" w:hAnsi="Times New Roman" w:cs="Times New Roman"/>
          <w:color w:val="000000" w:themeColor="text1"/>
          <w:sz w:val="20"/>
          <w:szCs w:val="20"/>
          <w:shd w:val="clear" w:color="auto" w:fill="FFFFFF"/>
        </w:rPr>
        <w:t xml:space="preserve"> No entanto foi descrito a presença de 11 exons e 10 introns na transcrição do MCP, tal MCP possui uma dupla camada lipídica, apresentando resistências </w:t>
      </w:r>
      <w:proofErr w:type="gramStart"/>
      <w:r w:rsidRPr="009F1A54">
        <w:rPr>
          <w:rFonts w:ascii="Times New Roman" w:hAnsi="Times New Roman" w:cs="Times New Roman"/>
          <w:color w:val="000000" w:themeColor="text1"/>
          <w:sz w:val="20"/>
          <w:szCs w:val="20"/>
          <w:shd w:val="clear" w:color="auto" w:fill="FFFFFF"/>
        </w:rPr>
        <w:t>ambientais</w:t>
      </w:r>
      <w:r w:rsidR="00291D96">
        <w:rPr>
          <w:rFonts w:ascii="Times New Roman" w:hAnsi="Times New Roman" w:cs="Times New Roman"/>
          <w:color w:val="000000" w:themeColor="text1"/>
          <w:sz w:val="20"/>
          <w:szCs w:val="20"/>
          <w:shd w:val="clear" w:color="auto" w:fill="FFFFFF"/>
          <w:vertAlign w:val="superscript"/>
        </w:rPr>
        <w:t>12,</w:t>
      </w:r>
      <w:proofErr w:type="gramEnd"/>
      <w:r w:rsidR="00291D96">
        <w:rPr>
          <w:rFonts w:ascii="Times New Roman" w:hAnsi="Times New Roman" w:cs="Times New Roman"/>
          <w:color w:val="000000" w:themeColor="text1"/>
          <w:sz w:val="20"/>
          <w:szCs w:val="20"/>
          <w:shd w:val="clear" w:color="auto" w:fill="FFFFFF"/>
          <w:vertAlign w:val="superscript"/>
        </w:rPr>
        <w:t>14</w:t>
      </w:r>
      <w:r w:rsidR="00291D96">
        <w:rPr>
          <w:rFonts w:ascii="Times New Roman" w:hAnsi="Times New Roman" w:cs="Times New Roman"/>
          <w:color w:val="000000" w:themeColor="text1"/>
          <w:sz w:val="20"/>
          <w:szCs w:val="20"/>
          <w:shd w:val="clear" w:color="auto" w:fill="FFFFFF"/>
        </w:rPr>
        <w:t>.</w:t>
      </w:r>
      <w:r w:rsidRPr="009F1A54">
        <w:rPr>
          <w:rFonts w:ascii="Times New Roman" w:hAnsi="Times New Roman" w:cs="Times New Roman"/>
          <w:color w:val="000000" w:themeColor="text1"/>
          <w:sz w:val="20"/>
          <w:szCs w:val="20"/>
          <w:shd w:val="clear" w:color="auto" w:fill="FFFFFF"/>
        </w:rPr>
        <w:t xml:space="preserve"> </w:t>
      </w:r>
    </w:p>
    <w:p w:rsidR="00AE71C9" w:rsidRPr="00291D96" w:rsidRDefault="00AE71C9"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O vírus </w:t>
      </w:r>
      <w:r w:rsidRPr="009F1A54">
        <w:rPr>
          <w:rFonts w:ascii="Times New Roman" w:hAnsi="Times New Roman" w:cs="Times New Roman"/>
          <w:i/>
          <w:color w:val="000000" w:themeColor="text1"/>
          <w:sz w:val="20"/>
          <w:szCs w:val="20"/>
          <w:shd w:val="clear" w:color="auto" w:fill="FFFFFF"/>
        </w:rPr>
        <w:t xml:space="preserve">Mariensis </w:t>
      </w:r>
      <w:r w:rsidRPr="009F1A54">
        <w:rPr>
          <w:rFonts w:ascii="Times New Roman" w:hAnsi="Times New Roman" w:cs="Times New Roman"/>
          <w:color w:val="000000" w:themeColor="text1"/>
          <w:sz w:val="20"/>
          <w:szCs w:val="20"/>
          <w:shd w:val="clear" w:color="auto" w:fill="FFFFFF"/>
        </w:rPr>
        <w:t xml:space="preserve">(presentes no gênero Faustovírus) apresenta-se uma estrutura grande, código genético </w:t>
      </w:r>
      <w:proofErr w:type="gramStart"/>
      <w:r w:rsidRPr="009F1A54">
        <w:rPr>
          <w:rFonts w:ascii="Times New Roman" w:hAnsi="Times New Roman" w:cs="Times New Roman"/>
          <w:color w:val="000000" w:themeColor="text1"/>
          <w:sz w:val="20"/>
          <w:szCs w:val="20"/>
          <w:shd w:val="clear" w:color="auto" w:fill="FFFFFF"/>
        </w:rPr>
        <w:t>dsDNA</w:t>
      </w:r>
      <w:proofErr w:type="gramEnd"/>
      <w:r w:rsidRPr="009F1A54">
        <w:rPr>
          <w:rFonts w:ascii="Times New Roman" w:hAnsi="Times New Roman" w:cs="Times New Roman"/>
          <w:color w:val="000000" w:themeColor="text1"/>
          <w:sz w:val="20"/>
          <w:szCs w:val="20"/>
          <w:shd w:val="clear" w:color="auto" w:fill="FFFFFF"/>
        </w:rPr>
        <w:t xml:space="preserve">, na qual infecta amebas de vida livre relacionada ao ambiente humano especificamente a </w:t>
      </w:r>
      <w:r w:rsidRPr="009F1A54">
        <w:rPr>
          <w:rFonts w:ascii="Times New Roman" w:hAnsi="Times New Roman" w:cs="Times New Roman"/>
          <w:i/>
          <w:color w:val="000000" w:themeColor="text1"/>
          <w:sz w:val="20"/>
          <w:szCs w:val="20"/>
          <w:shd w:val="clear" w:color="auto" w:fill="FFFFFF"/>
        </w:rPr>
        <w:t>Vermamoeba vermiformis</w:t>
      </w:r>
      <w:r w:rsidR="00110206" w:rsidRPr="009F1A54">
        <w:rPr>
          <w:rFonts w:ascii="Times New Roman" w:hAnsi="Times New Roman" w:cs="Times New Roman"/>
          <w:color w:val="000000" w:themeColor="text1"/>
          <w:sz w:val="20"/>
          <w:szCs w:val="20"/>
          <w:shd w:val="clear" w:color="auto" w:fill="FFFFFF"/>
        </w:rPr>
        <w:t>. Ainda não há estudos que</w:t>
      </w:r>
      <w:r w:rsidRPr="009F1A54">
        <w:rPr>
          <w:rFonts w:ascii="Times New Roman" w:hAnsi="Times New Roman" w:cs="Times New Roman"/>
          <w:color w:val="000000" w:themeColor="text1"/>
          <w:sz w:val="20"/>
          <w:szCs w:val="20"/>
          <w:shd w:val="clear" w:color="auto" w:fill="FFFFFF"/>
        </w:rPr>
        <w:t xml:space="preserve"> fundament</w:t>
      </w:r>
      <w:r w:rsidR="00110206" w:rsidRPr="009F1A54">
        <w:rPr>
          <w:rFonts w:ascii="Times New Roman" w:hAnsi="Times New Roman" w:cs="Times New Roman"/>
          <w:color w:val="000000" w:themeColor="text1"/>
          <w:sz w:val="20"/>
          <w:szCs w:val="20"/>
          <w:shd w:val="clear" w:color="auto" w:fill="FFFFFF"/>
        </w:rPr>
        <w:t>em</w:t>
      </w:r>
      <w:r w:rsidRPr="009F1A54">
        <w:rPr>
          <w:rFonts w:ascii="Times New Roman" w:hAnsi="Times New Roman" w:cs="Times New Roman"/>
          <w:color w:val="000000" w:themeColor="text1"/>
          <w:sz w:val="20"/>
          <w:szCs w:val="20"/>
          <w:shd w:val="clear" w:color="auto" w:fill="FFFFFF"/>
        </w:rPr>
        <w:t xml:space="preserve"> sua patogenicidade ao organismo humano, entretanto </w:t>
      </w:r>
      <w:r w:rsidR="004A6C1D" w:rsidRPr="009F1A54">
        <w:rPr>
          <w:rFonts w:ascii="Times New Roman" w:hAnsi="Times New Roman" w:cs="Times New Roman"/>
          <w:color w:val="000000" w:themeColor="text1"/>
          <w:sz w:val="20"/>
          <w:szCs w:val="20"/>
          <w:shd w:val="clear" w:color="auto" w:fill="FFFFFF"/>
        </w:rPr>
        <w:t>existem algumas</w:t>
      </w:r>
      <w:r w:rsidRPr="009F1A54">
        <w:rPr>
          <w:rFonts w:ascii="Times New Roman" w:hAnsi="Times New Roman" w:cs="Times New Roman"/>
          <w:color w:val="000000" w:themeColor="text1"/>
          <w:sz w:val="20"/>
          <w:szCs w:val="20"/>
          <w:shd w:val="clear" w:color="auto" w:fill="FFFFFF"/>
        </w:rPr>
        <w:t xml:space="preserve"> cepa</w:t>
      </w:r>
      <w:r w:rsidR="004A6C1D" w:rsidRPr="009F1A54">
        <w:rPr>
          <w:rFonts w:ascii="Times New Roman" w:hAnsi="Times New Roman" w:cs="Times New Roman"/>
          <w:color w:val="000000" w:themeColor="text1"/>
          <w:sz w:val="20"/>
          <w:szCs w:val="20"/>
          <w:shd w:val="clear" w:color="auto" w:fill="FFFFFF"/>
        </w:rPr>
        <w:t>s</w:t>
      </w:r>
      <w:r w:rsidRPr="009F1A54">
        <w:rPr>
          <w:rFonts w:ascii="Times New Roman" w:hAnsi="Times New Roman" w:cs="Times New Roman"/>
          <w:color w:val="000000" w:themeColor="text1"/>
          <w:sz w:val="20"/>
          <w:szCs w:val="20"/>
          <w:shd w:val="clear" w:color="auto" w:fill="FFFFFF"/>
        </w:rPr>
        <w:t xml:space="preserve"> patogênica</w:t>
      </w:r>
      <w:r w:rsidR="004A6C1D" w:rsidRPr="009F1A54">
        <w:rPr>
          <w:rFonts w:ascii="Times New Roman" w:hAnsi="Times New Roman" w:cs="Times New Roman"/>
          <w:color w:val="000000" w:themeColor="text1"/>
          <w:sz w:val="20"/>
          <w:szCs w:val="20"/>
          <w:shd w:val="clear" w:color="auto" w:fill="FFFFFF"/>
        </w:rPr>
        <w:t>s</w:t>
      </w:r>
      <w:r w:rsidRPr="009F1A54">
        <w:rPr>
          <w:rFonts w:ascii="Times New Roman" w:hAnsi="Times New Roman" w:cs="Times New Roman"/>
          <w:color w:val="000000" w:themeColor="text1"/>
          <w:sz w:val="20"/>
          <w:szCs w:val="20"/>
          <w:shd w:val="clear" w:color="auto" w:fill="FFFFFF"/>
        </w:rPr>
        <w:t xml:space="preserve"> a outros organismos, levando em conta que, todos os organismos celulares estão sendo parasitados por um vírus, podem ou não ser do gênero Faustovirus</w:t>
      </w:r>
      <w:r w:rsidR="00291D96">
        <w:rPr>
          <w:rFonts w:ascii="Times New Roman" w:hAnsi="Times New Roman" w:cs="Times New Roman"/>
          <w:color w:val="000000" w:themeColor="text1"/>
          <w:sz w:val="20"/>
          <w:szCs w:val="20"/>
          <w:shd w:val="clear" w:color="auto" w:fill="FFFFFF"/>
          <w:vertAlign w:val="superscript"/>
        </w:rPr>
        <w:t>13</w:t>
      </w:r>
      <w:r w:rsidR="00291D96">
        <w:rPr>
          <w:rFonts w:ascii="Times New Roman" w:hAnsi="Times New Roman" w:cs="Times New Roman"/>
          <w:color w:val="000000" w:themeColor="text1"/>
          <w:sz w:val="20"/>
          <w:szCs w:val="20"/>
          <w:shd w:val="clear" w:color="auto" w:fill="FFFFFF"/>
        </w:rPr>
        <w:t>.</w:t>
      </w:r>
    </w:p>
    <w:p w:rsidR="00AE71C9" w:rsidRPr="009F1A54" w:rsidRDefault="00AE71C9"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O mecanismo de defesa da </w:t>
      </w:r>
      <w:r w:rsidRPr="009F1A54">
        <w:rPr>
          <w:rFonts w:ascii="Times New Roman" w:hAnsi="Times New Roman" w:cs="Times New Roman"/>
          <w:i/>
          <w:color w:val="000000" w:themeColor="text1"/>
          <w:sz w:val="20"/>
          <w:szCs w:val="20"/>
          <w:shd w:val="clear" w:color="auto" w:fill="FFFFFF"/>
        </w:rPr>
        <w:t xml:space="preserve">V. vermiformis </w:t>
      </w:r>
      <w:r w:rsidRPr="009F1A54">
        <w:rPr>
          <w:rFonts w:ascii="Times New Roman" w:hAnsi="Times New Roman" w:cs="Times New Roman"/>
          <w:color w:val="000000" w:themeColor="text1"/>
          <w:sz w:val="20"/>
          <w:szCs w:val="20"/>
          <w:shd w:val="clear" w:color="auto" w:fill="FFFFFF"/>
        </w:rPr>
        <w:t xml:space="preserve">contra a proliferação viral </w:t>
      </w:r>
      <w:r w:rsidR="004A6C1D" w:rsidRPr="009F1A54">
        <w:rPr>
          <w:rFonts w:ascii="Times New Roman" w:hAnsi="Times New Roman" w:cs="Times New Roman"/>
          <w:color w:val="000000" w:themeColor="text1"/>
          <w:sz w:val="20"/>
          <w:szCs w:val="20"/>
          <w:shd w:val="clear" w:color="auto" w:fill="FFFFFF"/>
        </w:rPr>
        <w:t xml:space="preserve">já </w:t>
      </w:r>
      <w:r w:rsidRPr="009F1A54">
        <w:rPr>
          <w:rFonts w:ascii="Times New Roman" w:hAnsi="Times New Roman" w:cs="Times New Roman"/>
          <w:color w:val="000000" w:themeColor="text1"/>
          <w:sz w:val="20"/>
          <w:szCs w:val="20"/>
          <w:shd w:val="clear" w:color="auto" w:fill="FFFFFF"/>
        </w:rPr>
        <w:t>é um processo</w:t>
      </w:r>
      <w:r w:rsidR="004A6C1D" w:rsidRPr="009F1A54">
        <w:rPr>
          <w:rFonts w:ascii="Times New Roman" w:hAnsi="Times New Roman" w:cs="Times New Roman"/>
          <w:color w:val="000000" w:themeColor="text1"/>
          <w:sz w:val="20"/>
          <w:szCs w:val="20"/>
          <w:shd w:val="clear" w:color="auto" w:fill="FFFFFF"/>
        </w:rPr>
        <w:t xml:space="preserve"> conhecido</w:t>
      </w:r>
      <w:r w:rsidRPr="009F1A54">
        <w:rPr>
          <w:rFonts w:ascii="Times New Roman" w:hAnsi="Times New Roman" w:cs="Times New Roman"/>
          <w:color w:val="000000" w:themeColor="text1"/>
          <w:sz w:val="20"/>
          <w:szCs w:val="20"/>
          <w:shd w:val="clear" w:color="auto" w:fill="FFFFFF"/>
        </w:rPr>
        <w:t xml:space="preserve"> que envolve diversos fatores estruturais, na qual resulta em um encistamento celular da mesma, desta maneira mantendo o virion no seu meio intracelular, assim, “congelando” o seu funcionamento biológico e bloqueando a </w:t>
      </w:r>
      <w:r w:rsidRPr="009F1A54">
        <w:rPr>
          <w:rFonts w:ascii="Times New Roman" w:hAnsi="Times New Roman" w:cs="Times New Roman"/>
          <w:color w:val="000000" w:themeColor="text1"/>
          <w:sz w:val="20"/>
          <w:szCs w:val="20"/>
          <w:shd w:val="clear" w:color="auto" w:fill="FFFFFF"/>
        </w:rPr>
        <w:lastRenderedPageBreak/>
        <w:t xml:space="preserve">replicação do vírus </w:t>
      </w:r>
      <w:r w:rsidR="001F47B6" w:rsidRPr="009F1A54">
        <w:rPr>
          <w:rFonts w:ascii="Times New Roman" w:hAnsi="Times New Roman" w:cs="Times New Roman"/>
          <w:color w:val="000000" w:themeColor="text1"/>
          <w:sz w:val="20"/>
          <w:szCs w:val="20"/>
          <w:shd w:val="clear" w:color="auto" w:fill="FFFFFF"/>
        </w:rPr>
        <w:t>invasor</w:t>
      </w:r>
      <w:r w:rsidR="00291D96">
        <w:rPr>
          <w:rFonts w:ascii="Times New Roman" w:hAnsi="Times New Roman" w:cs="Times New Roman"/>
          <w:color w:val="000000" w:themeColor="text1"/>
          <w:sz w:val="20"/>
          <w:szCs w:val="20"/>
          <w:shd w:val="clear" w:color="auto" w:fill="FFFFFF"/>
          <w:vertAlign w:val="superscript"/>
        </w:rPr>
        <w:t>13</w:t>
      </w:r>
      <w:r w:rsidR="00291D96">
        <w:rPr>
          <w:rFonts w:ascii="Times New Roman" w:hAnsi="Times New Roman" w:cs="Times New Roman"/>
          <w:color w:val="000000" w:themeColor="text1"/>
          <w:sz w:val="20"/>
          <w:szCs w:val="20"/>
          <w:shd w:val="clear" w:color="auto" w:fill="FFFFFF"/>
        </w:rPr>
        <w:t xml:space="preserve">. </w:t>
      </w:r>
      <w:r w:rsidR="004A6C1D" w:rsidRPr="009F1A54">
        <w:rPr>
          <w:rFonts w:ascii="Times New Roman" w:hAnsi="Times New Roman" w:cs="Times New Roman"/>
          <w:sz w:val="20"/>
          <w:szCs w:val="20"/>
        </w:rPr>
        <w:t>A forma ao combate dos protozoários ao vírus pode ser utilizada futuramente em estudos para o combate de viroses humanas.</w:t>
      </w:r>
    </w:p>
    <w:p w:rsidR="00AE71C9" w:rsidRPr="009F1A54" w:rsidRDefault="00AE71C9"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O gênero Faustovírus foi um dos primeiros gêneros a apresentar vírus gigantes que infectam amebas, </w:t>
      </w:r>
      <w:r w:rsidR="0070077F" w:rsidRPr="009F1A54">
        <w:rPr>
          <w:rFonts w:ascii="Times New Roman" w:hAnsi="Times New Roman" w:cs="Times New Roman"/>
          <w:color w:val="000000" w:themeColor="text1"/>
          <w:sz w:val="20"/>
          <w:szCs w:val="20"/>
          <w:shd w:val="clear" w:color="auto" w:fill="FFFFFF"/>
        </w:rPr>
        <w:t xml:space="preserve">ficando em primeiro lugar </w:t>
      </w:r>
      <w:r w:rsidRPr="009F1A54">
        <w:rPr>
          <w:rFonts w:ascii="Times New Roman" w:hAnsi="Times New Roman" w:cs="Times New Roman"/>
          <w:color w:val="000000" w:themeColor="text1"/>
          <w:sz w:val="20"/>
          <w:szCs w:val="20"/>
          <w:shd w:val="clear" w:color="auto" w:fill="FFFFFF"/>
        </w:rPr>
        <w:t>na cronologia das descobertas relacionadas com vírus gigantes, apresentando o Faustovírus E12, Mariensis, entre outros</w:t>
      </w:r>
      <w:r w:rsidR="004A6C1D" w:rsidRPr="009F1A54">
        <w:rPr>
          <w:rFonts w:ascii="Times New Roman" w:hAnsi="Times New Roman" w:cs="Times New Roman"/>
          <w:color w:val="000000" w:themeColor="text1"/>
          <w:sz w:val="20"/>
          <w:szCs w:val="20"/>
          <w:shd w:val="clear" w:color="auto" w:fill="FFFFFF"/>
        </w:rPr>
        <w:t>.</w:t>
      </w:r>
    </w:p>
    <w:p w:rsidR="00AE71C9" w:rsidRPr="00B569DA" w:rsidRDefault="00AE71C9" w:rsidP="009F1A54">
      <w:pPr>
        <w:spacing w:after="0" w:line="360" w:lineRule="auto"/>
        <w:ind w:firstLine="709"/>
        <w:jc w:val="both"/>
        <w:rPr>
          <w:rFonts w:ascii="Times New Roman" w:hAnsi="Times New Roman" w:cs="Times New Roman"/>
          <w:sz w:val="20"/>
          <w:szCs w:val="20"/>
        </w:rPr>
      </w:pPr>
      <w:r w:rsidRPr="009F1A54">
        <w:rPr>
          <w:rFonts w:ascii="Times New Roman" w:hAnsi="Times New Roman" w:cs="Times New Roman"/>
          <w:sz w:val="20"/>
          <w:szCs w:val="20"/>
        </w:rPr>
        <w:t>As primeiras amostras catalogadas do Faustovírus</w:t>
      </w:r>
      <w:proofErr w:type="gramStart"/>
      <w:r w:rsidRPr="009F1A54">
        <w:rPr>
          <w:rFonts w:ascii="Times New Roman" w:hAnsi="Times New Roman" w:cs="Times New Roman"/>
          <w:sz w:val="20"/>
          <w:szCs w:val="20"/>
        </w:rPr>
        <w:t>, fo</w:t>
      </w:r>
      <w:r w:rsidR="00FD2697" w:rsidRPr="009F1A54">
        <w:rPr>
          <w:rFonts w:ascii="Times New Roman" w:hAnsi="Times New Roman" w:cs="Times New Roman"/>
          <w:sz w:val="20"/>
          <w:szCs w:val="20"/>
        </w:rPr>
        <w:t>ram</w:t>
      </w:r>
      <w:proofErr w:type="gramEnd"/>
      <w:r w:rsidRPr="009F1A54">
        <w:rPr>
          <w:rFonts w:ascii="Times New Roman" w:hAnsi="Times New Roman" w:cs="Times New Roman"/>
          <w:sz w:val="20"/>
          <w:szCs w:val="20"/>
        </w:rPr>
        <w:t xml:space="preserve"> encontradas em </w:t>
      </w:r>
      <w:r w:rsidR="004A6C1D" w:rsidRPr="009F1A54">
        <w:rPr>
          <w:rFonts w:ascii="Times New Roman" w:hAnsi="Times New Roman" w:cs="Times New Roman"/>
          <w:sz w:val="20"/>
          <w:szCs w:val="20"/>
        </w:rPr>
        <w:t xml:space="preserve">amostras </w:t>
      </w:r>
      <w:r w:rsidRPr="009F1A54">
        <w:rPr>
          <w:rFonts w:ascii="Times New Roman" w:hAnsi="Times New Roman" w:cs="Times New Roman"/>
          <w:sz w:val="20"/>
          <w:szCs w:val="20"/>
        </w:rPr>
        <w:t>distint</w:t>
      </w:r>
      <w:r w:rsidR="004A6C1D" w:rsidRPr="009F1A54">
        <w:rPr>
          <w:rFonts w:ascii="Times New Roman" w:hAnsi="Times New Roman" w:cs="Times New Roman"/>
          <w:sz w:val="20"/>
          <w:szCs w:val="20"/>
        </w:rPr>
        <w:t>a</w:t>
      </w:r>
      <w:r w:rsidRPr="009F1A54">
        <w:rPr>
          <w:rFonts w:ascii="Times New Roman" w:hAnsi="Times New Roman" w:cs="Times New Roman"/>
          <w:sz w:val="20"/>
          <w:szCs w:val="20"/>
        </w:rPr>
        <w:t>s, c</w:t>
      </w:r>
      <w:r w:rsidR="00B569DA">
        <w:rPr>
          <w:rFonts w:ascii="Times New Roman" w:hAnsi="Times New Roman" w:cs="Times New Roman"/>
          <w:sz w:val="20"/>
          <w:szCs w:val="20"/>
        </w:rPr>
        <w:t>omo por exemplo: fezes humanas</w:t>
      </w:r>
      <w:r w:rsidR="00B569DA">
        <w:rPr>
          <w:rFonts w:ascii="Times New Roman" w:hAnsi="Times New Roman" w:cs="Times New Roman"/>
          <w:sz w:val="20"/>
          <w:szCs w:val="20"/>
          <w:vertAlign w:val="superscript"/>
        </w:rPr>
        <w:t>15</w:t>
      </w:r>
      <w:r w:rsidR="00B569DA">
        <w:rPr>
          <w:rFonts w:ascii="Times New Roman" w:hAnsi="Times New Roman" w:cs="Times New Roman"/>
          <w:sz w:val="20"/>
          <w:szCs w:val="20"/>
        </w:rPr>
        <w:t xml:space="preserve"> , </w:t>
      </w:r>
      <w:r w:rsidRPr="009F1A54">
        <w:rPr>
          <w:rFonts w:ascii="Times New Roman" w:hAnsi="Times New Roman" w:cs="Times New Roman"/>
          <w:sz w:val="20"/>
          <w:szCs w:val="20"/>
        </w:rPr>
        <w:t>hospitais</w:t>
      </w:r>
      <w:r w:rsidR="00B569DA">
        <w:rPr>
          <w:rFonts w:ascii="Times New Roman" w:hAnsi="Times New Roman" w:cs="Times New Roman"/>
          <w:sz w:val="20"/>
          <w:szCs w:val="20"/>
          <w:vertAlign w:val="superscript"/>
        </w:rPr>
        <w:t>16</w:t>
      </w:r>
      <w:r w:rsidR="00B569DA">
        <w:rPr>
          <w:rFonts w:ascii="Times New Roman" w:hAnsi="Times New Roman" w:cs="Times New Roman"/>
          <w:sz w:val="20"/>
          <w:szCs w:val="20"/>
        </w:rPr>
        <w:t xml:space="preserve">, </w:t>
      </w:r>
      <w:r w:rsidRPr="009F1A54">
        <w:rPr>
          <w:rFonts w:ascii="Times New Roman" w:hAnsi="Times New Roman" w:cs="Times New Roman"/>
          <w:sz w:val="20"/>
          <w:szCs w:val="20"/>
        </w:rPr>
        <w:t xml:space="preserve"> infecção por ceratite</w:t>
      </w:r>
      <w:r w:rsidR="00B569DA">
        <w:rPr>
          <w:rFonts w:ascii="Times New Roman" w:hAnsi="Times New Roman" w:cs="Times New Roman"/>
          <w:sz w:val="20"/>
          <w:szCs w:val="20"/>
          <w:vertAlign w:val="superscript"/>
        </w:rPr>
        <w:t>17</w:t>
      </w:r>
      <w:r w:rsidR="00B569DA">
        <w:rPr>
          <w:rFonts w:ascii="Times New Roman" w:hAnsi="Times New Roman" w:cs="Times New Roman"/>
          <w:sz w:val="20"/>
          <w:szCs w:val="20"/>
        </w:rPr>
        <w:t xml:space="preserve">, </w:t>
      </w:r>
      <w:r w:rsidRPr="009F1A54">
        <w:rPr>
          <w:rFonts w:ascii="Times New Roman" w:hAnsi="Times New Roman" w:cs="Times New Roman"/>
          <w:sz w:val="20"/>
          <w:szCs w:val="20"/>
        </w:rPr>
        <w:t xml:space="preserve">e, águas contaminadas </w:t>
      </w:r>
      <w:r w:rsidR="004A6C1D" w:rsidRPr="009F1A54">
        <w:rPr>
          <w:rFonts w:ascii="Times New Roman" w:hAnsi="Times New Roman" w:cs="Times New Roman"/>
          <w:sz w:val="20"/>
          <w:szCs w:val="20"/>
        </w:rPr>
        <w:t xml:space="preserve">de </w:t>
      </w:r>
      <w:r w:rsidRPr="009F1A54">
        <w:rPr>
          <w:rFonts w:ascii="Times New Roman" w:hAnsi="Times New Roman" w:cs="Times New Roman"/>
          <w:sz w:val="20"/>
          <w:szCs w:val="20"/>
        </w:rPr>
        <w:t>riachos</w:t>
      </w:r>
      <w:r w:rsidR="004A6C1D" w:rsidRPr="009F1A54">
        <w:rPr>
          <w:rFonts w:ascii="Times New Roman" w:hAnsi="Times New Roman" w:cs="Times New Roman"/>
          <w:sz w:val="20"/>
          <w:szCs w:val="20"/>
        </w:rPr>
        <w:t xml:space="preserve"> e</w:t>
      </w:r>
      <w:r w:rsidR="00B569DA">
        <w:rPr>
          <w:rFonts w:ascii="Times New Roman" w:hAnsi="Times New Roman" w:cs="Times New Roman"/>
          <w:sz w:val="20"/>
          <w:szCs w:val="20"/>
        </w:rPr>
        <w:t xml:space="preserve"> lagoas</w:t>
      </w:r>
      <w:r w:rsidR="00B569DA">
        <w:rPr>
          <w:rFonts w:ascii="Times New Roman" w:hAnsi="Times New Roman" w:cs="Times New Roman"/>
          <w:sz w:val="20"/>
          <w:szCs w:val="20"/>
          <w:vertAlign w:val="superscript"/>
        </w:rPr>
        <w:t>17</w:t>
      </w:r>
      <w:r w:rsidR="00B569DA">
        <w:rPr>
          <w:rFonts w:ascii="Times New Roman" w:hAnsi="Times New Roman" w:cs="Times New Roman"/>
          <w:sz w:val="20"/>
          <w:szCs w:val="20"/>
        </w:rPr>
        <w:t>.</w:t>
      </w:r>
    </w:p>
    <w:p w:rsidR="00F72AB6" w:rsidRDefault="004A6C1D" w:rsidP="0058657E">
      <w:pPr>
        <w:spacing w:after="0" w:line="360" w:lineRule="auto"/>
        <w:ind w:firstLine="709"/>
        <w:jc w:val="both"/>
        <w:rPr>
          <w:rFonts w:ascii="Times New Roman" w:hAnsi="Times New Roman" w:cs="Times New Roman"/>
          <w:sz w:val="20"/>
          <w:szCs w:val="20"/>
        </w:rPr>
      </w:pPr>
      <w:r w:rsidRPr="009F1A54">
        <w:rPr>
          <w:rFonts w:ascii="Times New Roman" w:hAnsi="Times New Roman" w:cs="Times New Roman"/>
          <w:sz w:val="20"/>
          <w:szCs w:val="20"/>
        </w:rPr>
        <w:t>Esses ví</w:t>
      </w:r>
      <w:r w:rsidR="00AE71C9" w:rsidRPr="009F1A54">
        <w:rPr>
          <w:rFonts w:ascii="Times New Roman" w:hAnsi="Times New Roman" w:cs="Times New Roman"/>
          <w:sz w:val="20"/>
          <w:szCs w:val="20"/>
        </w:rPr>
        <w:t xml:space="preserve">rus </w:t>
      </w:r>
      <w:r w:rsidRPr="009F1A54">
        <w:rPr>
          <w:rFonts w:ascii="Times New Roman" w:hAnsi="Times New Roman" w:cs="Times New Roman"/>
          <w:sz w:val="20"/>
          <w:szCs w:val="20"/>
        </w:rPr>
        <w:t>que parasitam</w:t>
      </w:r>
      <w:r w:rsidR="00AE71C9" w:rsidRPr="009F1A54">
        <w:rPr>
          <w:rFonts w:ascii="Times New Roman" w:hAnsi="Times New Roman" w:cs="Times New Roman"/>
          <w:sz w:val="20"/>
          <w:szCs w:val="20"/>
        </w:rPr>
        <w:t xml:space="preserve"> protozoários </w:t>
      </w:r>
      <w:r w:rsidRPr="009F1A54">
        <w:rPr>
          <w:rFonts w:ascii="Times New Roman" w:hAnsi="Times New Roman" w:cs="Times New Roman"/>
          <w:sz w:val="20"/>
          <w:szCs w:val="20"/>
        </w:rPr>
        <w:t>são</w:t>
      </w:r>
      <w:r w:rsidR="00AE71C9" w:rsidRPr="009F1A54">
        <w:rPr>
          <w:rFonts w:ascii="Times New Roman" w:hAnsi="Times New Roman" w:cs="Times New Roman"/>
          <w:sz w:val="20"/>
          <w:szCs w:val="20"/>
        </w:rPr>
        <w:t xml:space="preserve"> encontrado</w:t>
      </w:r>
      <w:r w:rsidRPr="009F1A54">
        <w:rPr>
          <w:rFonts w:ascii="Times New Roman" w:hAnsi="Times New Roman" w:cs="Times New Roman"/>
          <w:sz w:val="20"/>
          <w:szCs w:val="20"/>
        </w:rPr>
        <w:t>s</w:t>
      </w:r>
      <w:r w:rsidR="00AE71C9" w:rsidRPr="009F1A54">
        <w:rPr>
          <w:rFonts w:ascii="Times New Roman" w:hAnsi="Times New Roman" w:cs="Times New Roman"/>
          <w:sz w:val="20"/>
          <w:szCs w:val="20"/>
        </w:rPr>
        <w:t xml:space="preserve"> no gênero Faustovírus, que </w:t>
      </w:r>
      <w:r w:rsidRPr="009F1A54">
        <w:rPr>
          <w:rFonts w:ascii="Times New Roman" w:hAnsi="Times New Roman" w:cs="Times New Roman"/>
          <w:sz w:val="20"/>
          <w:szCs w:val="20"/>
        </w:rPr>
        <w:t xml:space="preserve">têm cada vez mais </w:t>
      </w:r>
      <w:r w:rsidR="00AE71C9" w:rsidRPr="009F1A54">
        <w:rPr>
          <w:rFonts w:ascii="Times New Roman" w:hAnsi="Times New Roman" w:cs="Times New Roman"/>
          <w:sz w:val="20"/>
          <w:szCs w:val="20"/>
        </w:rPr>
        <w:t xml:space="preserve">importância </w:t>
      </w:r>
      <w:r w:rsidRPr="009F1A54">
        <w:rPr>
          <w:rFonts w:ascii="Times New Roman" w:hAnsi="Times New Roman" w:cs="Times New Roman"/>
          <w:sz w:val="20"/>
          <w:szCs w:val="20"/>
        </w:rPr>
        <w:t>no</w:t>
      </w:r>
      <w:r w:rsidR="00AE71C9" w:rsidRPr="009F1A54">
        <w:rPr>
          <w:rFonts w:ascii="Times New Roman" w:hAnsi="Times New Roman" w:cs="Times New Roman"/>
          <w:sz w:val="20"/>
          <w:szCs w:val="20"/>
        </w:rPr>
        <w:t xml:space="preserve"> mundo da virologia</w:t>
      </w:r>
      <w:r w:rsidRPr="009F1A54">
        <w:rPr>
          <w:rFonts w:ascii="Times New Roman" w:hAnsi="Times New Roman" w:cs="Times New Roman"/>
          <w:sz w:val="20"/>
          <w:szCs w:val="20"/>
        </w:rPr>
        <w:t>.</w:t>
      </w:r>
      <w:r w:rsidR="00AE71C9" w:rsidRPr="009F1A54">
        <w:rPr>
          <w:rFonts w:ascii="Times New Roman" w:hAnsi="Times New Roman" w:cs="Times New Roman"/>
          <w:sz w:val="20"/>
          <w:szCs w:val="20"/>
        </w:rPr>
        <w:t xml:space="preserve"> </w:t>
      </w:r>
    </w:p>
    <w:p w:rsidR="008B74D1" w:rsidRPr="009F1A54" w:rsidRDefault="0058657E" w:rsidP="0058657E">
      <w:pPr>
        <w:spacing w:after="0" w:line="360" w:lineRule="auto"/>
        <w:ind w:firstLine="709"/>
        <w:jc w:val="both"/>
        <w:rPr>
          <w:rFonts w:ascii="Times New Roman" w:hAnsi="Times New Roman" w:cs="Times New Roman"/>
          <w:color w:val="000000" w:themeColor="text1"/>
          <w:sz w:val="20"/>
          <w:szCs w:val="20"/>
          <w:shd w:val="clear" w:color="auto" w:fill="FFFFFF"/>
        </w:rPr>
      </w:pPr>
      <w:r>
        <w:rPr>
          <w:rFonts w:ascii="Times New Roman" w:hAnsi="Times New Roman" w:cs="Times New Roman"/>
          <w:sz w:val="20"/>
          <w:szCs w:val="20"/>
        </w:rPr>
        <w:t>Contudo, e</w:t>
      </w:r>
      <w:r w:rsidR="008B74D1" w:rsidRPr="009F1A54">
        <w:rPr>
          <w:rFonts w:ascii="Times New Roman" w:hAnsi="Times New Roman" w:cs="Times New Roman"/>
          <w:color w:val="000000" w:themeColor="text1"/>
          <w:sz w:val="20"/>
          <w:szCs w:val="20"/>
          <w:shd w:val="clear" w:color="auto" w:fill="FFFFFF"/>
        </w:rPr>
        <w:t xml:space="preserve">ssa revisão bibliográfica tem como objetivo elucidar as características relacionadas ao gênero Faustovírus no intuito de descrever a sua importância e esclarecer sobre as possíveis interações com o organismo humano e suas consequências. </w:t>
      </w:r>
    </w:p>
    <w:p w:rsidR="00F72AB6" w:rsidRPr="009F1A54" w:rsidRDefault="00DC3622" w:rsidP="009F1A54">
      <w:pPr>
        <w:spacing w:after="0" w:line="360" w:lineRule="auto"/>
        <w:jc w:val="both"/>
        <w:rPr>
          <w:rFonts w:ascii="Times New Roman" w:hAnsi="Times New Roman" w:cs="Times New Roman"/>
          <w:b/>
          <w:color w:val="000000" w:themeColor="text1"/>
          <w:sz w:val="20"/>
          <w:szCs w:val="20"/>
          <w:shd w:val="clear" w:color="auto" w:fill="FFFFFF"/>
        </w:rPr>
      </w:pPr>
      <w:r>
        <w:rPr>
          <w:rFonts w:ascii="Times New Roman" w:hAnsi="Times New Roman" w:cs="Times New Roman"/>
          <w:b/>
          <w:color w:val="000000" w:themeColor="text1"/>
          <w:sz w:val="20"/>
          <w:szCs w:val="20"/>
          <w:shd w:val="clear" w:color="auto" w:fill="FFFFFF"/>
        </w:rPr>
        <w:t>MÉTODO</w:t>
      </w:r>
    </w:p>
    <w:p w:rsidR="00F72AB6" w:rsidRPr="009F1A54" w:rsidRDefault="00AE71C9"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Foi realizado um levantamento </w:t>
      </w:r>
      <w:proofErr w:type="gramStart"/>
      <w:r w:rsidRPr="009F1A54">
        <w:rPr>
          <w:rFonts w:ascii="Times New Roman" w:hAnsi="Times New Roman" w:cs="Times New Roman"/>
          <w:color w:val="000000" w:themeColor="text1"/>
          <w:sz w:val="20"/>
          <w:szCs w:val="20"/>
          <w:shd w:val="clear" w:color="auto" w:fill="FFFFFF"/>
        </w:rPr>
        <w:t>bibliográfico, utilizando-se como descritores</w:t>
      </w:r>
      <w:proofErr w:type="gramEnd"/>
      <w:r w:rsidRPr="009F1A54">
        <w:rPr>
          <w:rFonts w:ascii="Times New Roman" w:hAnsi="Times New Roman" w:cs="Times New Roman"/>
          <w:color w:val="000000" w:themeColor="text1"/>
          <w:sz w:val="20"/>
          <w:szCs w:val="20"/>
          <w:shd w:val="clear" w:color="auto" w:fill="FFFFFF"/>
        </w:rPr>
        <w:t xml:space="preserve">: </w:t>
      </w:r>
      <w:r w:rsidR="00A167DB" w:rsidRPr="009F1A54">
        <w:rPr>
          <w:rFonts w:ascii="Times New Roman" w:hAnsi="Times New Roman" w:cs="Times New Roman"/>
          <w:i/>
          <w:iCs/>
          <w:color w:val="000000" w:themeColor="text1"/>
          <w:sz w:val="20"/>
          <w:szCs w:val="20"/>
          <w:shd w:val="clear" w:color="auto" w:fill="FFFFFF"/>
        </w:rPr>
        <w:t>Asfaviridade</w:t>
      </w:r>
      <w:r w:rsidR="00A167DB" w:rsidRPr="009F1A54">
        <w:rPr>
          <w:rFonts w:ascii="Times New Roman" w:hAnsi="Times New Roman" w:cs="Times New Roman"/>
          <w:color w:val="000000" w:themeColor="text1"/>
          <w:sz w:val="20"/>
          <w:szCs w:val="20"/>
          <w:shd w:val="clear" w:color="auto" w:fill="FFFFFF"/>
        </w:rPr>
        <w:t xml:space="preserve">, </w:t>
      </w:r>
      <w:r w:rsidR="002B2CA6" w:rsidRPr="009F1A54">
        <w:rPr>
          <w:rFonts w:ascii="Times New Roman" w:hAnsi="Times New Roman" w:cs="Times New Roman"/>
          <w:color w:val="000000" w:themeColor="text1"/>
          <w:sz w:val="20"/>
          <w:szCs w:val="20"/>
          <w:shd w:val="clear" w:color="auto" w:fill="FFFFFF"/>
        </w:rPr>
        <w:t>Faustovírus, vírus gigante</w:t>
      </w:r>
      <w:r w:rsidRPr="009F1A54">
        <w:rPr>
          <w:rFonts w:ascii="Times New Roman" w:hAnsi="Times New Roman" w:cs="Times New Roman"/>
          <w:color w:val="000000" w:themeColor="text1"/>
          <w:sz w:val="20"/>
          <w:szCs w:val="20"/>
          <w:shd w:val="clear" w:color="auto" w:fill="FFFFFF"/>
        </w:rPr>
        <w:t xml:space="preserve">, </w:t>
      </w:r>
      <w:r w:rsidR="002B2CA6" w:rsidRPr="009F1A54">
        <w:rPr>
          <w:rFonts w:ascii="Times New Roman" w:hAnsi="Times New Roman" w:cs="Times New Roman"/>
          <w:sz w:val="20"/>
          <w:szCs w:val="20"/>
        </w:rPr>
        <w:t>dsDNA</w:t>
      </w:r>
      <w:r w:rsidRPr="009F1A54">
        <w:rPr>
          <w:rFonts w:ascii="Times New Roman" w:hAnsi="Times New Roman" w:cs="Times New Roman"/>
          <w:color w:val="000000" w:themeColor="text1"/>
          <w:sz w:val="20"/>
          <w:szCs w:val="20"/>
          <w:shd w:val="clear" w:color="auto" w:fill="FFFFFF"/>
        </w:rPr>
        <w:t xml:space="preserve">, nos indexadores Scientific Electronic Library Online (Scielo) Literatura LatinoAmericana e do Caribe em Ciências da Saúde (Lilacs) e Pubmed. Como critérios de seleção foram considerados os artigos com dados bibliográficos que abordam o </w:t>
      </w:r>
      <w:r w:rsidR="008B74D1" w:rsidRPr="009F1A54">
        <w:rPr>
          <w:rFonts w:ascii="Times New Roman" w:hAnsi="Times New Roman" w:cs="Times New Roman"/>
          <w:color w:val="000000" w:themeColor="text1"/>
          <w:sz w:val="20"/>
          <w:szCs w:val="20"/>
          <w:shd w:val="clear" w:color="auto" w:fill="FFFFFF"/>
        </w:rPr>
        <w:t>gênero Faustovírus</w:t>
      </w:r>
      <w:r w:rsidRPr="009F1A54">
        <w:rPr>
          <w:rFonts w:ascii="Times New Roman" w:hAnsi="Times New Roman" w:cs="Times New Roman"/>
          <w:color w:val="000000" w:themeColor="text1"/>
          <w:sz w:val="20"/>
          <w:szCs w:val="20"/>
          <w:shd w:val="clear" w:color="auto" w:fill="FFFFFF"/>
        </w:rPr>
        <w:t xml:space="preserve"> e outras informações específicas correlacionadas ao assunto. Em seguida, realizou-se uma leitura analítica para ordenar as informações e identificar o objeto de estudo.</w:t>
      </w:r>
    </w:p>
    <w:p w:rsidR="00F72AB6" w:rsidRPr="009F1A54" w:rsidRDefault="007C606C" w:rsidP="009F1A54">
      <w:pPr>
        <w:spacing w:after="0" w:line="360" w:lineRule="auto"/>
        <w:jc w:val="both"/>
        <w:rPr>
          <w:rFonts w:ascii="Times New Roman" w:hAnsi="Times New Roman" w:cs="Times New Roman"/>
          <w:b/>
          <w:color w:val="000000" w:themeColor="text1"/>
          <w:sz w:val="20"/>
          <w:szCs w:val="20"/>
          <w:shd w:val="clear" w:color="auto" w:fill="FFFFFF"/>
        </w:rPr>
      </w:pPr>
      <w:r w:rsidRPr="009F1A54">
        <w:rPr>
          <w:rFonts w:ascii="Times New Roman" w:hAnsi="Times New Roman" w:cs="Times New Roman"/>
          <w:b/>
          <w:color w:val="000000" w:themeColor="text1"/>
          <w:sz w:val="20"/>
          <w:szCs w:val="20"/>
          <w:shd w:val="clear" w:color="auto" w:fill="FFFFFF"/>
        </w:rPr>
        <w:t>RESULTADOS</w:t>
      </w:r>
    </w:p>
    <w:p w:rsidR="00F72AB6" w:rsidRPr="009F1A54" w:rsidRDefault="00FD2697"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A análise do conjunto de artigos, apesar de fornecer </w:t>
      </w:r>
      <w:r w:rsidR="00F72AB6" w:rsidRPr="009F1A54">
        <w:rPr>
          <w:rFonts w:ascii="Times New Roman" w:hAnsi="Times New Roman" w:cs="Times New Roman"/>
          <w:color w:val="000000" w:themeColor="text1"/>
          <w:sz w:val="20"/>
          <w:szCs w:val="20"/>
          <w:shd w:val="clear" w:color="auto" w:fill="FFFFFF"/>
        </w:rPr>
        <w:t xml:space="preserve">dados </w:t>
      </w:r>
      <w:r w:rsidRPr="009F1A54">
        <w:rPr>
          <w:rFonts w:ascii="Times New Roman" w:hAnsi="Times New Roman" w:cs="Times New Roman"/>
          <w:color w:val="000000" w:themeColor="text1"/>
          <w:sz w:val="20"/>
          <w:szCs w:val="20"/>
          <w:shd w:val="clear" w:color="auto" w:fill="FFFFFF"/>
        </w:rPr>
        <w:t>importantes</w:t>
      </w:r>
      <w:r w:rsidR="00F72AB6" w:rsidRPr="009F1A54">
        <w:rPr>
          <w:rFonts w:ascii="Times New Roman" w:hAnsi="Times New Roman" w:cs="Times New Roman"/>
          <w:color w:val="000000" w:themeColor="text1"/>
          <w:sz w:val="20"/>
          <w:szCs w:val="20"/>
          <w:shd w:val="clear" w:color="auto" w:fill="FFFFFF"/>
        </w:rPr>
        <w:t xml:space="preserve"> para compreender o funcionamento dos vírus gigantes</w:t>
      </w:r>
      <w:r w:rsidRPr="009F1A54">
        <w:rPr>
          <w:rFonts w:ascii="Times New Roman" w:hAnsi="Times New Roman" w:cs="Times New Roman"/>
          <w:color w:val="000000" w:themeColor="text1"/>
          <w:sz w:val="20"/>
          <w:szCs w:val="20"/>
          <w:shd w:val="clear" w:color="auto" w:fill="FFFFFF"/>
        </w:rPr>
        <w:t>, também deixou claro que ainda existe uma necessidade da realização de mais estudos acerca desses vírus, em especial referente ao gênero Faustovírus.</w:t>
      </w:r>
      <w:r w:rsidR="00F72AB6" w:rsidRPr="009F1A54">
        <w:rPr>
          <w:rFonts w:ascii="Times New Roman" w:hAnsi="Times New Roman" w:cs="Times New Roman"/>
          <w:color w:val="000000" w:themeColor="text1"/>
          <w:sz w:val="20"/>
          <w:szCs w:val="20"/>
          <w:shd w:val="clear" w:color="auto" w:fill="FFFFFF"/>
        </w:rPr>
        <w:t xml:space="preserve"> </w:t>
      </w:r>
      <w:r w:rsidRPr="009F1A54">
        <w:rPr>
          <w:rFonts w:ascii="Times New Roman" w:hAnsi="Times New Roman" w:cs="Times New Roman"/>
          <w:color w:val="000000" w:themeColor="text1"/>
          <w:sz w:val="20"/>
          <w:szCs w:val="20"/>
          <w:shd w:val="clear" w:color="auto" w:fill="FFFFFF"/>
        </w:rPr>
        <w:t>A maioria dos estudos esclarece muito sobre a relação d</w:t>
      </w:r>
      <w:r w:rsidR="00EB768E" w:rsidRPr="009F1A54">
        <w:rPr>
          <w:rFonts w:ascii="Times New Roman" w:hAnsi="Times New Roman" w:cs="Times New Roman"/>
          <w:color w:val="000000" w:themeColor="text1"/>
          <w:sz w:val="20"/>
          <w:szCs w:val="20"/>
          <w:shd w:val="clear" w:color="auto" w:fill="FFFFFF"/>
        </w:rPr>
        <w:t>es</w:t>
      </w:r>
      <w:r w:rsidRPr="009F1A54">
        <w:rPr>
          <w:rFonts w:ascii="Times New Roman" w:hAnsi="Times New Roman" w:cs="Times New Roman"/>
          <w:color w:val="000000" w:themeColor="text1"/>
          <w:sz w:val="20"/>
          <w:szCs w:val="20"/>
          <w:shd w:val="clear" w:color="auto" w:fill="FFFFFF"/>
        </w:rPr>
        <w:t>s</w:t>
      </w:r>
      <w:r w:rsidR="00EB768E" w:rsidRPr="009F1A54">
        <w:rPr>
          <w:rFonts w:ascii="Times New Roman" w:hAnsi="Times New Roman" w:cs="Times New Roman"/>
          <w:color w:val="000000" w:themeColor="text1"/>
          <w:sz w:val="20"/>
          <w:szCs w:val="20"/>
          <w:shd w:val="clear" w:color="auto" w:fill="FFFFFF"/>
        </w:rPr>
        <w:t>es</w:t>
      </w:r>
      <w:r w:rsidRPr="009F1A54">
        <w:rPr>
          <w:rFonts w:ascii="Times New Roman" w:hAnsi="Times New Roman" w:cs="Times New Roman"/>
          <w:color w:val="000000" w:themeColor="text1"/>
          <w:sz w:val="20"/>
          <w:szCs w:val="20"/>
          <w:shd w:val="clear" w:color="auto" w:fill="FFFFFF"/>
        </w:rPr>
        <w:t xml:space="preserve"> vírus com</w:t>
      </w:r>
      <w:r w:rsidR="00F72AB6" w:rsidRPr="009F1A54">
        <w:rPr>
          <w:rFonts w:ascii="Times New Roman" w:hAnsi="Times New Roman" w:cs="Times New Roman"/>
          <w:color w:val="000000" w:themeColor="text1"/>
          <w:sz w:val="20"/>
          <w:szCs w:val="20"/>
          <w:shd w:val="clear" w:color="auto" w:fill="FFFFFF"/>
        </w:rPr>
        <w:t xml:space="preserve"> amebas</w:t>
      </w:r>
      <w:r w:rsidR="0042031F" w:rsidRPr="009F1A54">
        <w:rPr>
          <w:rFonts w:ascii="Times New Roman" w:hAnsi="Times New Roman" w:cs="Times New Roman"/>
          <w:color w:val="000000" w:themeColor="text1"/>
          <w:sz w:val="20"/>
          <w:szCs w:val="20"/>
          <w:shd w:val="clear" w:color="auto" w:fill="FFFFFF"/>
        </w:rPr>
        <w:t>, que contribuem muito para a replicação desses vírus, porém, existe uma lacuna com necessidade em ser preenchida, sobre qual seria o impacto dessa interação para o organismo humano</w:t>
      </w:r>
      <w:r w:rsidR="00F72AB6" w:rsidRPr="009F1A54">
        <w:rPr>
          <w:rFonts w:ascii="Times New Roman" w:hAnsi="Times New Roman" w:cs="Times New Roman"/>
          <w:color w:val="000000" w:themeColor="text1"/>
          <w:sz w:val="20"/>
          <w:szCs w:val="20"/>
          <w:shd w:val="clear" w:color="auto" w:fill="FFFFFF"/>
        </w:rPr>
        <w:t>.</w:t>
      </w:r>
      <w:r w:rsidR="00242396" w:rsidRPr="009F1A54">
        <w:rPr>
          <w:rFonts w:ascii="Times New Roman" w:hAnsi="Times New Roman" w:cs="Times New Roman"/>
          <w:color w:val="000000" w:themeColor="text1"/>
          <w:sz w:val="20"/>
          <w:szCs w:val="20"/>
          <w:shd w:val="clear" w:color="auto" w:fill="FFFFFF"/>
        </w:rPr>
        <w:t xml:space="preserve"> Dentre os estudos sobre o assunto da revisão, alguns merecem destaque por contribuírem com informações inéditas.</w:t>
      </w:r>
    </w:p>
    <w:p w:rsidR="00C740B5" w:rsidRPr="009F1A54" w:rsidRDefault="00C740B5"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Ao que parece, esses vírus gigantes já foram encontrados em ambientes diversos e inexplorados, onde podem estar interagindo com </w:t>
      </w:r>
      <w:r w:rsidR="00EB768E" w:rsidRPr="009F1A54">
        <w:rPr>
          <w:rFonts w:ascii="Times New Roman" w:hAnsi="Times New Roman" w:cs="Times New Roman"/>
          <w:color w:val="000000" w:themeColor="text1"/>
          <w:sz w:val="20"/>
          <w:szCs w:val="20"/>
          <w:shd w:val="clear" w:color="auto" w:fill="FFFFFF"/>
        </w:rPr>
        <w:t xml:space="preserve">uma maior variedade de </w:t>
      </w:r>
      <w:r w:rsidRPr="009F1A54">
        <w:rPr>
          <w:rFonts w:ascii="Times New Roman" w:hAnsi="Times New Roman" w:cs="Times New Roman"/>
          <w:color w:val="000000" w:themeColor="text1"/>
          <w:sz w:val="20"/>
          <w:szCs w:val="20"/>
          <w:shd w:val="clear" w:color="auto" w:fill="FFFFFF"/>
        </w:rPr>
        <w:t xml:space="preserve">organismos do que </w:t>
      </w:r>
      <w:r w:rsidR="00EB768E" w:rsidRPr="009F1A54">
        <w:rPr>
          <w:rFonts w:ascii="Times New Roman" w:hAnsi="Times New Roman" w:cs="Times New Roman"/>
          <w:color w:val="000000" w:themeColor="text1"/>
          <w:sz w:val="20"/>
          <w:szCs w:val="20"/>
          <w:shd w:val="clear" w:color="auto" w:fill="FFFFFF"/>
        </w:rPr>
        <w:t>tem sido relatado atualmente</w:t>
      </w:r>
      <w:r w:rsidR="00214016" w:rsidRPr="009F1A54">
        <w:rPr>
          <w:rFonts w:ascii="Times New Roman" w:hAnsi="Times New Roman" w:cs="Times New Roman"/>
          <w:color w:val="000000" w:themeColor="text1"/>
          <w:sz w:val="20"/>
          <w:szCs w:val="20"/>
          <w:shd w:val="clear" w:color="auto" w:fill="FFFFFF"/>
        </w:rPr>
        <w:t>.</w:t>
      </w:r>
      <w:r w:rsidRPr="009F1A54">
        <w:rPr>
          <w:rFonts w:ascii="Times New Roman" w:hAnsi="Times New Roman" w:cs="Times New Roman"/>
          <w:color w:val="000000" w:themeColor="text1"/>
          <w:sz w:val="20"/>
          <w:szCs w:val="20"/>
          <w:shd w:val="clear" w:color="auto" w:fill="FFFFFF"/>
        </w:rPr>
        <w:t xml:space="preserve"> </w:t>
      </w:r>
    </w:p>
    <w:p w:rsidR="008A77CD" w:rsidRPr="009F1A54" w:rsidRDefault="008A77CD"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A evolução do virus gigantes encontram um marco no historia como Tupanvirus, descrito por Abrahão J, </w:t>
      </w:r>
      <w:proofErr w:type="gramStart"/>
      <w:r w:rsidRPr="009F1A54">
        <w:rPr>
          <w:rFonts w:ascii="Times New Roman" w:hAnsi="Times New Roman" w:cs="Times New Roman"/>
          <w:color w:val="000000" w:themeColor="text1"/>
          <w:sz w:val="20"/>
          <w:szCs w:val="20"/>
          <w:shd w:val="clear" w:color="auto" w:fill="FFFFFF"/>
        </w:rPr>
        <w:t>et</w:t>
      </w:r>
      <w:proofErr w:type="gramEnd"/>
      <w:r w:rsidRPr="009F1A54">
        <w:rPr>
          <w:rFonts w:ascii="Times New Roman" w:hAnsi="Times New Roman" w:cs="Times New Roman"/>
          <w:color w:val="000000" w:themeColor="text1"/>
          <w:sz w:val="20"/>
          <w:szCs w:val="20"/>
          <w:shd w:val="clear" w:color="auto" w:fill="FFFFFF"/>
        </w:rPr>
        <w:t xml:space="preserve"> al (2018)</w:t>
      </w:r>
      <w:r w:rsidR="00B569DA">
        <w:rPr>
          <w:rFonts w:ascii="Times New Roman" w:hAnsi="Times New Roman" w:cs="Times New Roman"/>
          <w:color w:val="000000" w:themeColor="text1"/>
          <w:sz w:val="20"/>
          <w:szCs w:val="20"/>
          <w:shd w:val="clear" w:color="auto" w:fill="FFFFFF"/>
          <w:vertAlign w:val="superscript"/>
        </w:rPr>
        <w:t>19</w:t>
      </w:r>
      <w:r w:rsidRPr="009F1A54">
        <w:rPr>
          <w:rFonts w:ascii="Times New Roman" w:hAnsi="Times New Roman" w:cs="Times New Roman"/>
          <w:color w:val="000000" w:themeColor="text1"/>
          <w:sz w:val="20"/>
          <w:szCs w:val="20"/>
          <w:shd w:val="clear" w:color="auto" w:fill="FFFFFF"/>
        </w:rPr>
        <w:t>, quando notam a capacidade mutagênica destes virus que são membros Mimiviridae de causa longa, na qual apresentação como citotóxico, fazendo com que o rRNA sofra degradação quando o mesmo hospeda uma célula, podendo atingir até mesmo outras células não infectadas pelo vírus.</w:t>
      </w:r>
    </w:p>
    <w:p w:rsidR="008A77CD" w:rsidRPr="009F1A54" w:rsidRDefault="008A77CD"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Com a descoberta dos vírus gigantes, o mundo da virologia sofreu grandes mudanças, </w:t>
      </w:r>
      <w:r w:rsidR="0070077F" w:rsidRPr="009F1A54">
        <w:rPr>
          <w:rFonts w:ascii="Times New Roman" w:hAnsi="Times New Roman" w:cs="Times New Roman"/>
          <w:color w:val="000000" w:themeColor="text1"/>
          <w:sz w:val="20"/>
          <w:szCs w:val="20"/>
          <w:shd w:val="clear" w:color="auto" w:fill="FFFFFF"/>
        </w:rPr>
        <w:t>dando início a uma sequência de estudos sobre estes organismos</w:t>
      </w:r>
      <w:r w:rsidRPr="009F1A54">
        <w:rPr>
          <w:rFonts w:ascii="Times New Roman" w:hAnsi="Times New Roman" w:cs="Times New Roman"/>
          <w:color w:val="000000" w:themeColor="text1"/>
          <w:sz w:val="20"/>
          <w:szCs w:val="20"/>
          <w:shd w:val="clear" w:color="auto" w:fill="FFFFFF"/>
        </w:rPr>
        <w:t xml:space="preserve">, </w:t>
      </w:r>
      <w:r w:rsidR="00CD4112" w:rsidRPr="009F1A54">
        <w:rPr>
          <w:rFonts w:ascii="Times New Roman" w:hAnsi="Times New Roman" w:cs="Times New Roman"/>
          <w:color w:val="000000" w:themeColor="text1"/>
          <w:sz w:val="20"/>
          <w:szCs w:val="20"/>
          <w:shd w:val="clear" w:color="auto" w:fill="FFFFFF"/>
        </w:rPr>
        <w:t xml:space="preserve">como o </w:t>
      </w:r>
      <w:r w:rsidRPr="009F1A54">
        <w:rPr>
          <w:rFonts w:ascii="Times New Roman" w:hAnsi="Times New Roman" w:cs="Times New Roman"/>
          <w:color w:val="000000" w:themeColor="text1"/>
          <w:sz w:val="20"/>
          <w:szCs w:val="20"/>
          <w:shd w:val="clear" w:color="auto" w:fill="FFFFFF"/>
        </w:rPr>
        <w:t>descrito p</w:t>
      </w:r>
      <w:r w:rsidR="00CD4112" w:rsidRPr="009F1A54">
        <w:rPr>
          <w:rFonts w:ascii="Times New Roman" w:hAnsi="Times New Roman" w:cs="Times New Roman"/>
          <w:color w:val="000000" w:themeColor="text1"/>
          <w:sz w:val="20"/>
          <w:szCs w:val="20"/>
          <w:shd w:val="clear" w:color="auto" w:fill="FFFFFF"/>
        </w:rPr>
        <w:t>or</w:t>
      </w:r>
      <w:r w:rsidRPr="009F1A54">
        <w:rPr>
          <w:rFonts w:ascii="Times New Roman" w:hAnsi="Times New Roman" w:cs="Times New Roman"/>
          <w:color w:val="000000" w:themeColor="text1"/>
          <w:sz w:val="20"/>
          <w:szCs w:val="20"/>
          <w:shd w:val="clear" w:color="auto" w:fill="FFFFFF"/>
        </w:rPr>
        <w:t xml:space="preserve"> Andrade ACDSP, </w:t>
      </w:r>
      <w:proofErr w:type="gramStart"/>
      <w:r w:rsidRPr="009F1A54">
        <w:rPr>
          <w:rFonts w:ascii="Times New Roman" w:hAnsi="Times New Roman" w:cs="Times New Roman"/>
          <w:color w:val="000000" w:themeColor="text1"/>
          <w:sz w:val="20"/>
          <w:szCs w:val="20"/>
          <w:shd w:val="clear" w:color="auto" w:fill="FFFFFF"/>
        </w:rPr>
        <w:t>et</w:t>
      </w:r>
      <w:proofErr w:type="gramEnd"/>
      <w:r w:rsidRPr="009F1A54">
        <w:rPr>
          <w:rFonts w:ascii="Times New Roman" w:hAnsi="Times New Roman" w:cs="Times New Roman"/>
          <w:color w:val="000000" w:themeColor="text1"/>
          <w:sz w:val="20"/>
          <w:szCs w:val="20"/>
          <w:shd w:val="clear" w:color="auto" w:fill="FFFFFF"/>
        </w:rPr>
        <w:t xml:space="preserve"> al (2018)</w:t>
      </w:r>
      <w:r w:rsidR="00B569DA">
        <w:rPr>
          <w:rFonts w:ascii="Times New Roman" w:hAnsi="Times New Roman" w:cs="Times New Roman"/>
          <w:color w:val="000000" w:themeColor="text1"/>
          <w:sz w:val="20"/>
          <w:szCs w:val="20"/>
          <w:shd w:val="clear" w:color="auto" w:fill="FFFFFF"/>
          <w:vertAlign w:val="superscript"/>
        </w:rPr>
        <w:t>20</w:t>
      </w:r>
      <w:r w:rsidRPr="009F1A54">
        <w:rPr>
          <w:rFonts w:ascii="Times New Roman" w:hAnsi="Times New Roman" w:cs="Times New Roman"/>
          <w:color w:val="000000" w:themeColor="text1"/>
          <w:sz w:val="20"/>
          <w:szCs w:val="20"/>
          <w:shd w:val="clear" w:color="auto" w:fill="FFFFFF"/>
        </w:rPr>
        <w:t xml:space="preserve">, </w:t>
      </w:r>
      <w:r w:rsidR="00CD4112" w:rsidRPr="009F1A54">
        <w:rPr>
          <w:rFonts w:ascii="Times New Roman" w:hAnsi="Times New Roman" w:cs="Times New Roman"/>
          <w:color w:val="000000" w:themeColor="text1"/>
          <w:sz w:val="20"/>
          <w:szCs w:val="20"/>
          <w:shd w:val="clear" w:color="auto" w:fill="FFFFFF"/>
        </w:rPr>
        <w:t xml:space="preserve">que </w:t>
      </w:r>
      <w:r w:rsidRPr="009F1A54">
        <w:rPr>
          <w:rFonts w:ascii="Times New Roman" w:hAnsi="Times New Roman" w:cs="Times New Roman"/>
          <w:color w:val="000000" w:themeColor="text1"/>
          <w:sz w:val="20"/>
          <w:szCs w:val="20"/>
          <w:shd w:val="clear" w:color="auto" w:fill="FFFFFF"/>
        </w:rPr>
        <w:t>encontra</w:t>
      </w:r>
      <w:r w:rsidR="00CD4112" w:rsidRPr="009F1A54">
        <w:rPr>
          <w:rFonts w:ascii="Times New Roman" w:hAnsi="Times New Roman" w:cs="Times New Roman"/>
          <w:color w:val="000000" w:themeColor="text1"/>
          <w:sz w:val="20"/>
          <w:szCs w:val="20"/>
          <w:shd w:val="clear" w:color="auto" w:fill="FFFFFF"/>
        </w:rPr>
        <w:t>ram</w:t>
      </w:r>
      <w:r w:rsidRPr="009F1A54">
        <w:rPr>
          <w:rFonts w:ascii="Times New Roman" w:hAnsi="Times New Roman" w:cs="Times New Roman"/>
          <w:color w:val="000000" w:themeColor="text1"/>
          <w:sz w:val="20"/>
          <w:szCs w:val="20"/>
          <w:shd w:val="clear" w:color="auto" w:fill="FFFFFF"/>
        </w:rPr>
        <w:t xml:space="preserve"> e isola</w:t>
      </w:r>
      <w:r w:rsidR="00CD4112" w:rsidRPr="009F1A54">
        <w:rPr>
          <w:rFonts w:ascii="Times New Roman" w:hAnsi="Times New Roman" w:cs="Times New Roman"/>
          <w:color w:val="000000" w:themeColor="text1"/>
          <w:sz w:val="20"/>
          <w:szCs w:val="20"/>
          <w:shd w:val="clear" w:color="auto" w:fill="FFFFFF"/>
        </w:rPr>
        <w:t>ram</w:t>
      </w:r>
      <w:r w:rsidRPr="009F1A54">
        <w:rPr>
          <w:rFonts w:ascii="Times New Roman" w:hAnsi="Times New Roman" w:cs="Times New Roman"/>
          <w:color w:val="000000" w:themeColor="text1"/>
          <w:sz w:val="20"/>
          <w:szCs w:val="20"/>
          <w:shd w:val="clear" w:color="auto" w:fill="FFFFFF"/>
        </w:rPr>
        <w:t xml:space="preserve"> para testes laboratoriais, mais de 60 diferentes virus gigantes, entr</w:t>
      </w:r>
      <w:r w:rsidR="00CD4112" w:rsidRPr="009F1A54">
        <w:rPr>
          <w:rFonts w:ascii="Times New Roman" w:hAnsi="Times New Roman" w:cs="Times New Roman"/>
          <w:color w:val="000000" w:themeColor="text1"/>
          <w:sz w:val="20"/>
          <w:szCs w:val="20"/>
          <w:shd w:val="clear" w:color="auto" w:fill="FFFFFF"/>
        </w:rPr>
        <w:t>e</w:t>
      </w:r>
      <w:r w:rsidRPr="009F1A54">
        <w:rPr>
          <w:rFonts w:ascii="Times New Roman" w:hAnsi="Times New Roman" w:cs="Times New Roman"/>
          <w:color w:val="000000" w:themeColor="text1"/>
          <w:sz w:val="20"/>
          <w:szCs w:val="20"/>
          <w:shd w:val="clear" w:color="auto" w:fill="FFFFFF"/>
        </w:rPr>
        <w:t xml:space="preserve"> amostras </w:t>
      </w:r>
      <w:r w:rsidR="00CD4112" w:rsidRPr="009F1A54">
        <w:rPr>
          <w:rFonts w:ascii="Times New Roman" w:hAnsi="Times New Roman" w:cs="Times New Roman"/>
          <w:color w:val="000000" w:themeColor="text1"/>
          <w:sz w:val="20"/>
          <w:szCs w:val="20"/>
          <w:shd w:val="clear" w:color="auto" w:fill="FFFFFF"/>
        </w:rPr>
        <w:t>coletadas n</w:t>
      </w:r>
      <w:r w:rsidRPr="009F1A54">
        <w:rPr>
          <w:rFonts w:ascii="Times New Roman" w:hAnsi="Times New Roman" w:cs="Times New Roman"/>
          <w:color w:val="000000" w:themeColor="text1"/>
          <w:sz w:val="20"/>
          <w:szCs w:val="20"/>
          <w:shd w:val="clear" w:color="auto" w:fill="FFFFFF"/>
        </w:rPr>
        <w:t xml:space="preserve">o Brasil e </w:t>
      </w:r>
      <w:r w:rsidR="00CD4112" w:rsidRPr="009F1A54">
        <w:rPr>
          <w:rFonts w:ascii="Times New Roman" w:hAnsi="Times New Roman" w:cs="Times New Roman"/>
          <w:color w:val="000000" w:themeColor="text1"/>
          <w:sz w:val="20"/>
          <w:szCs w:val="20"/>
          <w:shd w:val="clear" w:color="auto" w:fill="FFFFFF"/>
        </w:rPr>
        <w:t>na</w:t>
      </w:r>
      <w:r w:rsidRPr="009F1A54">
        <w:rPr>
          <w:rFonts w:ascii="Times New Roman" w:hAnsi="Times New Roman" w:cs="Times New Roman"/>
          <w:color w:val="000000" w:themeColor="text1"/>
          <w:sz w:val="20"/>
          <w:szCs w:val="20"/>
          <w:shd w:val="clear" w:color="auto" w:fill="FFFFFF"/>
        </w:rPr>
        <w:t xml:space="preserve"> Antártica, podendo trazer uma nova perspectiva para a vida microscópica que conhecemos hoje.</w:t>
      </w:r>
    </w:p>
    <w:p w:rsidR="00B06711" w:rsidRPr="009F1A54" w:rsidRDefault="00B569DA"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Backstrom </w:t>
      </w:r>
      <w:proofErr w:type="gramStart"/>
      <w:r>
        <w:rPr>
          <w:rFonts w:ascii="Times New Roman" w:hAnsi="Times New Roman" w:cs="Times New Roman"/>
          <w:color w:val="000000" w:themeColor="text1"/>
          <w:sz w:val="20"/>
          <w:szCs w:val="20"/>
          <w:shd w:val="clear" w:color="auto" w:fill="FFFFFF"/>
        </w:rPr>
        <w:t>D.</w:t>
      </w:r>
      <w:proofErr w:type="gramEnd"/>
      <w:r w:rsidR="00615A38" w:rsidRPr="009F1A54">
        <w:rPr>
          <w:rFonts w:ascii="Times New Roman" w:hAnsi="Times New Roman" w:cs="Times New Roman"/>
          <w:color w:val="000000" w:themeColor="text1"/>
          <w:sz w:val="20"/>
          <w:szCs w:val="20"/>
          <w:shd w:val="clear" w:color="auto" w:fill="FFFFFF"/>
        </w:rPr>
        <w:t xml:space="preserve"> et al (2019)</w:t>
      </w:r>
      <w:r>
        <w:rPr>
          <w:rFonts w:ascii="Times New Roman" w:hAnsi="Times New Roman" w:cs="Times New Roman"/>
          <w:color w:val="000000" w:themeColor="text1"/>
          <w:sz w:val="20"/>
          <w:szCs w:val="20"/>
          <w:shd w:val="clear" w:color="auto" w:fill="FFFFFF"/>
          <w:vertAlign w:val="superscript"/>
        </w:rPr>
        <w:t>21</w:t>
      </w:r>
      <w:r w:rsidR="00615A38" w:rsidRPr="009F1A54">
        <w:rPr>
          <w:rFonts w:ascii="Times New Roman" w:hAnsi="Times New Roman" w:cs="Times New Roman"/>
          <w:color w:val="000000" w:themeColor="text1"/>
          <w:sz w:val="20"/>
          <w:szCs w:val="20"/>
          <w:shd w:val="clear" w:color="auto" w:fill="FFFFFF"/>
        </w:rPr>
        <w:t xml:space="preserve"> foram os responsáveis por descrever a origem dos virus gigantes presentes no ambiente marinho. </w:t>
      </w:r>
      <w:r w:rsidR="00B06711" w:rsidRPr="009F1A54">
        <w:rPr>
          <w:rFonts w:ascii="Times New Roman" w:hAnsi="Times New Roman" w:cs="Times New Roman"/>
          <w:color w:val="000000" w:themeColor="text1"/>
          <w:sz w:val="20"/>
          <w:szCs w:val="20"/>
          <w:shd w:val="clear" w:color="auto" w:fill="FFFFFF"/>
        </w:rPr>
        <w:t xml:space="preserve">O viroma no corpo humano apresenta-se de forma muito sutil e apesar disto, muito complexa estruturalmente, entretanto, o megaviroma presente no oceano é centenas de </w:t>
      </w:r>
      <w:r w:rsidR="00C04D9F" w:rsidRPr="009F1A54">
        <w:rPr>
          <w:rFonts w:ascii="Times New Roman" w:hAnsi="Times New Roman" w:cs="Times New Roman"/>
          <w:color w:val="000000" w:themeColor="text1"/>
          <w:sz w:val="20"/>
          <w:szCs w:val="20"/>
          <w:shd w:val="clear" w:color="auto" w:fill="FFFFFF"/>
        </w:rPr>
        <w:t xml:space="preserve">vezes maiores e mais </w:t>
      </w:r>
      <w:r w:rsidR="00C04D9F" w:rsidRPr="009F1A54">
        <w:rPr>
          <w:rFonts w:ascii="Times New Roman" w:hAnsi="Times New Roman" w:cs="Times New Roman"/>
          <w:color w:val="000000" w:themeColor="text1"/>
          <w:sz w:val="20"/>
          <w:szCs w:val="20"/>
          <w:shd w:val="clear" w:color="auto" w:fill="FFFFFF"/>
        </w:rPr>
        <w:lastRenderedPageBreak/>
        <w:t>complexas</w:t>
      </w:r>
      <w:r w:rsidR="00B06711" w:rsidRPr="009F1A54">
        <w:rPr>
          <w:rFonts w:ascii="Times New Roman" w:hAnsi="Times New Roman" w:cs="Times New Roman"/>
          <w:color w:val="000000" w:themeColor="text1"/>
          <w:sz w:val="20"/>
          <w:szCs w:val="20"/>
          <w:shd w:val="clear" w:color="auto" w:fill="FFFFFF"/>
        </w:rPr>
        <w:t xml:space="preserve"> que o presente no corpo humano</w:t>
      </w:r>
      <w:r w:rsidR="00615A38" w:rsidRPr="009F1A54">
        <w:rPr>
          <w:rFonts w:ascii="Times New Roman" w:hAnsi="Times New Roman" w:cs="Times New Roman"/>
          <w:color w:val="000000" w:themeColor="text1"/>
          <w:sz w:val="20"/>
          <w:szCs w:val="20"/>
          <w:shd w:val="clear" w:color="auto" w:fill="FFFFFF"/>
        </w:rPr>
        <w:t xml:space="preserve">. </w:t>
      </w:r>
      <w:r w:rsidR="00B06711" w:rsidRPr="009F1A54">
        <w:rPr>
          <w:rFonts w:ascii="Times New Roman" w:hAnsi="Times New Roman" w:cs="Times New Roman"/>
          <w:color w:val="000000" w:themeColor="text1"/>
          <w:sz w:val="20"/>
          <w:szCs w:val="20"/>
          <w:shd w:val="clear" w:color="auto" w:fill="FFFFFF"/>
        </w:rPr>
        <w:t xml:space="preserve"> Li Y </w:t>
      </w:r>
      <w:proofErr w:type="gramStart"/>
      <w:r w:rsidR="00B06711" w:rsidRPr="009F1A54">
        <w:rPr>
          <w:rFonts w:ascii="Times New Roman" w:hAnsi="Times New Roman" w:cs="Times New Roman"/>
          <w:color w:val="000000" w:themeColor="text1"/>
          <w:sz w:val="20"/>
          <w:szCs w:val="20"/>
          <w:shd w:val="clear" w:color="auto" w:fill="FFFFFF"/>
        </w:rPr>
        <w:t>et</w:t>
      </w:r>
      <w:proofErr w:type="gramEnd"/>
      <w:r w:rsidR="00B06711" w:rsidRPr="009F1A54">
        <w:rPr>
          <w:rFonts w:ascii="Times New Roman" w:hAnsi="Times New Roman" w:cs="Times New Roman"/>
          <w:color w:val="000000" w:themeColor="text1"/>
          <w:sz w:val="20"/>
          <w:szCs w:val="20"/>
          <w:shd w:val="clear" w:color="auto" w:fill="FFFFFF"/>
        </w:rPr>
        <w:t xml:space="preserve"> al (2019)</w:t>
      </w:r>
      <w:r>
        <w:rPr>
          <w:rFonts w:ascii="Times New Roman" w:hAnsi="Times New Roman" w:cs="Times New Roman"/>
          <w:color w:val="000000" w:themeColor="text1"/>
          <w:sz w:val="20"/>
          <w:szCs w:val="20"/>
          <w:shd w:val="clear" w:color="auto" w:fill="FFFFFF"/>
          <w:vertAlign w:val="superscript"/>
        </w:rPr>
        <w:t>22</w:t>
      </w:r>
      <w:r w:rsidR="00B06711" w:rsidRPr="009F1A54">
        <w:rPr>
          <w:rFonts w:ascii="Times New Roman" w:hAnsi="Times New Roman" w:cs="Times New Roman"/>
          <w:color w:val="000000" w:themeColor="text1"/>
          <w:sz w:val="20"/>
          <w:szCs w:val="20"/>
          <w:shd w:val="clear" w:color="auto" w:fill="FFFFFF"/>
        </w:rPr>
        <w:t xml:space="preserve">, </w:t>
      </w:r>
      <w:r w:rsidR="00615A38" w:rsidRPr="009F1A54">
        <w:rPr>
          <w:rFonts w:ascii="Times New Roman" w:hAnsi="Times New Roman" w:cs="Times New Roman"/>
          <w:color w:val="000000" w:themeColor="text1"/>
          <w:sz w:val="20"/>
          <w:szCs w:val="20"/>
          <w:shd w:val="clear" w:color="auto" w:fill="FFFFFF"/>
        </w:rPr>
        <w:t>dedicaram-se a pesquisar o</w:t>
      </w:r>
      <w:r w:rsidR="00B06711" w:rsidRPr="009F1A54">
        <w:rPr>
          <w:rFonts w:ascii="Times New Roman" w:hAnsi="Times New Roman" w:cs="Times New Roman"/>
          <w:color w:val="000000" w:themeColor="text1"/>
          <w:sz w:val="20"/>
          <w:szCs w:val="20"/>
          <w:shd w:val="clear" w:color="auto" w:fill="FFFFFF"/>
        </w:rPr>
        <w:t xml:space="preserve"> ponto de partida para a evolução acelular destes sistemas virais</w:t>
      </w:r>
      <w:r w:rsidR="00C96544" w:rsidRPr="009F1A54">
        <w:rPr>
          <w:rFonts w:ascii="Times New Roman" w:hAnsi="Times New Roman" w:cs="Times New Roman"/>
          <w:color w:val="000000" w:themeColor="text1"/>
          <w:sz w:val="20"/>
          <w:szCs w:val="20"/>
          <w:shd w:val="clear" w:color="auto" w:fill="FFFFFF"/>
        </w:rPr>
        <w:t xml:space="preserve"> complexos</w:t>
      </w:r>
      <w:r w:rsidR="00B06711" w:rsidRPr="009F1A54">
        <w:rPr>
          <w:rFonts w:ascii="Times New Roman" w:hAnsi="Times New Roman" w:cs="Times New Roman"/>
          <w:color w:val="000000" w:themeColor="text1"/>
          <w:sz w:val="20"/>
          <w:szCs w:val="20"/>
          <w:shd w:val="clear" w:color="auto" w:fill="FFFFFF"/>
        </w:rPr>
        <w:t>, podendo ser</w:t>
      </w:r>
      <w:r w:rsidR="00C96544" w:rsidRPr="009F1A54">
        <w:rPr>
          <w:rFonts w:ascii="Times New Roman" w:hAnsi="Times New Roman" w:cs="Times New Roman"/>
          <w:color w:val="000000" w:themeColor="text1"/>
          <w:sz w:val="20"/>
          <w:szCs w:val="20"/>
          <w:shd w:val="clear" w:color="auto" w:fill="FFFFFF"/>
        </w:rPr>
        <w:t>,</w:t>
      </w:r>
      <w:r w:rsidR="00B06711" w:rsidRPr="009F1A54">
        <w:rPr>
          <w:rFonts w:ascii="Times New Roman" w:hAnsi="Times New Roman" w:cs="Times New Roman"/>
          <w:color w:val="000000" w:themeColor="text1"/>
          <w:sz w:val="20"/>
          <w:szCs w:val="20"/>
          <w:shd w:val="clear" w:color="auto" w:fill="FFFFFF"/>
        </w:rPr>
        <w:t xml:space="preserve"> a origem dos vírus</w:t>
      </w:r>
      <w:r w:rsidR="00C96544" w:rsidRPr="009F1A54">
        <w:rPr>
          <w:rFonts w:ascii="Times New Roman" w:hAnsi="Times New Roman" w:cs="Times New Roman"/>
          <w:color w:val="000000" w:themeColor="text1"/>
          <w:sz w:val="20"/>
          <w:szCs w:val="20"/>
          <w:shd w:val="clear" w:color="auto" w:fill="FFFFFF"/>
        </w:rPr>
        <w:t xml:space="preserve"> gigantes</w:t>
      </w:r>
      <w:r w:rsidR="00B06711" w:rsidRPr="009F1A54">
        <w:rPr>
          <w:rFonts w:ascii="Times New Roman" w:hAnsi="Times New Roman" w:cs="Times New Roman"/>
          <w:color w:val="000000" w:themeColor="text1"/>
          <w:sz w:val="20"/>
          <w:szCs w:val="20"/>
          <w:shd w:val="clear" w:color="auto" w:fill="FFFFFF"/>
        </w:rPr>
        <w:t xml:space="preserve">. </w:t>
      </w:r>
    </w:p>
    <w:p w:rsidR="00615A38" w:rsidRPr="009F1A54" w:rsidRDefault="00615A38"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Dentro do viroma humano, Reteno </w:t>
      </w:r>
      <w:r w:rsidR="00242396" w:rsidRPr="009F1A54">
        <w:rPr>
          <w:rFonts w:ascii="Times New Roman" w:hAnsi="Times New Roman" w:cs="Times New Roman"/>
          <w:color w:val="000000" w:themeColor="text1"/>
          <w:sz w:val="20"/>
          <w:szCs w:val="20"/>
          <w:shd w:val="clear" w:color="auto" w:fill="FFFFFF"/>
        </w:rPr>
        <w:t xml:space="preserve">DG </w:t>
      </w:r>
      <w:proofErr w:type="gramStart"/>
      <w:r w:rsidR="00242396" w:rsidRPr="009F1A54">
        <w:rPr>
          <w:rFonts w:ascii="Times New Roman" w:hAnsi="Times New Roman" w:cs="Times New Roman"/>
          <w:color w:val="000000" w:themeColor="text1"/>
          <w:sz w:val="20"/>
          <w:szCs w:val="20"/>
          <w:shd w:val="clear" w:color="auto" w:fill="FFFFFF"/>
        </w:rPr>
        <w:t>et</w:t>
      </w:r>
      <w:proofErr w:type="gramEnd"/>
      <w:r w:rsidR="00242396" w:rsidRPr="009F1A54">
        <w:rPr>
          <w:rFonts w:ascii="Times New Roman" w:hAnsi="Times New Roman" w:cs="Times New Roman"/>
          <w:color w:val="000000" w:themeColor="text1"/>
          <w:sz w:val="20"/>
          <w:szCs w:val="20"/>
          <w:shd w:val="clear" w:color="auto" w:fill="FFFFFF"/>
        </w:rPr>
        <w:t xml:space="preserve"> al (2015)</w:t>
      </w:r>
      <w:r w:rsidR="00B569DA">
        <w:rPr>
          <w:rFonts w:ascii="Times New Roman" w:hAnsi="Times New Roman" w:cs="Times New Roman"/>
          <w:color w:val="000000" w:themeColor="text1"/>
          <w:sz w:val="20"/>
          <w:szCs w:val="20"/>
          <w:shd w:val="clear" w:color="auto" w:fill="FFFFFF"/>
          <w:vertAlign w:val="superscript"/>
        </w:rPr>
        <w:t>8</w:t>
      </w:r>
      <w:r w:rsidR="00242396" w:rsidRPr="009F1A54">
        <w:rPr>
          <w:rFonts w:ascii="Times New Roman" w:hAnsi="Times New Roman" w:cs="Times New Roman"/>
          <w:color w:val="000000" w:themeColor="text1"/>
          <w:sz w:val="20"/>
          <w:szCs w:val="20"/>
          <w:shd w:val="clear" w:color="auto" w:fill="FFFFFF"/>
        </w:rPr>
        <w:t>, isolaram oito cepas de vírus gigantes, os vírus em questão foram nomeados de Faustovírus. Eles sequenciaram o genoma desses vírus e observaram sua relação com diferentes tipos de patógenos que interagem com vertebrados. Desde então, o grupo têm investigado os protozoários como hospedeiro desse gênero.</w:t>
      </w:r>
    </w:p>
    <w:p w:rsidR="00242396" w:rsidRPr="009F1A54" w:rsidRDefault="00242396"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Oliveira G </w:t>
      </w:r>
      <w:proofErr w:type="gramStart"/>
      <w:r w:rsidRPr="009F1A54">
        <w:rPr>
          <w:rFonts w:ascii="Times New Roman" w:hAnsi="Times New Roman" w:cs="Times New Roman"/>
          <w:color w:val="000000" w:themeColor="text1"/>
          <w:sz w:val="20"/>
          <w:szCs w:val="20"/>
          <w:shd w:val="clear" w:color="auto" w:fill="FFFFFF"/>
        </w:rPr>
        <w:t>et</w:t>
      </w:r>
      <w:proofErr w:type="gramEnd"/>
      <w:r w:rsidRPr="009F1A54">
        <w:rPr>
          <w:rFonts w:ascii="Times New Roman" w:hAnsi="Times New Roman" w:cs="Times New Roman"/>
          <w:color w:val="000000" w:themeColor="text1"/>
          <w:sz w:val="20"/>
          <w:szCs w:val="20"/>
          <w:shd w:val="clear" w:color="auto" w:fill="FFFFFF"/>
        </w:rPr>
        <w:t xml:space="preserve"> al (2019)</w:t>
      </w:r>
      <w:r w:rsidR="00B569DA">
        <w:rPr>
          <w:rFonts w:ascii="Times New Roman" w:hAnsi="Times New Roman" w:cs="Times New Roman"/>
          <w:color w:val="000000" w:themeColor="text1"/>
          <w:sz w:val="20"/>
          <w:szCs w:val="20"/>
          <w:shd w:val="clear" w:color="auto" w:fill="FFFFFF"/>
          <w:vertAlign w:val="superscript"/>
        </w:rPr>
        <w:t>23</w:t>
      </w:r>
      <w:r w:rsidRPr="009F1A54">
        <w:rPr>
          <w:rFonts w:ascii="Times New Roman" w:hAnsi="Times New Roman" w:cs="Times New Roman"/>
          <w:color w:val="000000" w:themeColor="text1"/>
          <w:sz w:val="20"/>
          <w:szCs w:val="20"/>
          <w:shd w:val="clear" w:color="auto" w:fill="FFFFFF"/>
        </w:rPr>
        <w:t xml:space="preserve">, </w:t>
      </w:r>
      <w:r w:rsidR="00A42EAB" w:rsidRPr="009F1A54">
        <w:rPr>
          <w:rFonts w:ascii="Times New Roman" w:hAnsi="Times New Roman" w:cs="Times New Roman"/>
          <w:color w:val="000000" w:themeColor="text1"/>
          <w:sz w:val="20"/>
          <w:szCs w:val="20"/>
          <w:shd w:val="clear" w:color="auto" w:fill="FFFFFF"/>
        </w:rPr>
        <w:t>dedicaram-se à discussão sobre</w:t>
      </w:r>
      <w:r w:rsidRPr="009F1A54">
        <w:rPr>
          <w:rFonts w:ascii="Times New Roman" w:hAnsi="Times New Roman" w:cs="Times New Roman"/>
          <w:color w:val="000000" w:themeColor="text1"/>
          <w:sz w:val="20"/>
          <w:szCs w:val="20"/>
          <w:shd w:val="clear" w:color="auto" w:fill="FFFFFF"/>
        </w:rPr>
        <w:t xml:space="preserve"> interações vírus</w:t>
      </w:r>
      <w:r w:rsidR="00A42EAB" w:rsidRPr="009F1A54">
        <w:rPr>
          <w:rFonts w:ascii="Times New Roman" w:hAnsi="Times New Roman" w:cs="Times New Roman"/>
          <w:color w:val="000000" w:themeColor="text1"/>
          <w:sz w:val="20"/>
          <w:szCs w:val="20"/>
          <w:shd w:val="clear" w:color="auto" w:fill="FFFFFF"/>
        </w:rPr>
        <w:t xml:space="preserve"> gigantes</w:t>
      </w:r>
      <w:r w:rsidRPr="009F1A54">
        <w:rPr>
          <w:rFonts w:ascii="Times New Roman" w:hAnsi="Times New Roman" w:cs="Times New Roman"/>
          <w:color w:val="000000" w:themeColor="text1"/>
          <w:sz w:val="20"/>
          <w:szCs w:val="20"/>
          <w:shd w:val="clear" w:color="auto" w:fill="FFFFFF"/>
        </w:rPr>
        <w:t>-hospedeiro destaca</w:t>
      </w:r>
      <w:r w:rsidR="00A42EAB" w:rsidRPr="009F1A54">
        <w:rPr>
          <w:rFonts w:ascii="Times New Roman" w:hAnsi="Times New Roman" w:cs="Times New Roman"/>
          <w:color w:val="000000" w:themeColor="text1"/>
          <w:sz w:val="20"/>
          <w:szCs w:val="20"/>
          <w:shd w:val="clear" w:color="auto" w:fill="FFFFFF"/>
        </w:rPr>
        <w:t>ndo os</w:t>
      </w:r>
      <w:r w:rsidRPr="009F1A54">
        <w:rPr>
          <w:rFonts w:ascii="Times New Roman" w:hAnsi="Times New Roman" w:cs="Times New Roman"/>
          <w:color w:val="000000" w:themeColor="text1"/>
          <w:sz w:val="20"/>
          <w:szCs w:val="20"/>
          <w:shd w:val="clear" w:color="auto" w:fill="FFFFFF"/>
        </w:rPr>
        <w:t xml:space="preserve"> estudos envolvendo interações entre vírus gigantes e amebas. </w:t>
      </w:r>
      <w:r w:rsidR="00A42EAB" w:rsidRPr="009F1A54">
        <w:rPr>
          <w:rFonts w:ascii="Times New Roman" w:hAnsi="Times New Roman" w:cs="Times New Roman"/>
          <w:color w:val="000000" w:themeColor="text1"/>
          <w:sz w:val="20"/>
          <w:szCs w:val="20"/>
          <w:shd w:val="clear" w:color="auto" w:fill="FFFFFF"/>
        </w:rPr>
        <w:t>Estudaram alguns</w:t>
      </w:r>
      <w:r w:rsidRPr="009F1A54">
        <w:rPr>
          <w:rFonts w:ascii="Times New Roman" w:hAnsi="Times New Roman" w:cs="Times New Roman"/>
          <w:color w:val="000000" w:themeColor="text1"/>
          <w:sz w:val="20"/>
          <w:szCs w:val="20"/>
          <w:shd w:val="clear" w:color="auto" w:fill="FFFFFF"/>
        </w:rPr>
        <w:t xml:space="preserve"> vírus gigantes</w:t>
      </w:r>
      <w:r w:rsidR="00A42EAB" w:rsidRPr="009F1A54">
        <w:rPr>
          <w:rFonts w:ascii="Times New Roman" w:hAnsi="Times New Roman" w:cs="Times New Roman"/>
          <w:color w:val="000000" w:themeColor="text1"/>
          <w:sz w:val="20"/>
          <w:szCs w:val="20"/>
          <w:shd w:val="clear" w:color="auto" w:fill="FFFFFF"/>
        </w:rPr>
        <w:t xml:space="preserve"> como</w:t>
      </w:r>
      <w:r w:rsidRPr="009F1A54">
        <w:rPr>
          <w:rFonts w:ascii="Times New Roman" w:hAnsi="Times New Roman" w:cs="Times New Roman"/>
          <w:color w:val="000000" w:themeColor="text1"/>
          <w:sz w:val="20"/>
          <w:szCs w:val="20"/>
          <w:shd w:val="clear" w:color="auto" w:fill="FFFFFF"/>
        </w:rPr>
        <w:t xml:space="preserve"> mimivírus, vírus de </w:t>
      </w:r>
      <w:proofErr w:type="gramStart"/>
      <w:r w:rsidRPr="009F1A54">
        <w:rPr>
          <w:rFonts w:ascii="Times New Roman" w:hAnsi="Times New Roman" w:cs="Times New Roman"/>
          <w:color w:val="000000" w:themeColor="text1"/>
          <w:sz w:val="20"/>
          <w:szCs w:val="20"/>
          <w:shd w:val="clear" w:color="auto" w:fill="FFFFFF"/>
        </w:rPr>
        <w:t>marselha</w:t>
      </w:r>
      <w:proofErr w:type="gramEnd"/>
      <w:r w:rsidRPr="009F1A54">
        <w:rPr>
          <w:rFonts w:ascii="Times New Roman" w:hAnsi="Times New Roman" w:cs="Times New Roman"/>
          <w:color w:val="000000" w:themeColor="text1"/>
          <w:sz w:val="20"/>
          <w:szCs w:val="20"/>
          <w:shd w:val="clear" w:color="auto" w:fill="FFFFFF"/>
        </w:rPr>
        <w:t xml:space="preserve">, tupanvírus e </w:t>
      </w:r>
      <w:r w:rsidR="00A42EAB" w:rsidRPr="009F1A54">
        <w:rPr>
          <w:rFonts w:ascii="Times New Roman" w:hAnsi="Times New Roman" w:cs="Times New Roman"/>
          <w:color w:val="000000" w:themeColor="text1"/>
          <w:sz w:val="20"/>
          <w:szCs w:val="20"/>
          <w:shd w:val="clear" w:color="auto" w:fill="FFFFFF"/>
        </w:rPr>
        <w:t>também Faustovírus</w:t>
      </w:r>
      <w:r w:rsidRPr="009F1A54">
        <w:rPr>
          <w:rFonts w:ascii="Times New Roman" w:hAnsi="Times New Roman" w:cs="Times New Roman"/>
          <w:color w:val="000000" w:themeColor="text1"/>
          <w:sz w:val="20"/>
          <w:szCs w:val="20"/>
          <w:shd w:val="clear" w:color="auto" w:fill="FFFFFF"/>
        </w:rPr>
        <w:t>, todos modulando o ambiente da ameba, afetando tanto a replicação quanto a propagação para novos hospedeiros</w:t>
      </w:r>
      <w:r w:rsidR="00B569DA">
        <w:rPr>
          <w:rFonts w:ascii="Times New Roman" w:hAnsi="Times New Roman" w:cs="Times New Roman"/>
          <w:color w:val="000000" w:themeColor="text1"/>
          <w:sz w:val="20"/>
          <w:szCs w:val="20"/>
          <w:shd w:val="clear" w:color="auto" w:fill="FFFFFF"/>
          <w:vertAlign w:val="superscript"/>
        </w:rPr>
        <w:t>23</w:t>
      </w:r>
      <w:r w:rsidR="00B569DA">
        <w:rPr>
          <w:rFonts w:ascii="Times New Roman" w:hAnsi="Times New Roman" w:cs="Times New Roman"/>
          <w:color w:val="000000" w:themeColor="text1"/>
          <w:sz w:val="20"/>
          <w:szCs w:val="20"/>
          <w:shd w:val="clear" w:color="auto" w:fill="FFFFFF"/>
        </w:rPr>
        <w:t>.</w:t>
      </w:r>
      <w:r w:rsidR="00A42EAB" w:rsidRPr="009F1A54">
        <w:rPr>
          <w:rFonts w:ascii="Times New Roman" w:hAnsi="Times New Roman" w:cs="Times New Roman"/>
          <w:color w:val="000000" w:themeColor="text1"/>
          <w:sz w:val="20"/>
          <w:szCs w:val="20"/>
          <w:shd w:val="clear" w:color="auto" w:fill="FFFFFF"/>
        </w:rPr>
        <w:t xml:space="preserve"> </w:t>
      </w:r>
    </w:p>
    <w:p w:rsidR="00827995" w:rsidRPr="009F1A54" w:rsidRDefault="00A42EAB" w:rsidP="009F1A54">
      <w:pPr>
        <w:spacing w:after="0" w:line="360" w:lineRule="auto"/>
        <w:ind w:firstLine="709"/>
        <w:jc w:val="both"/>
        <w:rPr>
          <w:rFonts w:ascii="Times New Roman" w:hAnsi="Times New Roman" w:cs="Times New Roman"/>
          <w:i/>
          <w:iCs/>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O papel dos artrópodes também tem sido investigado por estudiosos de vírus gigantes. Temmam S </w:t>
      </w:r>
      <w:proofErr w:type="gramStart"/>
      <w:r w:rsidRPr="009F1A54">
        <w:rPr>
          <w:rFonts w:ascii="Times New Roman" w:hAnsi="Times New Roman" w:cs="Times New Roman"/>
          <w:color w:val="000000" w:themeColor="text1"/>
          <w:sz w:val="20"/>
          <w:szCs w:val="20"/>
          <w:shd w:val="clear" w:color="auto" w:fill="FFFFFF"/>
        </w:rPr>
        <w:t>et</w:t>
      </w:r>
      <w:proofErr w:type="gramEnd"/>
      <w:r w:rsidRPr="009F1A54">
        <w:rPr>
          <w:rFonts w:ascii="Times New Roman" w:hAnsi="Times New Roman" w:cs="Times New Roman"/>
          <w:color w:val="000000" w:themeColor="text1"/>
          <w:sz w:val="20"/>
          <w:szCs w:val="20"/>
          <w:shd w:val="clear" w:color="auto" w:fill="FFFFFF"/>
        </w:rPr>
        <w:t xml:space="preserve"> al (2015)</w:t>
      </w:r>
      <w:r w:rsidR="00B569DA">
        <w:rPr>
          <w:rFonts w:ascii="Times New Roman" w:hAnsi="Times New Roman" w:cs="Times New Roman"/>
          <w:color w:val="000000" w:themeColor="text1"/>
          <w:sz w:val="20"/>
          <w:szCs w:val="20"/>
          <w:shd w:val="clear" w:color="auto" w:fill="FFFFFF"/>
          <w:vertAlign w:val="superscript"/>
        </w:rPr>
        <w:t>24</w:t>
      </w:r>
      <w:r w:rsidRPr="009F1A54">
        <w:rPr>
          <w:rFonts w:ascii="Times New Roman" w:hAnsi="Times New Roman" w:cs="Times New Roman"/>
          <w:color w:val="000000" w:themeColor="text1"/>
          <w:sz w:val="20"/>
          <w:szCs w:val="20"/>
          <w:shd w:val="clear" w:color="auto" w:fill="FFFFFF"/>
        </w:rPr>
        <w:t>, destaca a necessidade de investigar o papel de artrópodes, animais selvagens e animais domésticos no ciclo de vida de vírus gigantes que infectam ameba e, em particular, no ciclo ambiental do Faustovirus. Eles identificaram e isolaram um vírus semelhante ao Faustovirus em artrópodes hematófagos e detectaram em seus hospedeiros animais.</w:t>
      </w:r>
      <w:r w:rsidR="007D59A5" w:rsidRPr="009F1A54">
        <w:rPr>
          <w:rFonts w:ascii="Times New Roman" w:hAnsi="Times New Roman" w:cs="Times New Roman"/>
          <w:color w:val="000000" w:themeColor="text1"/>
          <w:sz w:val="20"/>
          <w:szCs w:val="20"/>
          <w:shd w:val="clear" w:color="auto" w:fill="FFFFFF"/>
        </w:rPr>
        <w:t xml:space="preserve"> A presença de Faustovírus infeccioso transmitido por artrópodes foi finalmente confirmada pelo isolamento bem sucedido da ameba de </w:t>
      </w:r>
      <w:r w:rsidR="007D59A5" w:rsidRPr="009F1A54">
        <w:rPr>
          <w:rFonts w:ascii="Times New Roman" w:hAnsi="Times New Roman" w:cs="Times New Roman"/>
          <w:i/>
          <w:iCs/>
          <w:color w:val="000000" w:themeColor="text1"/>
          <w:sz w:val="20"/>
          <w:szCs w:val="20"/>
          <w:shd w:val="clear" w:color="auto" w:fill="FFFFFF"/>
        </w:rPr>
        <w:t xml:space="preserve">V. </w:t>
      </w:r>
      <w:proofErr w:type="gramStart"/>
      <w:r w:rsidR="007D59A5" w:rsidRPr="009F1A54">
        <w:rPr>
          <w:rFonts w:ascii="Times New Roman" w:hAnsi="Times New Roman" w:cs="Times New Roman"/>
          <w:i/>
          <w:iCs/>
          <w:color w:val="000000" w:themeColor="text1"/>
          <w:sz w:val="20"/>
          <w:szCs w:val="20"/>
          <w:shd w:val="clear" w:color="auto" w:fill="FFFFFF"/>
        </w:rPr>
        <w:t>vermiformis</w:t>
      </w:r>
      <w:r w:rsidR="00B569DA">
        <w:rPr>
          <w:rFonts w:ascii="Times New Roman" w:hAnsi="Times New Roman" w:cs="Times New Roman"/>
          <w:iCs/>
          <w:color w:val="000000" w:themeColor="text1"/>
          <w:sz w:val="20"/>
          <w:szCs w:val="20"/>
          <w:shd w:val="clear" w:color="auto" w:fill="FFFFFF"/>
          <w:vertAlign w:val="superscript"/>
        </w:rPr>
        <w:t>8,</w:t>
      </w:r>
      <w:proofErr w:type="gramEnd"/>
      <w:r w:rsidR="00B569DA">
        <w:rPr>
          <w:rFonts w:ascii="Times New Roman" w:hAnsi="Times New Roman" w:cs="Times New Roman"/>
          <w:iCs/>
          <w:color w:val="000000" w:themeColor="text1"/>
          <w:sz w:val="20"/>
          <w:szCs w:val="20"/>
          <w:shd w:val="clear" w:color="auto" w:fill="FFFFFF"/>
          <w:vertAlign w:val="superscript"/>
        </w:rPr>
        <w:t>24</w:t>
      </w:r>
      <w:r w:rsidR="00827995" w:rsidRPr="009F1A54">
        <w:rPr>
          <w:rFonts w:ascii="Times New Roman" w:hAnsi="Times New Roman" w:cs="Times New Roman"/>
          <w:i/>
          <w:iCs/>
          <w:color w:val="000000" w:themeColor="text1"/>
          <w:sz w:val="20"/>
          <w:szCs w:val="20"/>
          <w:shd w:val="clear" w:color="auto" w:fill="FFFFFF"/>
        </w:rPr>
        <w:t>.</w:t>
      </w:r>
    </w:p>
    <w:p w:rsidR="00235C92" w:rsidRPr="006221A3" w:rsidRDefault="00DC4187" w:rsidP="009F1A54">
      <w:pPr>
        <w:spacing w:after="0" w:line="360" w:lineRule="auto"/>
        <w:ind w:firstLine="709"/>
        <w:jc w:val="both"/>
        <w:rPr>
          <w:sz w:val="20"/>
          <w:szCs w:val="20"/>
        </w:rPr>
      </w:pPr>
      <w:hyperlink r:id="rId8" w:history="1"/>
      <w:r w:rsidR="007D59A5" w:rsidRPr="009F1A54">
        <w:rPr>
          <w:rFonts w:ascii="Times New Roman" w:hAnsi="Times New Roman" w:cs="Times New Roman"/>
          <w:color w:val="000000" w:themeColor="text1"/>
          <w:sz w:val="20"/>
          <w:szCs w:val="20"/>
          <w:shd w:val="clear" w:color="auto" w:fill="FFFFFF"/>
        </w:rPr>
        <w:t xml:space="preserve">Klose T </w:t>
      </w:r>
      <w:proofErr w:type="gramStart"/>
      <w:r w:rsidR="007D59A5" w:rsidRPr="009F1A54">
        <w:rPr>
          <w:rFonts w:ascii="Times New Roman" w:hAnsi="Times New Roman" w:cs="Times New Roman"/>
          <w:color w:val="000000" w:themeColor="text1"/>
          <w:sz w:val="20"/>
          <w:szCs w:val="20"/>
          <w:shd w:val="clear" w:color="auto" w:fill="FFFFFF"/>
        </w:rPr>
        <w:t>et</w:t>
      </w:r>
      <w:proofErr w:type="gramEnd"/>
      <w:r w:rsidR="007D59A5" w:rsidRPr="009F1A54">
        <w:rPr>
          <w:rFonts w:ascii="Times New Roman" w:hAnsi="Times New Roman" w:cs="Times New Roman"/>
          <w:color w:val="000000" w:themeColor="text1"/>
          <w:sz w:val="20"/>
          <w:szCs w:val="20"/>
          <w:shd w:val="clear" w:color="auto" w:fill="FFFFFF"/>
        </w:rPr>
        <w:t xml:space="preserve"> al</w:t>
      </w:r>
      <w:r w:rsidR="006221A3">
        <w:rPr>
          <w:rFonts w:ascii="Times New Roman" w:hAnsi="Times New Roman" w:cs="Times New Roman"/>
          <w:color w:val="000000" w:themeColor="text1"/>
          <w:sz w:val="20"/>
          <w:szCs w:val="20"/>
          <w:shd w:val="clear" w:color="auto" w:fill="FFFFFF"/>
          <w:vertAlign w:val="superscript"/>
        </w:rPr>
        <w:t>2,</w:t>
      </w:r>
      <w:r w:rsidR="00B569DA">
        <w:rPr>
          <w:rFonts w:ascii="Times New Roman" w:hAnsi="Times New Roman" w:cs="Times New Roman"/>
          <w:color w:val="000000" w:themeColor="text1"/>
          <w:sz w:val="20"/>
          <w:szCs w:val="20"/>
          <w:shd w:val="clear" w:color="auto" w:fill="FFFFFF"/>
          <w:vertAlign w:val="superscript"/>
        </w:rPr>
        <w:t>11</w:t>
      </w:r>
      <w:r w:rsidR="006221A3">
        <w:rPr>
          <w:rFonts w:ascii="Times New Roman" w:hAnsi="Times New Roman" w:cs="Times New Roman"/>
          <w:color w:val="000000" w:themeColor="text1"/>
          <w:sz w:val="20"/>
          <w:szCs w:val="20"/>
          <w:shd w:val="clear" w:color="auto" w:fill="FFFFFF"/>
          <w:vertAlign w:val="superscript"/>
        </w:rPr>
        <w:t>-12,25</w:t>
      </w:r>
      <w:r w:rsidR="007D59A5" w:rsidRPr="009F1A54">
        <w:rPr>
          <w:rFonts w:ascii="Times New Roman" w:hAnsi="Times New Roman" w:cs="Times New Roman"/>
          <w:color w:val="000000" w:themeColor="text1"/>
          <w:sz w:val="20"/>
          <w:szCs w:val="20"/>
          <w:shd w:val="clear" w:color="auto" w:fill="FFFFFF"/>
        </w:rPr>
        <w:t xml:space="preserve">. apontam em seus estudos a importância do entendimento da complexidade estrutural desses vírus. Um vírus de DNA com o genoma bem protegido por dois invólucros de proteínas. A estrutura cristalina da principal proteína do capsídeo, em combinação com as estruturas de microscopia eletrônica de dois estágios diferentes de maturação do vírus, mostra que a camada externa do vírus é composta por uma proteína dupla. A estrutura da unidade hexamérica é diferente de todas as outras proteínas capsídicas conhecidas. Além da arquitetura única, a região do genoma que codifica as principais proteínas do capsídeo se estende por mais de 17.000 </w:t>
      </w:r>
      <w:proofErr w:type="gramStart"/>
      <w:r w:rsidR="007D59A5" w:rsidRPr="009F1A54">
        <w:rPr>
          <w:rFonts w:ascii="Times New Roman" w:hAnsi="Times New Roman" w:cs="Times New Roman"/>
          <w:color w:val="000000" w:themeColor="text1"/>
          <w:sz w:val="20"/>
          <w:szCs w:val="20"/>
          <w:shd w:val="clear" w:color="auto" w:fill="FFFFFF"/>
        </w:rPr>
        <w:t>pb</w:t>
      </w:r>
      <w:proofErr w:type="gramEnd"/>
      <w:r w:rsidR="007D59A5" w:rsidRPr="009F1A54">
        <w:rPr>
          <w:rFonts w:ascii="Times New Roman" w:hAnsi="Times New Roman" w:cs="Times New Roman"/>
          <w:color w:val="000000" w:themeColor="text1"/>
          <w:sz w:val="20"/>
          <w:szCs w:val="20"/>
          <w:shd w:val="clear" w:color="auto" w:fill="FFFFFF"/>
        </w:rPr>
        <w:t xml:space="preserve"> e contém um grande número de íntrons e éxons. </w:t>
      </w:r>
      <w:r w:rsidR="00F13D27" w:rsidRPr="009F1A54">
        <w:rPr>
          <w:rFonts w:ascii="Times New Roman" w:hAnsi="Times New Roman" w:cs="Times New Roman"/>
          <w:color w:val="000000" w:themeColor="text1"/>
          <w:sz w:val="20"/>
          <w:szCs w:val="20"/>
          <w:shd w:val="clear" w:color="auto" w:fill="FFFFFF"/>
        </w:rPr>
        <w:t>Segundo os autores, é e</w:t>
      </w:r>
      <w:r w:rsidR="007D59A5" w:rsidRPr="009F1A54">
        <w:rPr>
          <w:rFonts w:ascii="Times New Roman" w:hAnsi="Times New Roman" w:cs="Times New Roman"/>
          <w:color w:val="000000" w:themeColor="text1"/>
          <w:sz w:val="20"/>
          <w:szCs w:val="20"/>
          <w:shd w:val="clear" w:color="auto" w:fill="FFFFFF"/>
        </w:rPr>
        <w:t xml:space="preserve">ssa complexidade </w:t>
      </w:r>
      <w:r w:rsidR="00F13D27" w:rsidRPr="009F1A54">
        <w:rPr>
          <w:rFonts w:ascii="Times New Roman" w:hAnsi="Times New Roman" w:cs="Times New Roman"/>
          <w:color w:val="000000" w:themeColor="text1"/>
          <w:sz w:val="20"/>
          <w:szCs w:val="20"/>
          <w:shd w:val="clear" w:color="auto" w:fill="FFFFFF"/>
        </w:rPr>
        <w:t xml:space="preserve">que </w:t>
      </w:r>
      <w:r w:rsidR="007D59A5" w:rsidRPr="009F1A54">
        <w:rPr>
          <w:rFonts w:ascii="Times New Roman" w:hAnsi="Times New Roman" w:cs="Times New Roman"/>
          <w:color w:val="000000" w:themeColor="text1"/>
          <w:sz w:val="20"/>
          <w:szCs w:val="20"/>
          <w:shd w:val="clear" w:color="auto" w:fill="FFFFFF"/>
        </w:rPr>
        <w:t xml:space="preserve">pode ajudar o vírus a se adaptar rapidamente a novos ambientes ou </w:t>
      </w:r>
      <w:r w:rsidR="00F13D27" w:rsidRPr="009F1A54">
        <w:rPr>
          <w:rFonts w:ascii="Times New Roman" w:hAnsi="Times New Roman" w:cs="Times New Roman"/>
          <w:color w:val="000000" w:themeColor="text1"/>
          <w:sz w:val="20"/>
          <w:szCs w:val="20"/>
          <w:shd w:val="clear" w:color="auto" w:fill="FFFFFF"/>
        </w:rPr>
        <w:t>hospedeiros</w:t>
      </w:r>
      <w:r w:rsidR="006221A3">
        <w:rPr>
          <w:rFonts w:ascii="Times New Roman" w:hAnsi="Times New Roman" w:cs="Times New Roman"/>
          <w:color w:val="000000" w:themeColor="text1"/>
          <w:sz w:val="20"/>
          <w:szCs w:val="20"/>
          <w:shd w:val="clear" w:color="auto" w:fill="FFFFFF"/>
          <w:vertAlign w:val="superscript"/>
        </w:rPr>
        <w:t>11-12,25</w:t>
      </w:r>
      <w:r w:rsidR="006221A3">
        <w:rPr>
          <w:rFonts w:ascii="Times New Roman" w:hAnsi="Times New Roman" w:cs="Times New Roman"/>
          <w:color w:val="000000" w:themeColor="text1"/>
          <w:sz w:val="20"/>
          <w:szCs w:val="20"/>
          <w:shd w:val="clear" w:color="auto" w:fill="FFFFFF"/>
        </w:rPr>
        <w:t>.</w:t>
      </w:r>
    </w:p>
    <w:p w:rsidR="00F13D27" w:rsidRPr="009F1A54" w:rsidRDefault="00F13D27"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Em mais um estudo utilizando amebas, Colson P &amp; Raoult D (2010)</w:t>
      </w:r>
      <w:r w:rsidR="006221A3">
        <w:rPr>
          <w:rFonts w:ascii="Times New Roman" w:hAnsi="Times New Roman" w:cs="Times New Roman"/>
          <w:color w:val="000000" w:themeColor="text1"/>
          <w:sz w:val="20"/>
          <w:szCs w:val="20"/>
          <w:shd w:val="clear" w:color="auto" w:fill="FFFFFF"/>
          <w:vertAlign w:val="superscript"/>
        </w:rPr>
        <w:t>26</w:t>
      </w:r>
      <w:r w:rsidRPr="009F1A54">
        <w:rPr>
          <w:rFonts w:ascii="Times New Roman" w:hAnsi="Times New Roman" w:cs="Times New Roman"/>
          <w:color w:val="000000" w:themeColor="text1"/>
          <w:sz w:val="20"/>
          <w:szCs w:val="20"/>
          <w:shd w:val="clear" w:color="auto" w:fill="FFFFFF"/>
        </w:rPr>
        <w:t xml:space="preserve"> também afirmam que os dados até agora acumulados sobre vírus gigantes associados à ameba são um poderoso incentivo para isolar e estudar novas cepas e assim, obter uma melhor compreensão de seu genoma que apresentam uma grande quantidade de genes quiméricos</w:t>
      </w:r>
      <w:r w:rsidR="006221A3">
        <w:rPr>
          <w:rFonts w:ascii="Times New Roman" w:hAnsi="Times New Roman" w:cs="Times New Roman"/>
          <w:color w:val="000000" w:themeColor="text1"/>
          <w:sz w:val="20"/>
          <w:szCs w:val="20"/>
          <w:shd w:val="clear" w:color="auto" w:fill="FFFFFF"/>
          <w:vertAlign w:val="superscript"/>
        </w:rPr>
        <w:t>26</w:t>
      </w:r>
      <w:r w:rsidR="006221A3">
        <w:rPr>
          <w:rFonts w:ascii="Times New Roman" w:hAnsi="Times New Roman" w:cs="Times New Roman"/>
          <w:color w:val="000000" w:themeColor="text1"/>
          <w:sz w:val="20"/>
          <w:szCs w:val="20"/>
          <w:shd w:val="clear" w:color="auto" w:fill="FFFFFF"/>
        </w:rPr>
        <w:t>.</w:t>
      </w:r>
      <w:r w:rsidR="009B5501" w:rsidRPr="009F1A54">
        <w:rPr>
          <w:rFonts w:ascii="Times New Roman" w:hAnsi="Times New Roman" w:cs="Times New Roman"/>
          <w:color w:val="000000" w:themeColor="text1"/>
          <w:sz w:val="20"/>
          <w:szCs w:val="20"/>
          <w:shd w:val="clear" w:color="auto" w:fill="FFFFFF"/>
        </w:rPr>
        <w:t xml:space="preserve"> </w:t>
      </w:r>
    </w:p>
    <w:p w:rsidR="00EB768E" w:rsidRPr="009F1A54" w:rsidRDefault="009E7FE0"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Os estudos sobre os vírus gigantes, especialmente o gênero Faustovírus são relativamente recentes e voltados para o entendimento estrutural e sua relação com os hospedeiros, sendo </w:t>
      </w:r>
      <w:proofErr w:type="gramStart"/>
      <w:r w:rsidRPr="009F1A54">
        <w:rPr>
          <w:rFonts w:ascii="Times New Roman" w:hAnsi="Times New Roman" w:cs="Times New Roman"/>
          <w:color w:val="000000" w:themeColor="text1"/>
          <w:sz w:val="20"/>
          <w:szCs w:val="20"/>
          <w:shd w:val="clear" w:color="auto" w:fill="FFFFFF"/>
        </w:rPr>
        <w:t>encontrado em sua maior parte na literatura, estudos</w:t>
      </w:r>
      <w:proofErr w:type="gramEnd"/>
      <w:r w:rsidRPr="009F1A54">
        <w:rPr>
          <w:rFonts w:ascii="Times New Roman" w:hAnsi="Times New Roman" w:cs="Times New Roman"/>
          <w:color w:val="000000" w:themeColor="text1"/>
          <w:sz w:val="20"/>
          <w:szCs w:val="20"/>
          <w:shd w:val="clear" w:color="auto" w:fill="FFFFFF"/>
        </w:rPr>
        <w:t xml:space="preserve"> com amebas hospedeiras. </w:t>
      </w:r>
      <w:r w:rsidR="00EB768E" w:rsidRPr="009F1A54">
        <w:rPr>
          <w:rFonts w:ascii="Times New Roman" w:hAnsi="Times New Roman" w:cs="Times New Roman"/>
          <w:color w:val="000000" w:themeColor="text1"/>
          <w:sz w:val="20"/>
          <w:szCs w:val="20"/>
          <w:shd w:val="clear" w:color="auto" w:fill="FFFFFF"/>
        </w:rPr>
        <w:t>Portanto, não foram encontrados estudos esclarecedores sobre a interação desse gênero de vírus com o organismo humano e que consequências essa interação poderia provocar.</w:t>
      </w:r>
    </w:p>
    <w:p w:rsidR="00F72AB6" w:rsidRPr="009F1A54" w:rsidRDefault="007C606C" w:rsidP="009F1A54">
      <w:pPr>
        <w:spacing w:after="0" w:line="360" w:lineRule="auto"/>
        <w:jc w:val="both"/>
        <w:rPr>
          <w:rFonts w:ascii="Times New Roman" w:hAnsi="Times New Roman" w:cs="Times New Roman"/>
          <w:b/>
          <w:color w:val="000000" w:themeColor="text1"/>
          <w:sz w:val="20"/>
          <w:szCs w:val="20"/>
          <w:shd w:val="clear" w:color="auto" w:fill="FFFFFF"/>
        </w:rPr>
      </w:pPr>
      <w:r w:rsidRPr="009F1A54">
        <w:rPr>
          <w:rFonts w:ascii="Times New Roman" w:hAnsi="Times New Roman" w:cs="Times New Roman"/>
          <w:b/>
          <w:color w:val="000000" w:themeColor="text1"/>
          <w:sz w:val="20"/>
          <w:szCs w:val="20"/>
          <w:shd w:val="clear" w:color="auto" w:fill="FFFFFF"/>
        </w:rPr>
        <w:t>DISCUSSÃO</w:t>
      </w:r>
    </w:p>
    <w:p w:rsidR="00936F9B" w:rsidRPr="009F1A54" w:rsidRDefault="00677017"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Observando o cenário </w:t>
      </w:r>
      <w:r w:rsidR="00E72592" w:rsidRPr="009F1A54">
        <w:rPr>
          <w:rFonts w:ascii="Times New Roman" w:hAnsi="Times New Roman" w:cs="Times New Roman"/>
          <w:color w:val="000000" w:themeColor="text1"/>
          <w:sz w:val="20"/>
          <w:szCs w:val="20"/>
          <w:shd w:val="clear" w:color="auto" w:fill="FFFFFF"/>
        </w:rPr>
        <w:t>atual dos estudos sobre os vírus</w:t>
      </w:r>
      <w:r w:rsidRPr="009F1A54">
        <w:rPr>
          <w:rFonts w:ascii="Times New Roman" w:hAnsi="Times New Roman" w:cs="Times New Roman"/>
          <w:color w:val="000000" w:themeColor="text1"/>
          <w:sz w:val="20"/>
          <w:szCs w:val="20"/>
          <w:shd w:val="clear" w:color="auto" w:fill="FFFFFF"/>
        </w:rPr>
        <w:t xml:space="preserve">, podemos facilmente entrar em uma discussão que envolva diversos tópicos que são conflitantes com o desenvolvimento de pesquisas </w:t>
      </w:r>
      <w:r w:rsidR="00E72592" w:rsidRPr="009F1A54">
        <w:rPr>
          <w:rFonts w:ascii="Times New Roman" w:hAnsi="Times New Roman" w:cs="Times New Roman"/>
          <w:color w:val="000000" w:themeColor="text1"/>
          <w:sz w:val="20"/>
          <w:szCs w:val="20"/>
          <w:shd w:val="clear" w:color="auto" w:fill="FFFFFF"/>
        </w:rPr>
        <w:t>sobre esses organismos</w:t>
      </w:r>
      <w:r w:rsidRPr="009F1A54">
        <w:rPr>
          <w:rFonts w:ascii="Times New Roman" w:hAnsi="Times New Roman" w:cs="Times New Roman"/>
          <w:color w:val="000000" w:themeColor="text1"/>
          <w:sz w:val="20"/>
          <w:szCs w:val="20"/>
          <w:shd w:val="clear" w:color="auto" w:fill="FFFFFF"/>
        </w:rPr>
        <w:t xml:space="preserve">, </w:t>
      </w:r>
      <w:r w:rsidR="00E72592" w:rsidRPr="009F1A54">
        <w:rPr>
          <w:rFonts w:ascii="Times New Roman" w:hAnsi="Times New Roman" w:cs="Times New Roman"/>
          <w:color w:val="000000" w:themeColor="text1"/>
          <w:sz w:val="20"/>
          <w:szCs w:val="20"/>
          <w:shd w:val="clear" w:color="auto" w:fill="FFFFFF"/>
        </w:rPr>
        <w:t xml:space="preserve">principalmente se </w:t>
      </w:r>
      <w:proofErr w:type="gramStart"/>
      <w:r w:rsidR="00E72592" w:rsidRPr="009F1A54">
        <w:rPr>
          <w:rFonts w:ascii="Times New Roman" w:hAnsi="Times New Roman" w:cs="Times New Roman"/>
          <w:color w:val="000000" w:themeColor="text1"/>
          <w:sz w:val="20"/>
          <w:szCs w:val="20"/>
          <w:shd w:val="clear" w:color="auto" w:fill="FFFFFF"/>
        </w:rPr>
        <w:t>considerarmos</w:t>
      </w:r>
      <w:proofErr w:type="gramEnd"/>
      <w:r w:rsidR="00E72592" w:rsidRPr="009F1A54">
        <w:rPr>
          <w:rFonts w:ascii="Times New Roman" w:hAnsi="Times New Roman" w:cs="Times New Roman"/>
          <w:color w:val="000000" w:themeColor="text1"/>
          <w:sz w:val="20"/>
          <w:szCs w:val="20"/>
          <w:shd w:val="clear" w:color="auto" w:fill="FFFFFF"/>
        </w:rPr>
        <w:t xml:space="preserve"> que alguns deles, como </w:t>
      </w:r>
      <w:r w:rsidR="0012757C" w:rsidRPr="009F1A54">
        <w:rPr>
          <w:rFonts w:ascii="Times New Roman" w:hAnsi="Times New Roman" w:cs="Times New Roman"/>
          <w:color w:val="000000" w:themeColor="text1"/>
          <w:sz w:val="20"/>
          <w:szCs w:val="20"/>
          <w:shd w:val="clear" w:color="auto" w:fill="FFFFFF"/>
        </w:rPr>
        <w:t>por exemplo,</w:t>
      </w:r>
      <w:r w:rsidR="00E72592" w:rsidRPr="009F1A54">
        <w:rPr>
          <w:rFonts w:ascii="Times New Roman" w:hAnsi="Times New Roman" w:cs="Times New Roman"/>
          <w:color w:val="000000" w:themeColor="text1"/>
          <w:sz w:val="20"/>
          <w:szCs w:val="20"/>
          <w:shd w:val="clear" w:color="auto" w:fill="FFFFFF"/>
        </w:rPr>
        <w:t xml:space="preserve"> os</w:t>
      </w:r>
      <w:r w:rsidRPr="009F1A54">
        <w:rPr>
          <w:rFonts w:ascii="Times New Roman" w:hAnsi="Times New Roman" w:cs="Times New Roman"/>
          <w:color w:val="000000" w:themeColor="text1"/>
          <w:sz w:val="20"/>
          <w:szCs w:val="20"/>
          <w:shd w:val="clear" w:color="auto" w:fill="FFFFFF"/>
        </w:rPr>
        <w:t xml:space="preserve"> vírus de dsDNA</w:t>
      </w:r>
      <w:r w:rsidR="00E72592" w:rsidRPr="009F1A54">
        <w:rPr>
          <w:rFonts w:ascii="Times New Roman" w:hAnsi="Times New Roman" w:cs="Times New Roman"/>
          <w:color w:val="000000" w:themeColor="text1"/>
          <w:sz w:val="20"/>
          <w:szCs w:val="20"/>
          <w:shd w:val="clear" w:color="auto" w:fill="FFFFFF"/>
        </w:rPr>
        <w:t>,</w:t>
      </w:r>
      <w:r w:rsidRPr="009F1A54">
        <w:rPr>
          <w:rFonts w:ascii="Times New Roman" w:hAnsi="Times New Roman" w:cs="Times New Roman"/>
          <w:color w:val="000000" w:themeColor="text1"/>
          <w:sz w:val="20"/>
          <w:szCs w:val="20"/>
          <w:shd w:val="clear" w:color="auto" w:fill="FFFFFF"/>
        </w:rPr>
        <w:t xml:space="preserve"> que </w:t>
      </w:r>
      <w:r w:rsidR="00E72592" w:rsidRPr="009F1A54">
        <w:rPr>
          <w:rFonts w:ascii="Times New Roman" w:hAnsi="Times New Roman" w:cs="Times New Roman"/>
          <w:color w:val="000000" w:themeColor="text1"/>
          <w:sz w:val="20"/>
          <w:szCs w:val="20"/>
          <w:shd w:val="clear" w:color="auto" w:fill="FFFFFF"/>
        </w:rPr>
        <w:t>pode-se considerar não induzir patologias em humanos</w:t>
      </w:r>
      <w:r w:rsidRPr="009F1A54">
        <w:rPr>
          <w:rFonts w:ascii="Times New Roman" w:hAnsi="Times New Roman" w:cs="Times New Roman"/>
          <w:color w:val="000000" w:themeColor="text1"/>
          <w:sz w:val="20"/>
          <w:szCs w:val="20"/>
          <w:shd w:val="clear" w:color="auto" w:fill="FFFFFF"/>
        </w:rPr>
        <w:t xml:space="preserve">, entretanto, </w:t>
      </w:r>
      <w:r w:rsidR="00E72592" w:rsidRPr="009F1A54">
        <w:rPr>
          <w:rFonts w:ascii="Times New Roman" w:hAnsi="Times New Roman" w:cs="Times New Roman"/>
          <w:color w:val="000000" w:themeColor="text1"/>
          <w:sz w:val="20"/>
          <w:szCs w:val="20"/>
          <w:shd w:val="clear" w:color="auto" w:fill="FFFFFF"/>
        </w:rPr>
        <w:t>há a necessidade de consideramos que os vírus tendem a sofrer constantes transformações, principalmente mutações e esse pode ser um fator que mudaria todo um cenário a respeito da sua patogenicidade.</w:t>
      </w:r>
      <w:r w:rsidR="00374294" w:rsidRPr="009F1A54">
        <w:rPr>
          <w:rFonts w:ascii="Times New Roman" w:hAnsi="Times New Roman" w:cs="Times New Roman"/>
          <w:color w:val="000000" w:themeColor="text1"/>
          <w:sz w:val="20"/>
          <w:szCs w:val="20"/>
          <w:shd w:val="clear" w:color="auto" w:fill="FFFFFF"/>
        </w:rPr>
        <w:t xml:space="preserve"> Além disso, s</w:t>
      </w:r>
      <w:r w:rsidR="00E43E7B" w:rsidRPr="009F1A54">
        <w:rPr>
          <w:rFonts w:ascii="Times New Roman" w:hAnsi="Times New Roman" w:cs="Times New Roman"/>
          <w:color w:val="000000" w:themeColor="text1"/>
          <w:sz w:val="20"/>
          <w:szCs w:val="20"/>
          <w:shd w:val="clear" w:color="auto" w:fill="FFFFFF"/>
        </w:rPr>
        <w:t xml:space="preserve">equências de vários vírus gigantes </w:t>
      </w:r>
      <w:r w:rsidR="003F5182" w:rsidRPr="009F1A54">
        <w:rPr>
          <w:rFonts w:ascii="Times New Roman" w:hAnsi="Times New Roman" w:cs="Times New Roman"/>
          <w:color w:val="000000" w:themeColor="text1"/>
          <w:sz w:val="20"/>
          <w:szCs w:val="20"/>
          <w:shd w:val="clear" w:color="auto" w:fill="FFFFFF"/>
        </w:rPr>
        <w:t xml:space="preserve">já </w:t>
      </w:r>
      <w:r w:rsidR="00E43E7B" w:rsidRPr="009F1A54">
        <w:rPr>
          <w:rFonts w:ascii="Times New Roman" w:hAnsi="Times New Roman" w:cs="Times New Roman"/>
          <w:color w:val="000000" w:themeColor="text1"/>
          <w:sz w:val="20"/>
          <w:szCs w:val="20"/>
          <w:shd w:val="clear" w:color="auto" w:fill="FFFFFF"/>
        </w:rPr>
        <w:t xml:space="preserve">foram </w:t>
      </w:r>
      <w:r w:rsidR="00E43E7B" w:rsidRPr="009F1A54">
        <w:rPr>
          <w:rFonts w:ascii="Times New Roman" w:hAnsi="Times New Roman" w:cs="Times New Roman"/>
          <w:color w:val="000000" w:themeColor="text1"/>
          <w:sz w:val="20"/>
          <w:szCs w:val="20"/>
          <w:shd w:val="clear" w:color="auto" w:fill="FFFFFF"/>
        </w:rPr>
        <w:lastRenderedPageBreak/>
        <w:t>encontradas n</w:t>
      </w:r>
      <w:r w:rsidR="003F5182" w:rsidRPr="009F1A54">
        <w:rPr>
          <w:rFonts w:ascii="Times New Roman" w:hAnsi="Times New Roman" w:cs="Times New Roman"/>
          <w:color w:val="000000" w:themeColor="text1"/>
          <w:sz w:val="20"/>
          <w:szCs w:val="20"/>
          <w:shd w:val="clear" w:color="auto" w:fill="FFFFFF"/>
        </w:rPr>
        <w:t>a</w:t>
      </w:r>
      <w:r w:rsidR="00E43E7B" w:rsidRPr="009F1A54">
        <w:rPr>
          <w:rFonts w:ascii="Times New Roman" w:hAnsi="Times New Roman" w:cs="Times New Roman"/>
          <w:color w:val="000000" w:themeColor="text1"/>
          <w:sz w:val="20"/>
          <w:szCs w:val="20"/>
          <w:shd w:val="clear" w:color="auto" w:fill="FFFFFF"/>
        </w:rPr>
        <w:t xml:space="preserve"> micro</w:t>
      </w:r>
      <w:r w:rsidR="003F5182" w:rsidRPr="009F1A54">
        <w:rPr>
          <w:rFonts w:ascii="Times New Roman" w:hAnsi="Times New Roman" w:cs="Times New Roman"/>
          <w:color w:val="000000" w:themeColor="text1"/>
          <w:sz w:val="20"/>
          <w:szCs w:val="20"/>
          <w:shd w:val="clear" w:color="auto" w:fill="FFFFFF"/>
        </w:rPr>
        <w:t>biota</w:t>
      </w:r>
      <w:r w:rsidR="00E43E7B" w:rsidRPr="009F1A54">
        <w:rPr>
          <w:rFonts w:ascii="Times New Roman" w:hAnsi="Times New Roman" w:cs="Times New Roman"/>
          <w:color w:val="000000" w:themeColor="text1"/>
          <w:sz w:val="20"/>
          <w:szCs w:val="20"/>
          <w:shd w:val="clear" w:color="auto" w:fill="FFFFFF"/>
        </w:rPr>
        <w:t xml:space="preserve"> human</w:t>
      </w:r>
      <w:r w:rsidR="003F5182" w:rsidRPr="009F1A54">
        <w:rPr>
          <w:rFonts w:ascii="Times New Roman" w:hAnsi="Times New Roman" w:cs="Times New Roman"/>
          <w:color w:val="000000" w:themeColor="text1"/>
          <w:sz w:val="20"/>
          <w:szCs w:val="20"/>
          <w:shd w:val="clear" w:color="auto" w:fill="FFFFFF"/>
        </w:rPr>
        <w:t>a</w:t>
      </w:r>
      <w:r w:rsidR="00E43E7B" w:rsidRPr="009F1A54">
        <w:rPr>
          <w:rFonts w:ascii="Times New Roman" w:hAnsi="Times New Roman" w:cs="Times New Roman"/>
          <w:color w:val="000000" w:themeColor="text1"/>
          <w:sz w:val="20"/>
          <w:szCs w:val="20"/>
          <w:shd w:val="clear" w:color="auto" w:fill="FFFFFF"/>
        </w:rPr>
        <w:t xml:space="preserve">, </w:t>
      </w:r>
      <w:r w:rsidR="003F5182" w:rsidRPr="009F1A54">
        <w:rPr>
          <w:rFonts w:ascii="Times New Roman" w:hAnsi="Times New Roman" w:cs="Times New Roman"/>
          <w:color w:val="000000" w:themeColor="text1"/>
          <w:sz w:val="20"/>
          <w:szCs w:val="20"/>
          <w:shd w:val="clear" w:color="auto" w:fill="FFFFFF"/>
        </w:rPr>
        <w:t>mesmo assim, sabe-se muito pouco a respeito de sua interação com o organismo humano.</w:t>
      </w:r>
      <w:r w:rsidR="00E43E7B" w:rsidRPr="009F1A54">
        <w:rPr>
          <w:rFonts w:ascii="Times New Roman" w:hAnsi="Times New Roman" w:cs="Times New Roman"/>
          <w:color w:val="000000" w:themeColor="text1"/>
          <w:sz w:val="20"/>
          <w:szCs w:val="20"/>
          <w:shd w:val="clear" w:color="auto" w:fill="FFFFFF"/>
        </w:rPr>
        <w:t xml:space="preserve"> </w:t>
      </w:r>
    </w:p>
    <w:p w:rsidR="000E4200" w:rsidRPr="009F1A54" w:rsidRDefault="00120C91" w:rsidP="009F1A54">
      <w:pPr>
        <w:spacing w:after="0" w:line="360" w:lineRule="auto"/>
        <w:ind w:firstLine="709"/>
        <w:jc w:val="both"/>
        <w:rPr>
          <w:sz w:val="20"/>
          <w:szCs w:val="20"/>
        </w:rPr>
      </w:pPr>
      <w:r w:rsidRPr="009F1A54">
        <w:rPr>
          <w:rFonts w:ascii="Times New Roman" w:hAnsi="Times New Roman" w:cs="Times New Roman"/>
          <w:color w:val="000000" w:themeColor="text1"/>
          <w:sz w:val="20"/>
          <w:szCs w:val="20"/>
          <w:shd w:val="clear" w:color="auto" w:fill="FFFFFF"/>
        </w:rPr>
        <w:t xml:space="preserve">Em contra ponto da microbiota humana, temos o viroma humano discutido por Popgeorgiev </w:t>
      </w:r>
      <w:proofErr w:type="gramStart"/>
      <w:r w:rsidRPr="009F1A54">
        <w:rPr>
          <w:rFonts w:ascii="Times New Roman" w:hAnsi="Times New Roman" w:cs="Times New Roman"/>
          <w:color w:val="000000" w:themeColor="text1"/>
          <w:sz w:val="20"/>
          <w:szCs w:val="20"/>
          <w:shd w:val="clear" w:color="auto" w:fill="FFFFFF"/>
        </w:rPr>
        <w:t>et</w:t>
      </w:r>
      <w:proofErr w:type="gramEnd"/>
      <w:r w:rsidRPr="009F1A54">
        <w:rPr>
          <w:rFonts w:ascii="Times New Roman" w:hAnsi="Times New Roman" w:cs="Times New Roman"/>
          <w:color w:val="000000" w:themeColor="text1"/>
          <w:sz w:val="20"/>
          <w:szCs w:val="20"/>
          <w:shd w:val="clear" w:color="auto" w:fill="FFFFFF"/>
        </w:rPr>
        <w:t xml:space="preserve"> al, (2013)</w:t>
      </w:r>
      <w:r w:rsidR="006221A3">
        <w:rPr>
          <w:rFonts w:ascii="Times New Roman" w:hAnsi="Times New Roman" w:cs="Times New Roman"/>
          <w:color w:val="000000" w:themeColor="text1"/>
          <w:sz w:val="20"/>
          <w:szCs w:val="20"/>
          <w:shd w:val="clear" w:color="auto" w:fill="FFFFFF"/>
          <w:vertAlign w:val="superscript"/>
        </w:rPr>
        <w:t>27</w:t>
      </w:r>
      <w:r w:rsidRPr="009F1A54">
        <w:rPr>
          <w:rFonts w:ascii="Times New Roman" w:hAnsi="Times New Roman" w:cs="Times New Roman"/>
          <w:color w:val="000000" w:themeColor="text1"/>
          <w:sz w:val="20"/>
          <w:szCs w:val="20"/>
          <w:shd w:val="clear" w:color="auto" w:fill="FFFFFF"/>
        </w:rPr>
        <w:t xml:space="preserve">, </w:t>
      </w:r>
      <w:r w:rsidR="0089050E" w:rsidRPr="009F1A54">
        <w:rPr>
          <w:rFonts w:ascii="Times New Roman" w:hAnsi="Times New Roman" w:cs="Times New Roman"/>
          <w:color w:val="000000" w:themeColor="text1"/>
          <w:sz w:val="20"/>
          <w:szCs w:val="20"/>
          <w:shd w:val="clear" w:color="auto" w:fill="FFFFFF"/>
        </w:rPr>
        <w:t xml:space="preserve">em um de seus estudos, no qual evidencia a existência de um amplo ambiente viral em cada um dos seres humano, sendo que é composta com diversas cepas diferentes podendo apresentar certas </w:t>
      </w:r>
      <w:r w:rsidR="009B1A7B" w:rsidRPr="009F1A54">
        <w:rPr>
          <w:rFonts w:ascii="Times New Roman" w:hAnsi="Times New Roman" w:cs="Times New Roman"/>
          <w:color w:val="000000" w:themeColor="text1"/>
          <w:sz w:val="20"/>
          <w:szCs w:val="20"/>
          <w:shd w:val="clear" w:color="auto" w:fill="FFFFFF"/>
        </w:rPr>
        <w:t>patologias</w:t>
      </w:r>
      <w:r w:rsidR="000E4200" w:rsidRPr="009F1A54">
        <w:rPr>
          <w:rFonts w:ascii="Times New Roman" w:hAnsi="Times New Roman" w:cs="Times New Roman"/>
          <w:color w:val="000000" w:themeColor="text1"/>
          <w:sz w:val="20"/>
          <w:szCs w:val="20"/>
          <w:shd w:val="clear" w:color="auto" w:fill="FFFFFF"/>
        </w:rPr>
        <w:t>, posto isso, Scarpellini et al, (2015)</w:t>
      </w:r>
      <w:r w:rsidR="006221A3">
        <w:rPr>
          <w:rFonts w:ascii="Times New Roman" w:hAnsi="Times New Roman" w:cs="Times New Roman"/>
          <w:color w:val="000000" w:themeColor="text1"/>
          <w:sz w:val="20"/>
          <w:szCs w:val="20"/>
          <w:shd w:val="clear" w:color="auto" w:fill="FFFFFF"/>
          <w:vertAlign w:val="superscript"/>
        </w:rPr>
        <w:t>28</w:t>
      </w:r>
      <w:r w:rsidR="000E4200" w:rsidRPr="009F1A54">
        <w:rPr>
          <w:rFonts w:ascii="Times New Roman" w:hAnsi="Times New Roman" w:cs="Times New Roman"/>
          <w:color w:val="000000" w:themeColor="text1"/>
          <w:sz w:val="20"/>
          <w:szCs w:val="20"/>
          <w:shd w:val="clear" w:color="auto" w:fill="FFFFFF"/>
        </w:rPr>
        <w:t xml:space="preserve"> relata a interação do viroma humano com a própria microbiota intestinal, apresentando interações relevantes a simbiose com esses microorganismos, na qual o trato gastrointestinal (TGI) é o principal complexo orgânico simbiôntico com uma ampla variedade de organismos celulares e acelulares, demonstrando uma relevância para a vida como conhecemos.</w:t>
      </w:r>
    </w:p>
    <w:p w:rsidR="0035570A" w:rsidRPr="009F1A54" w:rsidRDefault="00EB768E" w:rsidP="009F1A54">
      <w:pPr>
        <w:spacing w:after="0" w:line="360" w:lineRule="auto"/>
        <w:ind w:firstLine="709"/>
        <w:jc w:val="both"/>
        <w:rPr>
          <w:rFonts w:ascii="Times New Roman" w:hAnsi="Times New Roman" w:cs="Times New Roman"/>
          <w:color w:val="0A0A0A"/>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Moniruzzaman </w:t>
      </w:r>
      <w:proofErr w:type="gramStart"/>
      <w:r w:rsidRPr="009F1A54">
        <w:rPr>
          <w:rFonts w:ascii="Times New Roman" w:hAnsi="Times New Roman" w:cs="Times New Roman"/>
          <w:color w:val="000000" w:themeColor="text1"/>
          <w:sz w:val="20"/>
          <w:szCs w:val="20"/>
          <w:shd w:val="clear" w:color="auto" w:fill="FFFFFF"/>
        </w:rPr>
        <w:t>et</w:t>
      </w:r>
      <w:proofErr w:type="gramEnd"/>
      <w:r w:rsidRPr="009F1A54">
        <w:rPr>
          <w:rFonts w:ascii="Times New Roman" w:hAnsi="Times New Roman" w:cs="Times New Roman"/>
          <w:color w:val="000000" w:themeColor="text1"/>
          <w:sz w:val="20"/>
          <w:szCs w:val="20"/>
          <w:shd w:val="clear" w:color="auto" w:fill="FFFFFF"/>
        </w:rPr>
        <w:t xml:space="preserve"> al, (2020)</w:t>
      </w:r>
      <w:r w:rsidR="006221A3">
        <w:rPr>
          <w:rFonts w:ascii="Times New Roman" w:hAnsi="Times New Roman" w:cs="Times New Roman"/>
          <w:color w:val="000000" w:themeColor="text1"/>
          <w:sz w:val="20"/>
          <w:szCs w:val="20"/>
          <w:shd w:val="clear" w:color="auto" w:fill="FFFFFF"/>
          <w:vertAlign w:val="superscript"/>
        </w:rPr>
        <w:t>29</w:t>
      </w:r>
      <w:r w:rsidRPr="009F1A54">
        <w:rPr>
          <w:rFonts w:ascii="Times New Roman" w:hAnsi="Times New Roman" w:cs="Times New Roman"/>
          <w:color w:val="000000" w:themeColor="text1"/>
          <w:sz w:val="20"/>
          <w:szCs w:val="20"/>
          <w:shd w:val="clear" w:color="auto" w:fill="FFFFFF"/>
        </w:rPr>
        <w:t xml:space="preserve"> relatam em seus estudos</w:t>
      </w:r>
      <w:r w:rsidR="0035570A" w:rsidRPr="009F1A54">
        <w:rPr>
          <w:rFonts w:ascii="Times New Roman" w:hAnsi="Times New Roman" w:cs="Times New Roman"/>
          <w:color w:val="0A0A0A"/>
          <w:sz w:val="20"/>
          <w:szCs w:val="20"/>
          <w:shd w:val="clear" w:color="auto" w:fill="FFFFFF"/>
        </w:rPr>
        <w:t xml:space="preserve"> que vírus gigantes abrigam uma enorme diversidade de genes envolvidos em aspectos do metabolismo celular, incluindo processos como captação de nutrientes, colheita leve e metabolismo de nitrogênio. </w:t>
      </w:r>
    </w:p>
    <w:p w:rsidR="000E4200" w:rsidRPr="009F1A54" w:rsidRDefault="00912437" w:rsidP="009F1A54">
      <w:pPr>
        <w:pStyle w:val="NormalWeb"/>
        <w:shd w:val="clear" w:color="auto" w:fill="FFFFFF"/>
        <w:spacing w:before="0" w:beforeAutospacing="0" w:after="0" w:afterAutospacing="0" w:line="360" w:lineRule="auto"/>
        <w:ind w:firstLine="709"/>
        <w:jc w:val="both"/>
        <w:rPr>
          <w:sz w:val="20"/>
          <w:szCs w:val="20"/>
        </w:rPr>
      </w:pPr>
      <w:r w:rsidRPr="009F1A54">
        <w:rPr>
          <w:sz w:val="20"/>
          <w:szCs w:val="20"/>
        </w:rPr>
        <w:t xml:space="preserve">No Brasil os vírus gigantes já foram isolados em diversos </w:t>
      </w:r>
      <w:r w:rsidR="00374307" w:rsidRPr="009F1A54">
        <w:rPr>
          <w:sz w:val="20"/>
          <w:szCs w:val="20"/>
        </w:rPr>
        <w:t>estados e de diferentes tipos</w:t>
      </w:r>
      <w:r w:rsidR="006221A3">
        <w:rPr>
          <w:sz w:val="20"/>
          <w:szCs w:val="20"/>
          <w:vertAlign w:val="superscript"/>
        </w:rPr>
        <w:t>30-31</w:t>
      </w:r>
      <w:r w:rsidR="00374307" w:rsidRPr="009F1A54">
        <w:rPr>
          <w:sz w:val="20"/>
          <w:szCs w:val="20"/>
        </w:rPr>
        <w:t xml:space="preserve"> na qual</w:t>
      </w:r>
      <w:r w:rsidRPr="009F1A54">
        <w:rPr>
          <w:sz w:val="20"/>
          <w:szCs w:val="20"/>
        </w:rPr>
        <w:t xml:space="preserve"> </w:t>
      </w:r>
      <w:r w:rsidR="00374307" w:rsidRPr="009F1A54">
        <w:rPr>
          <w:sz w:val="20"/>
          <w:szCs w:val="20"/>
        </w:rPr>
        <w:t xml:space="preserve">o </w:t>
      </w:r>
      <w:r w:rsidRPr="009F1A54">
        <w:rPr>
          <w:sz w:val="20"/>
          <w:szCs w:val="20"/>
        </w:rPr>
        <w:t>primeiro vírus gigante encontrado no país foi o sambavírus, isolado a partir de água coletada no Rio Negro, na Amazônia. “Além deste, temos os oystervírus, isolados a partir de água coletada nos estados da Bahia, Rio Grande do Norte e Santa Catarina.</w:t>
      </w:r>
      <w:r w:rsidR="009E479D" w:rsidRPr="009F1A54">
        <w:rPr>
          <w:sz w:val="20"/>
          <w:szCs w:val="20"/>
        </w:rPr>
        <w:t>”</w:t>
      </w:r>
      <w:r w:rsidRPr="009F1A54">
        <w:rPr>
          <w:sz w:val="20"/>
          <w:szCs w:val="20"/>
        </w:rPr>
        <w:t xml:space="preserve"> No estado de Minas Gerais, temos o maior número de isolados, sendo a grande maioria oriunda da Lagoa da Pampulha. Entre eles, estão os primeiros isolados brasileiros de marseillevírus, </w:t>
      </w:r>
      <w:r w:rsidR="0069308A" w:rsidRPr="009F1A54">
        <w:rPr>
          <w:sz w:val="20"/>
          <w:szCs w:val="20"/>
        </w:rPr>
        <w:t>que originalmente foram encontrados na França em 2009.</w:t>
      </w:r>
    </w:p>
    <w:p w:rsidR="0069308A" w:rsidRPr="006221A3" w:rsidRDefault="00912437" w:rsidP="009F1A54">
      <w:pPr>
        <w:pStyle w:val="NormalWeb"/>
        <w:shd w:val="clear" w:color="auto" w:fill="FFFFFF"/>
        <w:spacing w:before="0" w:beforeAutospacing="0" w:after="0" w:afterAutospacing="0" w:line="360" w:lineRule="auto"/>
        <w:ind w:firstLine="709"/>
        <w:jc w:val="both"/>
        <w:rPr>
          <w:sz w:val="20"/>
          <w:szCs w:val="20"/>
        </w:rPr>
      </w:pPr>
      <w:r w:rsidRPr="009F1A54">
        <w:rPr>
          <w:sz w:val="20"/>
          <w:szCs w:val="20"/>
        </w:rPr>
        <w:t>Além disso, através da análise de água de lagoas, rios e ambientes hospitalares foi possível o isolamento de centenas de mimivírus em Minas Gerais. O estado do Rio Grande do Sul abriga dois isolados, um marseillevírus e um mimivírus. Por fim, a última descoberta, vem dos estados do Mato Grosso do Sul (lagoas salinas) e do Rio de Janeiro (solo oceânico), onde foram isolados os tupanvírus</w:t>
      </w:r>
      <w:r w:rsidR="006221A3">
        <w:rPr>
          <w:sz w:val="20"/>
          <w:szCs w:val="20"/>
          <w:vertAlign w:val="superscript"/>
        </w:rPr>
        <w:t>31</w:t>
      </w:r>
      <w:r w:rsidR="006221A3">
        <w:rPr>
          <w:sz w:val="20"/>
          <w:szCs w:val="20"/>
        </w:rPr>
        <w:t>.</w:t>
      </w:r>
    </w:p>
    <w:p w:rsidR="00FC0D57" w:rsidRDefault="0069308A" w:rsidP="009F1A54">
      <w:pPr>
        <w:pStyle w:val="NormalWeb"/>
        <w:shd w:val="clear" w:color="auto" w:fill="FFFFFF"/>
        <w:spacing w:before="0" w:beforeAutospacing="0" w:after="0" w:afterAutospacing="0" w:line="360" w:lineRule="auto"/>
        <w:ind w:firstLine="709"/>
        <w:jc w:val="both"/>
        <w:rPr>
          <w:sz w:val="20"/>
          <w:szCs w:val="20"/>
          <w:shd w:val="clear" w:color="auto" w:fill="FFFFFF"/>
        </w:rPr>
      </w:pPr>
      <w:r w:rsidRPr="009F1A54">
        <w:rPr>
          <w:sz w:val="20"/>
          <w:szCs w:val="20"/>
          <w:shd w:val="clear" w:color="auto" w:fill="FFFFFF"/>
        </w:rPr>
        <w:t>O Faustovirus utiliza como hospedeiro a ameba associada ao ambiente humano, como </w:t>
      </w:r>
      <w:r w:rsidRPr="009F1A54">
        <w:rPr>
          <w:i/>
          <w:iCs/>
          <w:sz w:val="20"/>
          <w:szCs w:val="20"/>
          <w:shd w:val="clear" w:color="auto" w:fill="FFFFFF"/>
        </w:rPr>
        <w:t xml:space="preserve">Vermamoeba </w:t>
      </w:r>
      <w:r w:rsidR="005067BA" w:rsidRPr="009F1A54">
        <w:rPr>
          <w:i/>
          <w:iCs/>
          <w:sz w:val="20"/>
          <w:szCs w:val="20"/>
          <w:shd w:val="clear" w:color="auto" w:fill="FFFFFF"/>
        </w:rPr>
        <w:t>vermiformis</w:t>
      </w:r>
      <w:r w:rsidR="005067BA" w:rsidRPr="009F1A54">
        <w:rPr>
          <w:sz w:val="20"/>
          <w:szCs w:val="20"/>
          <w:shd w:val="clear" w:color="auto" w:fill="FFFFFF"/>
        </w:rPr>
        <w:t>;</w:t>
      </w:r>
      <w:r w:rsidRPr="009F1A54">
        <w:rPr>
          <w:sz w:val="20"/>
          <w:szCs w:val="20"/>
          <w:shd w:val="clear" w:color="auto" w:fill="FFFFFF"/>
        </w:rPr>
        <w:t> essa ameba em particular foi encontrada em redes de água de hospitais, água potável, amostras de fezes humanas e lentes de contato de pacientes com </w:t>
      </w:r>
      <w:r w:rsidR="005067BA" w:rsidRPr="009F1A54">
        <w:rPr>
          <w:sz w:val="20"/>
          <w:szCs w:val="20"/>
        </w:rPr>
        <w:t>ceratite</w:t>
      </w:r>
      <w:r w:rsidR="005067BA" w:rsidRPr="009F1A54">
        <w:rPr>
          <w:sz w:val="20"/>
          <w:szCs w:val="20"/>
          <w:shd w:val="clear" w:color="auto" w:fill="FFFFFF"/>
        </w:rPr>
        <w:t>,</w:t>
      </w:r>
      <w:r w:rsidRPr="009F1A54">
        <w:rPr>
          <w:sz w:val="20"/>
          <w:szCs w:val="20"/>
          <w:shd w:val="clear" w:color="auto" w:fill="FFFFFF"/>
        </w:rPr>
        <w:t xml:space="preserve"> portanto, pode ser um possível agente portador de </w:t>
      </w:r>
      <w:proofErr w:type="gramStart"/>
      <w:r w:rsidRPr="009F1A54">
        <w:rPr>
          <w:sz w:val="20"/>
          <w:szCs w:val="20"/>
          <w:shd w:val="clear" w:color="auto" w:fill="FFFFFF"/>
        </w:rPr>
        <w:t>vírus</w:t>
      </w:r>
      <w:r w:rsidR="00FC0D57">
        <w:rPr>
          <w:sz w:val="20"/>
          <w:szCs w:val="20"/>
          <w:shd w:val="clear" w:color="auto" w:fill="FFFFFF"/>
          <w:vertAlign w:val="superscript"/>
        </w:rPr>
        <w:t>17,</w:t>
      </w:r>
      <w:proofErr w:type="gramEnd"/>
      <w:r w:rsidR="00FC0D57">
        <w:rPr>
          <w:sz w:val="20"/>
          <w:szCs w:val="20"/>
          <w:shd w:val="clear" w:color="auto" w:fill="FFFFFF"/>
          <w:vertAlign w:val="superscript"/>
        </w:rPr>
        <w:t>32-33</w:t>
      </w:r>
      <w:r w:rsidR="00FC0D57">
        <w:rPr>
          <w:sz w:val="20"/>
          <w:szCs w:val="20"/>
          <w:shd w:val="clear" w:color="auto" w:fill="FFFFFF"/>
        </w:rPr>
        <w:t>.</w:t>
      </w:r>
      <w:r w:rsidRPr="009F1A54">
        <w:rPr>
          <w:sz w:val="20"/>
          <w:szCs w:val="20"/>
          <w:shd w:val="clear" w:color="auto" w:fill="FFFFFF"/>
        </w:rPr>
        <w:t> </w:t>
      </w:r>
    </w:p>
    <w:p w:rsidR="0069308A" w:rsidRPr="009F1A54" w:rsidRDefault="0069308A" w:rsidP="009F1A54">
      <w:pPr>
        <w:pStyle w:val="NormalWeb"/>
        <w:shd w:val="clear" w:color="auto" w:fill="FFFFFF"/>
        <w:spacing w:before="0" w:beforeAutospacing="0" w:after="0" w:afterAutospacing="0" w:line="360" w:lineRule="auto"/>
        <w:ind w:firstLine="709"/>
        <w:jc w:val="both"/>
        <w:rPr>
          <w:sz w:val="20"/>
          <w:szCs w:val="20"/>
        </w:rPr>
      </w:pPr>
      <w:r w:rsidRPr="009F1A54">
        <w:rPr>
          <w:sz w:val="20"/>
          <w:szCs w:val="20"/>
          <w:shd w:val="clear" w:color="auto" w:fill="FFFFFF"/>
        </w:rPr>
        <w:t xml:space="preserve">Os faustovírus foram encontrados na água de esgoto de várias localizações geográficas, como Senegal, França, Líbano e Arábia </w:t>
      </w:r>
      <w:proofErr w:type="gramStart"/>
      <w:r w:rsidRPr="009F1A54">
        <w:rPr>
          <w:sz w:val="20"/>
          <w:szCs w:val="20"/>
          <w:shd w:val="clear" w:color="auto" w:fill="FFFFFF"/>
        </w:rPr>
        <w:t>Saudita</w:t>
      </w:r>
      <w:r w:rsidR="00FC0D57">
        <w:rPr>
          <w:sz w:val="20"/>
          <w:szCs w:val="20"/>
          <w:shd w:val="clear" w:color="auto" w:fill="FFFFFF"/>
          <w:vertAlign w:val="superscript"/>
        </w:rPr>
        <w:t>24,</w:t>
      </w:r>
      <w:proofErr w:type="gramEnd"/>
      <w:r w:rsidR="00FC0D57">
        <w:rPr>
          <w:sz w:val="20"/>
          <w:szCs w:val="20"/>
          <w:shd w:val="clear" w:color="auto" w:fill="FFFFFF"/>
          <w:vertAlign w:val="superscript"/>
        </w:rPr>
        <w:t>34</w:t>
      </w:r>
      <w:r w:rsidR="00FC0D57">
        <w:rPr>
          <w:sz w:val="20"/>
          <w:szCs w:val="20"/>
          <w:shd w:val="clear" w:color="auto" w:fill="FFFFFF"/>
        </w:rPr>
        <w:t xml:space="preserve">. </w:t>
      </w:r>
      <w:r w:rsidRPr="009F1A54">
        <w:rPr>
          <w:sz w:val="20"/>
          <w:szCs w:val="20"/>
          <w:shd w:val="clear" w:color="auto" w:fill="FFFFFF"/>
        </w:rPr>
        <w:t xml:space="preserve">Cepas isoladas do vírus foram detectadas em roedores, bovino, bem como </w:t>
      </w:r>
      <w:r w:rsidRPr="00251AFF">
        <w:rPr>
          <w:sz w:val="20"/>
          <w:szCs w:val="20"/>
          <w:shd w:val="clear" w:color="auto" w:fill="FFFFFF"/>
        </w:rPr>
        <w:t>água e rios.</w:t>
      </w:r>
    </w:p>
    <w:p w:rsidR="0069308A" w:rsidRPr="00762508" w:rsidRDefault="009822B4" w:rsidP="009F1A54">
      <w:pPr>
        <w:pStyle w:val="NormalWeb"/>
        <w:shd w:val="clear" w:color="auto" w:fill="FFFFFF"/>
        <w:spacing w:before="0" w:beforeAutospacing="0" w:after="0" w:afterAutospacing="0" w:line="360" w:lineRule="auto"/>
        <w:ind w:firstLine="709"/>
        <w:jc w:val="both"/>
        <w:rPr>
          <w:sz w:val="20"/>
          <w:szCs w:val="20"/>
          <w:shd w:val="clear" w:color="auto" w:fill="FFFFFF"/>
        </w:rPr>
      </w:pPr>
      <w:r w:rsidRPr="009F1A54">
        <w:rPr>
          <w:sz w:val="20"/>
          <w:szCs w:val="20"/>
          <w:shd w:val="clear" w:color="auto" w:fill="FFFFFF"/>
        </w:rPr>
        <w:t>A estratégia de replicação do faustovirus na ameba é semelhante à do </w:t>
      </w:r>
      <w:hyperlink r:id="rId9" w:tooltip="Mimivirus" w:history="1">
        <w:r w:rsidRPr="009F1A54">
          <w:rPr>
            <w:rStyle w:val="Hyperlink"/>
            <w:color w:val="auto"/>
            <w:sz w:val="20"/>
            <w:szCs w:val="20"/>
            <w:u w:val="none"/>
            <w:shd w:val="clear" w:color="auto" w:fill="FFFFFF"/>
          </w:rPr>
          <w:t>mimivírus</w:t>
        </w:r>
      </w:hyperlink>
      <w:r w:rsidR="00CD2839" w:rsidRPr="009F1A54">
        <w:rPr>
          <w:sz w:val="20"/>
          <w:szCs w:val="20"/>
          <w:shd w:val="clear" w:color="auto" w:fill="FFFFFF"/>
        </w:rPr>
        <w:t>.</w:t>
      </w:r>
      <w:r w:rsidRPr="009F1A54">
        <w:rPr>
          <w:sz w:val="20"/>
          <w:szCs w:val="20"/>
          <w:shd w:val="clear" w:color="auto" w:fill="FFFFFF"/>
        </w:rPr>
        <w:t> Com duração de 18 a 20 horas, o ciclo de replicação começa com a ameba ingerindo partículas virais individuais através de um processo conhecido como </w:t>
      </w:r>
      <w:hyperlink r:id="rId10" w:tooltip="Fagocitose" w:history="1">
        <w:r w:rsidRPr="009F1A54">
          <w:rPr>
            <w:rStyle w:val="Hyperlink"/>
            <w:color w:val="auto"/>
            <w:sz w:val="20"/>
            <w:szCs w:val="20"/>
            <w:u w:val="none"/>
            <w:shd w:val="clear" w:color="auto" w:fill="FFFFFF"/>
          </w:rPr>
          <w:t>fagocitose</w:t>
        </w:r>
      </w:hyperlink>
      <w:r w:rsidR="00CD2839" w:rsidRPr="009F1A54">
        <w:rPr>
          <w:sz w:val="20"/>
          <w:szCs w:val="20"/>
          <w:shd w:val="clear" w:color="auto" w:fill="FFFFFF"/>
        </w:rPr>
        <w:t>.</w:t>
      </w:r>
      <w:r w:rsidRPr="009F1A54">
        <w:rPr>
          <w:sz w:val="20"/>
          <w:szCs w:val="20"/>
          <w:shd w:val="clear" w:color="auto" w:fill="FFFFFF"/>
        </w:rPr>
        <w:t> Após cerca de 2 a 4 horas após a infecção, as partículas virais são internalizadas por vacúolos fagocitários e são detectadas pelo hospedeiro. Embora as partículas apareçam perto do núcleo do hospedeiro, não há evidências de que o vírus esteja dentro do </w:t>
      </w:r>
      <w:hyperlink r:id="rId11" w:tooltip="Núcleo celular" w:history="1">
        <w:r w:rsidRPr="009F1A54">
          <w:rPr>
            <w:rStyle w:val="Hyperlink"/>
            <w:color w:val="auto"/>
            <w:sz w:val="20"/>
            <w:szCs w:val="20"/>
            <w:u w:val="none"/>
            <w:shd w:val="clear" w:color="auto" w:fill="FFFFFF"/>
          </w:rPr>
          <w:t>núcleo</w:t>
        </w:r>
      </w:hyperlink>
      <w:r w:rsidRPr="009F1A54">
        <w:rPr>
          <w:sz w:val="20"/>
          <w:szCs w:val="20"/>
          <w:shd w:val="clear" w:color="auto" w:fill="FFFFFF"/>
        </w:rPr>
        <w:t> nem tenha interação com a membrana nuclea</w:t>
      </w:r>
      <w:r w:rsidR="00251AFF">
        <w:rPr>
          <w:sz w:val="20"/>
          <w:szCs w:val="20"/>
          <w:shd w:val="clear" w:color="auto" w:fill="FFFFFF"/>
        </w:rPr>
        <w:t>r</w:t>
      </w:r>
      <w:r w:rsidR="00251AFF">
        <w:rPr>
          <w:sz w:val="20"/>
          <w:szCs w:val="20"/>
          <w:shd w:val="clear" w:color="auto" w:fill="FFFFFF"/>
          <w:vertAlign w:val="superscript"/>
        </w:rPr>
        <w:t>8</w:t>
      </w:r>
      <w:r w:rsidR="00251AFF">
        <w:rPr>
          <w:sz w:val="20"/>
          <w:szCs w:val="20"/>
          <w:shd w:val="clear" w:color="auto" w:fill="FFFFFF"/>
        </w:rPr>
        <w:t xml:space="preserve">. </w:t>
      </w:r>
      <w:r w:rsidRPr="009F1A54">
        <w:rPr>
          <w:sz w:val="20"/>
          <w:szCs w:val="20"/>
          <w:shd w:val="clear" w:color="auto" w:fill="FFFFFF"/>
        </w:rPr>
        <w:t>Semelhante ao mimivírus, no qual um canal é criado para a passagem de proteínas e DNA, as partículas do faustovírus esvaziam seus compartimentos internos no </w:t>
      </w:r>
      <w:hyperlink r:id="rId12" w:tooltip="Cytoplasm" w:history="1">
        <w:r w:rsidRPr="009F1A54">
          <w:rPr>
            <w:rStyle w:val="Hyperlink"/>
            <w:color w:val="auto"/>
            <w:sz w:val="20"/>
            <w:szCs w:val="20"/>
            <w:u w:val="none"/>
            <w:shd w:val="clear" w:color="auto" w:fill="FFFFFF"/>
          </w:rPr>
          <w:t>citoplasma</w:t>
        </w:r>
      </w:hyperlink>
      <w:r w:rsidRPr="009F1A54">
        <w:rPr>
          <w:sz w:val="20"/>
          <w:szCs w:val="20"/>
          <w:shd w:val="clear" w:color="auto" w:fill="FFFFFF"/>
        </w:rPr>
        <w:t> da ameba. Nos dois vírus, a fusão leva a uma </w:t>
      </w:r>
      <w:r w:rsidRPr="009F1A54">
        <w:rPr>
          <w:i/>
          <w:iCs/>
          <w:sz w:val="20"/>
          <w:szCs w:val="20"/>
          <w:shd w:val="clear" w:color="auto" w:fill="FFFFFF"/>
        </w:rPr>
        <w:t>fase de eclipse</w:t>
      </w:r>
      <w:r w:rsidRPr="009F1A54">
        <w:rPr>
          <w:sz w:val="20"/>
          <w:szCs w:val="20"/>
          <w:shd w:val="clear" w:color="auto" w:fill="FFFFFF"/>
        </w:rPr>
        <w:t> na qual o conteúdo das partículas se torna invisível dentro do citoplasma do hospedeiro. No entanto, a fase de eclipse do faustovírus é mais longa que o mimivírus, ocorrendo de 4 a 6 horas após a infecção</w:t>
      </w:r>
      <w:r w:rsidR="00762508">
        <w:rPr>
          <w:sz w:val="20"/>
          <w:szCs w:val="20"/>
          <w:shd w:val="clear" w:color="auto" w:fill="FFFFFF"/>
          <w:vertAlign w:val="superscript"/>
        </w:rPr>
        <w:t>26</w:t>
      </w:r>
      <w:r w:rsidR="00762508">
        <w:rPr>
          <w:sz w:val="20"/>
          <w:szCs w:val="20"/>
          <w:shd w:val="clear" w:color="auto" w:fill="FFFFFF"/>
        </w:rPr>
        <w:t>.</w:t>
      </w:r>
      <w:r w:rsidR="00CD2839" w:rsidRPr="009F1A54">
        <w:rPr>
          <w:sz w:val="20"/>
          <w:szCs w:val="20"/>
        </w:rPr>
        <w:t xml:space="preserve"> </w:t>
      </w:r>
      <w:r w:rsidRPr="009F1A54">
        <w:rPr>
          <w:sz w:val="20"/>
          <w:szCs w:val="20"/>
          <w:shd w:val="clear" w:color="auto" w:fill="FFFFFF"/>
        </w:rPr>
        <w:t xml:space="preserve">Caracterizada por uma perda de sua forma esférica e uma diminuição na área da superfície, a célula hospedeira da ameba sofre reorganização, de modo que, de 8 a 10 horas após a infecção, há novas </w:t>
      </w:r>
      <w:r w:rsidRPr="009F1A54">
        <w:rPr>
          <w:sz w:val="20"/>
          <w:szCs w:val="20"/>
          <w:shd w:val="clear" w:color="auto" w:fill="FFFFFF"/>
        </w:rPr>
        <w:lastRenderedPageBreak/>
        <w:t>partículas em uma região formando uma forma de rosquinha. Esta região é a </w:t>
      </w:r>
      <w:hyperlink r:id="rId13" w:tooltip="Fábrica viral" w:history="1">
        <w:r w:rsidRPr="009F1A54">
          <w:rPr>
            <w:rStyle w:val="Hyperlink"/>
            <w:color w:val="auto"/>
            <w:sz w:val="20"/>
            <w:szCs w:val="20"/>
            <w:u w:val="none"/>
            <w:shd w:val="clear" w:color="auto" w:fill="FFFFFF"/>
          </w:rPr>
          <w:t>fábrica viral</w:t>
        </w:r>
      </w:hyperlink>
      <w:r w:rsidR="005E0068" w:rsidRPr="009F1A54">
        <w:rPr>
          <w:sz w:val="20"/>
          <w:szCs w:val="20"/>
          <w:shd w:val="clear" w:color="auto" w:fill="FFFFFF"/>
        </w:rPr>
        <w:t>;</w:t>
      </w:r>
      <w:r w:rsidRPr="009F1A54">
        <w:rPr>
          <w:sz w:val="20"/>
          <w:szCs w:val="20"/>
          <w:shd w:val="clear" w:color="auto" w:fill="FFFFFF"/>
        </w:rPr>
        <w:t> é distinto do núcleo e é cercado por </w:t>
      </w:r>
      <w:hyperlink r:id="rId14" w:tooltip="Mitocôndria" w:history="1">
        <w:r w:rsidRPr="009F1A54">
          <w:rPr>
            <w:rStyle w:val="Hyperlink"/>
            <w:color w:val="auto"/>
            <w:sz w:val="20"/>
            <w:szCs w:val="20"/>
            <w:u w:val="none"/>
            <w:shd w:val="clear" w:color="auto" w:fill="FFFFFF"/>
          </w:rPr>
          <w:t>mitocôndrias</w:t>
        </w:r>
      </w:hyperlink>
      <w:r w:rsidRPr="009F1A54">
        <w:rPr>
          <w:sz w:val="20"/>
          <w:szCs w:val="20"/>
          <w:shd w:val="clear" w:color="auto" w:fill="FFFFFF"/>
        </w:rPr>
        <w:t>. Entre 12 e 18 horas após a infecção, a fábrica de vírus ocupa a totalidade do citoplasma, que é completamente preenchido com novas partículas virais. De 18 a 20 horas após a infecção, as partículas virais são liberadas através da </w:t>
      </w:r>
      <w:hyperlink r:id="rId15" w:tooltip="Lysis" w:history="1">
        <w:r w:rsidRPr="009F1A54">
          <w:rPr>
            <w:rStyle w:val="Hyperlink"/>
            <w:color w:val="auto"/>
            <w:sz w:val="20"/>
            <w:szCs w:val="20"/>
            <w:u w:val="none"/>
            <w:shd w:val="clear" w:color="auto" w:fill="FFFFFF"/>
          </w:rPr>
          <w:t>lise</w:t>
        </w:r>
      </w:hyperlink>
      <w:r w:rsidRPr="009F1A54">
        <w:rPr>
          <w:sz w:val="20"/>
          <w:szCs w:val="20"/>
          <w:shd w:val="clear" w:color="auto" w:fill="FFFFFF"/>
        </w:rPr>
        <w:t> </w:t>
      </w:r>
      <w:proofErr w:type="gramStart"/>
      <w:r w:rsidRPr="009F1A54">
        <w:rPr>
          <w:sz w:val="20"/>
          <w:szCs w:val="20"/>
          <w:shd w:val="clear" w:color="auto" w:fill="FFFFFF"/>
        </w:rPr>
        <w:t>celular</w:t>
      </w:r>
      <w:r w:rsidR="00762508">
        <w:rPr>
          <w:sz w:val="20"/>
          <w:szCs w:val="20"/>
          <w:shd w:val="clear" w:color="auto" w:fill="FFFFFF"/>
          <w:vertAlign w:val="superscript"/>
        </w:rPr>
        <w:t>3,</w:t>
      </w:r>
      <w:proofErr w:type="gramEnd"/>
      <w:r w:rsidR="00762508">
        <w:rPr>
          <w:sz w:val="20"/>
          <w:szCs w:val="20"/>
          <w:shd w:val="clear" w:color="auto" w:fill="FFFFFF"/>
          <w:vertAlign w:val="superscript"/>
        </w:rPr>
        <w:t>8</w:t>
      </w:r>
      <w:r w:rsidR="00762508">
        <w:rPr>
          <w:sz w:val="20"/>
          <w:szCs w:val="20"/>
          <w:shd w:val="clear" w:color="auto" w:fill="FFFFFF"/>
        </w:rPr>
        <w:t>.</w:t>
      </w:r>
    </w:p>
    <w:p w:rsidR="001B03CE" w:rsidRPr="009F1A54" w:rsidRDefault="009822B4" w:rsidP="009F1A54">
      <w:pPr>
        <w:pStyle w:val="NormalWeb"/>
        <w:shd w:val="clear" w:color="auto" w:fill="FFFFFF"/>
        <w:spacing w:before="0" w:beforeAutospacing="0" w:after="0" w:afterAutospacing="0" w:line="360" w:lineRule="auto"/>
        <w:ind w:firstLine="708"/>
        <w:jc w:val="both"/>
        <w:rPr>
          <w:sz w:val="20"/>
          <w:szCs w:val="20"/>
          <w:shd w:val="clear" w:color="auto" w:fill="FFFFFF"/>
        </w:rPr>
      </w:pPr>
      <w:r w:rsidRPr="009F1A54">
        <w:rPr>
          <w:sz w:val="20"/>
          <w:szCs w:val="20"/>
          <w:shd w:val="clear" w:color="auto" w:fill="FFFFFF"/>
        </w:rPr>
        <w:t xml:space="preserve"> Embora o </w:t>
      </w:r>
      <w:r w:rsidR="0069308A" w:rsidRPr="009F1A54">
        <w:rPr>
          <w:sz w:val="20"/>
          <w:szCs w:val="20"/>
          <w:shd w:val="clear" w:color="auto" w:fill="FFFFFF"/>
        </w:rPr>
        <w:t>F</w:t>
      </w:r>
      <w:r w:rsidRPr="009F1A54">
        <w:rPr>
          <w:sz w:val="20"/>
          <w:szCs w:val="20"/>
          <w:shd w:val="clear" w:color="auto" w:fill="FFFFFF"/>
        </w:rPr>
        <w:t xml:space="preserve">austovirus tenha sido encontrado em humanos, não se sabe se ele tem um efeito patogênico nos seres humanos; mais pesquisas são necessárias para determinar o modo de infecção e as consequências da infecção, se houver </w:t>
      </w:r>
      <w:proofErr w:type="gramStart"/>
      <w:r w:rsidRPr="00762508">
        <w:rPr>
          <w:sz w:val="20"/>
          <w:szCs w:val="20"/>
          <w:shd w:val="clear" w:color="auto" w:fill="FFFFFF"/>
        </w:rPr>
        <w:t>alguma</w:t>
      </w:r>
      <w:r w:rsidR="00762508">
        <w:rPr>
          <w:sz w:val="20"/>
          <w:szCs w:val="20"/>
          <w:shd w:val="clear" w:color="auto" w:fill="FFFFFF"/>
          <w:vertAlign w:val="superscript"/>
        </w:rPr>
        <w:t>24,</w:t>
      </w:r>
      <w:proofErr w:type="gramEnd"/>
      <w:r w:rsidR="00762508">
        <w:rPr>
          <w:sz w:val="20"/>
          <w:szCs w:val="20"/>
          <w:shd w:val="clear" w:color="auto" w:fill="FFFFFF"/>
          <w:vertAlign w:val="superscript"/>
        </w:rPr>
        <w:t>35</w:t>
      </w:r>
      <w:r w:rsidR="00762508">
        <w:rPr>
          <w:sz w:val="20"/>
          <w:szCs w:val="20"/>
          <w:shd w:val="clear" w:color="auto" w:fill="FFFFFF"/>
        </w:rPr>
        <w:t>.</w:t>
      </w:r>
    </w:p>
    <w:p w:rsidR="000C72A5" w:rsidRPr="009F1A54" w:rsidRDefault="007C606C" w:rsidP="009F1A54">
      <w:pPr>
        <w:pStyle w:val="NormalWeb"/>
        <w:shd w:val="clear" w:color="auto" w:fill="FFFFFF"/>
        <w:spacing w:before="0" w:beforeAutospacing="0" w:after="0" w:afterAutospacing="0" w:line="360" w:lineRule="auto"/>
        <w:jc w:val="both"/>
        <w:rPr>
          <w:b/>
          <w:color w:val="000000" w:themeColor="text1"/>
          <w:sz w:val="20"/>
          <w:szCs w:val="20"/>
          <w:shd w:val="clear" w:color="auto" w:fill="FFFFFF"/>
        </w:rPr>
      </w:pPr>
      <w:r w:rsidRPr="00C30ED2">
        <w:rPr>
          <w:b/>
          <w:color w:val="000000" w:themeColor="text1"/>
          <w:sz w:val="20"/>
          <w:szCs w:val="20"/>
          <w:shd w:val="clear" w:color="auto" w:fill="FFFFFF"/>
        </w:rPr>
        <w:t>CONCLUSÃO</w:t>
      </w:r>
      <w:r w:rsidR="00C30ED2">
        <w:rPr>
          <w:b/>
          <w:color w:val="000000" w:themeColor="text1"/>
          <w:sz w:val="20"/>
          <w:szCs w:val="20"/>
          <w:shd w:val="clear" w:color="auto" w:fill="FFFFFF"/>
        </w:rPr>
        <w:t xml:space="preserve"> </w:t>
      </w:r>
    </w:p>
    <w:p w:rsidR="00E8071B" w:rsidRPr="00C30ED2" w:rsidRDefault="00F55678" w:rsidP="009F1A54">
      <w:pPr>
        <w:spacing w:after="0" w:line="360" w:lineRule="auto"/>
        <w:ind w:firstLine="709"/>
        <w:jc w:val="both"/>
        <w:rPr>
          <w:rFonts w:ascii="Times New Roman" w:hAnsi="Times New Roman" w:cs="Times New Roman"/>
          <w:color w:val="000000" w:themeColor="text1"/>
          <w:sz w:val="20"/>
          <w:szCs w:val="20"/>
          <w:shd w:val="clear" w:color="auto" w:fill="FFFFFF"/>
          <w:vertAlign w:val="superscript"/>
        </w:rPr>
      </w:pPr>
      <w:r w:rsidRPr="009F1A54">
        <w:rPr>
          <w:rFonts w:ascii="Times New Roman" w:hAnsi="Times New Roman" w:cs="Times New Roman"/>
          <w:color w:val="000000" w:themeColor="text1"/>
          <w:sz w:val="20"/>
          <w:szCs w:val="20"/>
          <w:shd w:val="clear" w:color="auto" w:fill="FFFFFF"/>
        </w:rPr>
        <w:t>As características genéticas observadas sobre os vírus gigantes, que indicam uma enorme diversidade gênica</w:t>
      </w:r>
      <w:r w:rsidR="00C52C95" w:rsidRPr="009F1A54">
        <w:rPr>
          <w:rFonts w:ascii="Times New Roman" w:hAnsi="Times New Roman" w:cs="Times New Roman"/>
          <w:color w:val="000000" w:themeColor="text1"/>
          <w:sz w:val="20"/>
          <w:szCs w:val="20"/>
          <w:shd w:val="clear" w:color="auto" w:fill="FFFFFF"/>
        </w:rPr>
        <w:t>, principalmente naquelas que utilizam as amebas como hospedeiros e</w:t>
      </w:r>
      <w:r w:rsidRPr="009F1A54">
        <w:rPr>
          <w:rFonts w:ascii="Times New Roman" w:hAnsi="Times New Roman" w:cs="Times New Roman"/>
          <w:color w:val="000000" w:themeColor="text1"/>
          <w:sz w:val="20"/>
          <w:szCs w:val="20"/>
          <w:shd w:val="clear" w:color="auto" w:fill="FFFFFF"/>
        </w:rPr>
        <w:t xml:space="preserve"> que permite o compartilhamento de genes entre bactérias, vírus e eucariotos</w:t>
      </w:r>
      <w:r w:rsidR="00C52C95" w:rsidRPr="009F1A54">
        <w:rPr>
          <w:rFonts w:ascii="Times New Roman" w:hAnsi="Times New Roman" w:cs="Times New Roman"/>
          <w:color w:val="000000" w:themeColor="text1"/>
          <w:sz w:val="20"/>
          <w:szCs w:val="20"/>
          <w:shd w:val="clear" w:color="auto" w:fill="FFFFFF"/>
        </w:rPr>
        <w:t>, ajudando na competição</w:t>
      </w:r>
      <w:r w:rsidRPr="009F1A54">
        <w:rPr>
          <w:rFonts w:ascii="Times New Roman" w:hAnsi="Times New Roman" w:cs="Times New Roman"/>
          <w:color w:val="000000" w:themeColor="text1"/>
          <w:sz w:val="20"/>
          <w:szCs w:val="20"/>
          <w:shd w:val="clear" w:color="auto" w:fill="FFFFFF"/>
        </w:rPr>
        <w:t xml:space="preserve"> com outros microrganismos presentes em seus hospedeiros. </w:t>
      </w:r>
      <w:r w:rsidR="00C52C95" w:rsidRPr="009F1A54">
        <w:rPr>
          <w:rFonts w:ascii="Times New Roman" w:hAnsi="Times New Roman" w:cs="Times New Roman"/>
          <w:color w:val="000000" w:themeColor="text1"/>
          <w:sz w:val="20"/>
          <w:szCs w:val="20"/>
          <w:shd w:val="clear" w:color="auto" w:fill="FFFFFF"/>
        </w:rPr>
        <w:t>A maior importância desse tipo de estudo reside no fato de que essa grande diversidade genética</w:t>
      </w:r>
      <w:r w:rsidRPr="009F1A54">
        <w:rPr>
          <w:rFonts w:ascii="Times New Roman" w:hAnsi="Times New Roman" w:cs="Times New Roman"/>
          <w:color w:val="000000" w:themeColor="text1"/>
          <w:sz w:val="20"/>
          <w:szCs w:val="20"/>
          <w:shd w:val="clear" w:color="auto" w:fill="FFFFFF"/>
        </w:rPr>
        <w:t xml:space="preserve"> pode permitir que </w:t>
      </w:r>
      <w:r w:rsidR="00C52C95" w:rsidRPr="009F1A54">
        <w:rPr>
          <w:rFonts w:ascii="Times New Roman" w:hAnsi="Times New Roman" w:cs="Times New Roman"/>
          <w:color w:val="000000" w:themeColor="text1"/>
          <w:sz w:val="20"/>
          <w:szCs w:val="20"/>
          <w:shd w:val="clear" w:color="auto" w:fill="FFFFFF"/>
        </w:rPr>
        <w:t xml:space="preserve">esses vírus </w:t>
      </w:r>
      <w:proofErr w:type="gramStart"/>
      <w:r w:rsidR="00C52C95" w:rsidRPr="009F1A54">
        <w:rPr>
          <w:rFonts w:ascii="Times New Roman" w:hAnsi="Times New Roman" w:cs="Times New Roman"/>
          <w:color w:val="000000" w:themeColor="text1"/>
          <w:sz w:val="20"/>
          <w:szCs w:val="20"/>
          <w:shd w:val="clear" w:color="auto" w:fill="FFFFFF"/>
        </w:rPr>
        <w:t>extrapolem</w:t>
      </w:r>
      <w:proofErr w:type="gramEnd"/>
      <w:r w:rsidR="00C52C95" w:rsidRPr="009F1A54">
        <w:rPr>
          <w:rFonts w:ascii="Times New Roman" w:hAnsi="Times New Roman" w:cs="Times New Roman"/>
          <w:color w:val="000000" w:themeColor="text1"/>
          <w:sz w:val="20"/>
          <w:szCs w:val="20"/>
          <w:shd w:val="clear" w:color="auto" w:fill="FFFFFF"/>
        </w:rPr>
        <w:t xml:space="preserve"> seus ciclos para</w:t>
      </w:r>
      <w:r w:rsidRPr="009F1A54">
        <w:rPr>
          <w:rFonts w:ascii="Times New Roman" w:hAnsi="Times New Roman" w:cs="Times New Roman"/>
          <w:color w:val="000000" w:themeColor="text1"/>
          <w:sz w:val="20"/>
          <w:szCs w:val="20"/>
          <w:shd w:val="clear" w:color="auto" w:fill="FFFFFF"/>
        </w:rPr>
        <w:t xml:space="preserve"> </w:t>
      </w:r>
      <w:r w:rsidR="00C52C95" w:rsidRPr="009F1A54">
        <w:rPr>
          <w:rFonts w:ascii="Times New Roman" w:hAnsi="Times New Roman" w:cs="Times New Roman"/>
          <w:color w:val="000000" w:themeColor="text1"/>
          <w:sz w:val="20"/>
          <w:szCs w:val="20"/>
          <w:shd w:val="clear" w:color="auto" w:fill="FFFFFF"/>
        </w:rPr>
        <w:t>além</w:t>
      </w:r>
      <w:r w:rsidRPr="009F1A54">
        <w:rPr>
          <w:rFonts w:ascii="Times New Roman" w:hAnsi="Times New Roman" w:cs="Times New Roman"/>
          <w:color w:val="000000" w:themeColor="text1"/>
          <w:sz w:val="20"/>
          <w:szCs w:val="20"/>
          <w:shd w:val="clear" w:color="auto" w:fill="FFFFFF"/>
        </w:rPr>
        <w:t xml:space="preserve"> das amebas. </w:t>
      </w:r>
      <w:r w:rsidR="00C52C95" w:rsidRPr="009F1A54">
        <w:rPr>
          <w:rFonts w:ascii="Times New Roman" w:hAnsi="Times New Roman" w:cs="Times New Roman"/>
          <w:color w:val="000000" w:themeColor="text1"/>
          <w:sz w:val="20"/>
          <w:szCs w:val="20"/>
          <w:shd w:val="clear" w:color="auto" w:fill="FFFFFF"/>
        </w:rPr>
        <w:t xml:space="preserve">Corroborando com essa ideia, Ghigo e colaboradores realizaram um estudo em que relatam que macrófagos foram capazes de fagocitar </w:t>
      </w:r>
      <w:r w:rsidRPr="009F1A54">
        <w:rPr>
          <w:rFonts w:ascii="Times New Roman" w:hAnsi="Times New Roman" w:cs="Times New Roman"/>
          <w:color w:val="000000" w:themeColor="text1"/>
          <w:sz w:val="20"/>
          <w:szCs w:val="20"/>
          <w:shd w:val="clear" w:color="auto" w:fill="FFFFFF"/>
        </w:rPr>
        <w:t xml:space="preserve">mimivírus, levando </w:t>
      </w:r>
      <w:r w:rsidR="009E479D" w:rsidRPr="009F1A54">
        <w:rPr>
          <w:rFonts w:ascii="Times New Roman" w:hAnsi="Times New Roman" w:cs="Times New Roman"/>
          <w:color w:val="000000" w:themeColor="text1"/>
          <w:sz w:val="20"/>
          <w:szCs w:val="20"/>
          <w:shd w:val="clear" w:color="auto" w:fill="FFFFFF"/>
        </w:rPr>
        <w:t xml:space="preserve">a </w:t>
      </w:r>
      <w:r w:rsidR="00C52C95" w:rsidRPr="009F1A54">
        <w:rPr>
          <w:rFonts w:ascii="Times New Roman" w:hAnsi="Times New Roman" w:cs="Times New Roman"/>
          <w:color w:val="000000" w:themeColor="text1"/>
          <w:sz w:val="20"/>
          <w:szCs w:val="20"/>
          <w:shd w:val="clear" w:color="auto" w:fill="FFFFFF"/>
        </w:rPr>
        <w:t xml:space="preserve">um eficiente ciclo de </w:t>
      </w:r>
      <w:proofErr w:type="gramStart"/>
      <w:r w:rsidRPr="009F1A54">
        <w:rPr>
          <w:rFonts w:ascii="Times New Roman" w:hAnsi="Times New Roman" w:cs="Times New Roman"/>
          <w:color w:val="000000" w:themeColor="text1"/>
          <w:sz w:val="20"/>
          <w:szCs w:val="20"/>
          <w:shd w:val="clear" w:color="auto" w:fill="FFFFFF"/>
        </w:rPr>
        <w:t>replicação</w:t>
      </w:r>
      <w:r w:rsidR="00C30ED2">
        <w:rPr>
          <w:rFonts w:ascii="Times New Roman" w:hAnsi="Times New Roman" w:cs="Times New Roman"/>
          <w:color w:val="000000" w:themeColor="text1"/>
          <w:sz w:val="20"/>
          <w:szCs w:val="20"/>
          <w:shd w:val="clear" w:color="auto" w:fill="FFFFFF"/>
          <w:vertAlign w:val="superscript"/>
        </w:rPr>
        <w:t>36</w:t>
      </w:r>
      <w:proofErr w:type="gramEnd"/>
    </w:p>
    <w:p w:rsidR="00E8071B" w:rsidRPr="00C30ED2" w:rsidRDefault="00C52C95" w:rsidP="009F1A54">
      <w:pPr>
        <w:spacing w:after="0" w:line="360" w:lineRule="auto"/>
        <w:ind w:firstLine="709"/>
        <w:jc w:val="both"/>
        <w:rPr>
          <w:sz w:val="20"/>
          <w:szCs w:val="20"/>
        </w:rPr>
      </w:pPr>
      <w:r w:rsidRPr="009F1A54">
        <w:rPr>
          <w:rFonts w:ascii="Times New Roman" w:hAnsi="Times New Roman" w:cs="Times New Roman"/>
          <w:color w:val="000000" w:themeColor="text1"/>
          <w:sz w:val="20"/>
          <w:szCs w:val="20"/>
          <w:shd w:val="clear" w:color="auto" w:fill="FFFFFF"/>
        </w:rPr>
        <w:t xml:space="preserve">Outros estudos também levam a acreditar que esses vírus estão envolvidos no desenvolvimento de patologias como a pneumonia, </w:t>
      </w:r>
      <w:r w:rsidR="004527C5" w:rsidRPr="009F1A54">
        <w:rPr>
          <w:rFonts w:ascii="Times New Roman" w:hAnsi="Times New Roman" w:cs="Times New Roman"/>
          <w:color w:val="000000" w:themeColor="text1"/>
          <w:sz w:val="20"/>
          <w:szCs w:val="20"/>
          <w:shd w:val="clear" w:color="auto" w:fill="FFFFFF"/>
        </w:rPr>
        <w:t xml:space="preserve">por </w:t>
      </w:r>
      <w:proofErr w:type="gramStart"/>
      <w:r w:rsidR="004527C5" w:rsidRPr="009F1A54">
        <w:rPr>
          <w:rFonts w:ascii="Times New Roman" w:hAnsi="Times New Roman" w:cs="Times New Roman"/>
          <w:color w:val="000000" w:themeColor="text1"/>
          <w:sz w:val="20"/>
          <w:szCs w:val="20"/>
          <w:shd w:val="clear" w:color="auto" w:fill="FFFFFF"/>
        </w:rPr>
        <w:t>exemplo</w:t>
      </w:r>
      <w:r w:rsidR="00C30ED2">
        <w:rPr>
          <w:rFonts w:ascii="Times New Roman" w:hAnsi="Times New Roman" w:cs="Times New Roman"/>
          <w:color w:val="000000" w:themeColor="text1"/>
          <w:sz w:val="20"/>
          <w:szCs w:val="20"/>
          <w:shd w:val="clear" w:color="auto" w:fill="FFFFFF"/>
          <w:vertAlign w:val="superscript"/>
        </w:rPr>
        <w:t>3,</w:t>
      </w:r>
      <w:proofErr w:type="gramEnd"/>
      <w:r w:rsidR="00C30ED2">
        <w:rPr>
          <w:rFonts w:ascii="Times New Roman" w:hAnsi="Times New Roman" w:cs="Times New Roman"/>
          <w:color w:val="000000" w:themeColor="text1"/>
          <w:sz w:val="20"/>
          <w:szCs w:val="20"/>
          <w:shd w:val="clear" w:color="auto" w:fill="FFFFFF"/>
          <w:vertAlign w:val="superscript"/>
        </w:rPr>
        <w:t>37</w:t>
      </w:r>
      <w:r w:rsidR="00C30ED2">
        <w:rPr>
          <w:rFonts w:ascii="Times New Roman" w:hAnsi="Times New Roman" w:cs="Times New Roman"/>
          <w:color w:val="000000" w:themeColor="text1"/>
          <w:sz w:val="20"/>
          <w:szCs w:val="20"/>
          <w:shd w:val="clear" w:color="auto" w:fill="FFFFFF"/>
        </w:rPr>
        <w:t>.</w:t>
      </w:r>
    </w:p>
    <w:p w:rsidR="00936F9B" w:rsidRPr="009F1A54" w:rsidRDefault="00697A61" w:rsidP="009F1A54">
      <w:pPr>
        <w:spacing w:after="0" w:line="360" w:lineRule="auto"/>
        <w:ind w:firstLine="709"/>
        <w:jc w:val="both"/>
        <w:rPr>
          <w:rFonts w:ascii="Times New Roman" w:hAnsi="Times New Roman" w:cs="Times New Roman"/>
          <w:color w:val="000000" w:themeColor="text1"/>
          <w:sz w:val="20"/>
          <w:szCs w:val="20"/>
          <w:shd w:val="clear" w:color="auto" w:fill="FFFFFF"/>
        </w:rPr>
      </w:pPr>
      <w:r w:rsidRPr="009F1A54">
        <w:rPr>
          <w:rFonts w:ascii="Times New Roman" w:hAnsi="Times New Roman" w:cs="Times New Roman"/>
          <w:color w:val="000000" w:themeColor="text1"/>
          <w:sz w:val="20"/>
          <w:szCs w:val="20"/>
          <w:shd w:val="clear" w:color="auto" w:fill="FFFFFF"/>
        </w:rPr>
        <w:t xml:space="preserve">A coletânea de </w:t>
      </w:r>
      <w:r w:rsidR="000C72A5" w:rsidRPr="009F1A54">
        <w:rPr>
          <w:rFonts w:ascii="Times New Roman" w:hAnsi="Times New Roman" w:cs="Times New Roman"/>
          <w:color w:val="000000" w:themeColor="text1"/>
          <w:sz w:val="20"/>
          <w:szCs w:val="20"/>
          <w:shd w:val="clear" w:color="auto" w:fill="FFFFFF"/>
        </w:rPr>
        <w:t>informações</w:t>
      </w:r>
      <w:r w:rsidRPr="009F1A54">
        <w:rPr>
          <w:rFonts w:ascii="Times New Roman" w:hAnsi="Times New Roman" w:cs="Times New Roman"/>
          <w:color w:val="000000" w:themeColor="text1"/>
          <w:sz w:val="20"/>
          <w:szCs w:val="20"/>
          <w:shd w:val="clear" w:color="auto" w:fill="FFFFFF"/>
        </w:rPr>
        <w:t xml:space="preserve"> sobre esses vírus</w:t>
      </w:r>
      <w:r w:rsidR="000C72A5" w:rsidRPr="009F1A54">
        <w:rPr>
          <w:rFonts w:ascii="Times New Roman" w:hAnsi="Times New Roman" w:cs="Times New Roman"/>
          <w:color w:val="000000" w:themeColor="text1"/>
          <w:sz w:val="20"/>
          <w:szCs w:val="20"/>
          <w:shd w:val="clear" w:color="auto" w:fill="FFFFFF"/>
        </w:rPr>
        <w:t xml:space="preserve"> obtidas através da literatura </w:t>
      </w:r>
      <w:r w:rsidRPr="009F1A54">
        <w:rPr>
          <w:rFonts w:ascii="Times New Roman" w:hAnsi="Times New Roman" w:cs="Times New Roman"/>
          <w:color w:val="000000" w:themeColor="text1"/>
          <w:sz w:val="20"/>
          <w:szCs w:val="20"/>
          <w:shd w:val="clear" w:color="auto" w:fill="FFFFFF"/>
        </w:rPr>
        <w:t>é suficiente para concluirmos</w:t>
      </w:r>
      <w:r w:rsidR="000C72A5" w:rsidRPr="009F1A54">
        <w:rPr>
          <w:rFonts w:ascii="Times New Roman" w:hAnsi="Times New Roman" w:cs="Times New Roman"/>
          <w:color w:val="000000" w:themeColor="text1"/>
          <w:sz w:val="20"/>
          <w:szCs w:val="20"/>
          <w:shd w:val="clear" w:color="auto" w:fill="FFFFFF"/>
        </w:rPr>
        <w:t xml:space="preserve"> que, o interesse na pesquisa cientifica envolvendo esse gênero de vírus esta relacionado a compreender por completo </w:t>
      </w:r>
      <w:r w:rsidRPr="009F1A54">
        <w:rPr>
          <w:rFonts w:ascii="Times New Roman" w:hAnsi="Times New Roman" w:cs="Times New Roman"/>
          <w:color w:val="000000" w:themeColor="text1"/>
          <w:sz w:val="20"/>
          <w:szCs w:val="20"/>
          <w:shd w:val="clear" w:color="auto" w:fill="FFFFFF"/>
        </w:rPr>
        <w:t>não somente o</w:t>
      </w:r>
      <w:r w:rsidR="000C72A5" w:rsidRPr="009F1A54">
        <w:rPr>
          <w:rFonts w:ascii="Times New Roman" w:hAnsi="Times New Roman" w:cs="Times New Roman"/>
          <w:color w:val="000000" w:themeColor="text1"/>
          <w:sz w:val="20"/>
          <w:szCs w:val="20"/>
          <w:shd w:val="clear" w:color="auto" w:fill="FFFFFF"/>
        </w:rPr>
        <w:t xml:space="preserve"> mecanismo de defesa contra estes vírus gigantes</w:t>
      </w:r>
      <w:r w:rsidR="005E58B0" w:rsidRPr="009F1A54">
        <w:rPr>
          <w:rFonts w:ascii="Times New Roman" w:hAnsi="Times New Roman" w:cs="Times New Roman"/>
          <w:color w:val="000000" w:themeColor="text1"/>
          <w:sz w:val="20"/>
          <w:szCs w:val="20"/>
          <w:shd w:val="clear" w:color="auto" w:fill="FFFFFF"/>
        </w:rPr>
        <w:t>, mas</w:t>
      </w:r>
      <w:r w:rsidRPr="009F1A54">
        <w:rPr>
          <w:rFonts w:ascii="Times New Roman" w:hAnsi="Times New Roman" w:cs="Times New Roman"/>
          <w:color w:val="000000" w:themeColor="text1"/>
          <w:sz w:val="20"/>
          <w:szCs w:val="20"/>
          <w:shd w:val="clear" w:color="auto" w:fill="FFFFFF"/>
        </w:rPr>
        <w:t xml:space="preserve"> também</w:t>
      </w:r>
      <w:r w:rsidR="000C72A5" w:rsidRPr="009F1A54">
        <w:rPr>
          <w:rFonts w:ascii="Times New Roman" w:hAnsi="Times New Roman" w:cs="Times New Roman"/>
          <w:color w:val="000000" w:themeColor="text1"/>
          <w:sz w:val="20"/>
          <w:szCs w:val="20"/>
          <w:shd w:val="clear" w:color="auto" w:fill="FFFFFF"/>
        </w:rPr>
        <w:t xml:space="preserve"> o mecanismo evolutivo dos mesmos, </w:t>
      </w:r>
      <w:r w:rsidRPr="009F1A54">
        <w:rPr>
          <w:rFonts w:ascii="Times New Roman" w:hAnsi="Times New Roman" w:cs="Times New Roman"/>
          <w:color w:val="000000" w:themeColor="text1"/>
          <w:sz w:val="20"/>
          <w:szCs w:val="20"/>
          <w:shd w:val="clear" w:color="auto" w:fill="FFFFFF"/>
        </w:rPr>
        <w:t>servindo como auxílio</w:t>
      </w:r>
      <w:r w:rsidR="000C72A5" w:rsidRPr="009F1A54">
        <w:rPr>
          <w:rFonts w:ascii="Times New Roman" w:hAnsi="Times New Roman" w:cs="Times New Roman"/>
          <w:color w:val="000000" w:themeColor="text1"/>
          <w:sz w:val="20"/>
          <w:szCs w:val="20"/>
          <w:shd w:val="clear" w:color="auto" w:fill="FFFFFF"/>
        </w:rPr>
        <w:t xml:space="preserve"> nos futuros estudos que objetivam o tratamento de viroses humanas. </w:t>
      </w:r>
      <w:r w:rsidR="0042031F" w:rsidRPr="009F1A54">
        <w:rPr>
          <w:rFonts w:ascii="Times New Roman" w:hAnsi="Times New Roman" w:cs="Times New Roman"/>
          <w:color w:val="000000" w:themeColor="text1"/>
          <w:sz w:val="20"/>
          <w:szCs w:val="20"/>
          <w:shd w:val="clear" w:color="auto" w:fill="FFFFFF"/>
        </w:rPr>
        <w:t>Assim, entender o comportamento não somente de partículas virais, mas de microrganismos de uma forma geral, representa sempre um avanço ao combate e prevenção ao surgimento de novas doenças.</w:t>
      </w:r>
      <w:r w:rsidR="00936F9B" w:rsidRPr="009F1A54">
        <w:rPr>
          <w:rFonts w:ascii="Times New Roman" w:hAnsi="Times New Roman" w:cs="Times New Roman"/>
          <w:color w:val="000000" w:themeColor="text1"/>
          <w:sz w:val="20"/>
          <w:szCs w:val="20"/>
          <w:shd w:val="clear" w:color="auto" w:fill="FFFFFF"/>
        </w:rPr>
        <w:t xml:space="preserve"> O estudo de vírus gigantes é novo e ainda há muito a aprender sobre suas interações hospedeiras e papéis ecológicos.</w:t>
      </w:r>
    </w:p>
    <w:p w:rsidR="000C72A5" w:rsidRPr="009F1A54" w:rsidRDefault="007C606C" w:rsidP="009F1A54">
      <w:pPr>
        <w:spacing w:after="0" w:line="360" w:lineRule="auto"/>
        <w:jc w:val="both"/>
        <w:rPr>
          <w:rFonts w:ascii="Times New Roman" w:hAnsi="Times New Roman" w:cs="Times New Roman"/>
          <w:b/>
          <w:sz w:val="20"/>
          <w:szCs w:val="20"/>
        </w:rPr>
      </w:pPr>
      <w:r w:rsidRPr="009F1A54">
        <w:rPr>
          <w:rFonts w:ascii="Times New Roman" w:hAnsi="Times New Roman" w:cs="Times New Roman"/>
          <w:b/>
          <w:sz w:val="20"/>
          <w:szCs w:val="20"/>
        </w:rPr>
        <w:t>REFERÊNCIAS</w:t>
      </w:r>
    </w:p>
    <w:p w:rsidR="006F0FA8" w:rsidRPr="009F1A54" w:rsidRDefault="006F0FA8" w:rsidP="009F1A54">
      <w:pPr>
        <w:pStyle w:val="PargrafodaLista"/>
        <w:numPr>
          <w:ilvl w:val="0"/>
          <w:numId w:val="3"/>
        </w:numPr>
        <w:spacing w:after="0" w:line="360" w:lineRule="auto"/>
        <w:ind w:left="0" w:firstLine="0"/>
        <w:jc w:val="both"/>
        <w:rPr>
          <w:rFonts w:ascii="Times New Roman" w:hAnsi="Times New Roman" w:cs="Times New Roman"/>
          <w:sz w:val="20"/>
          <w:szCs w:val="20"/>
        </w:rPr>
        <w:sectPr w:rsidR="006F0FA8" w:rsidRPr="009F1A54" w:rsidSect="009F1A54">
          <w:pgSz w:w="11906" w:h="16838"/>
          <w:pgMar w:top="1418" w:right="1418" w:bottom="1418" w:left="1418" w:header="709" w:footer="709" w:gutter="0"/>
          <w:cols w:space="708"/>
          <w:docGrid w:linePitch="360"/>
        </w:sectPr>
      </w:pPr>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lastRenderedPageBreak/>
        <w:t>Yanez, R.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Rodriguez, J. M., Nogal, M. L., Yuste, L., Enríquez, C., Rodriguez, J. F.,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Analysis of the complete nucleotide sequence of African Swine Fever Virus. Virology. 1995 Apr [acesso em 2019 Oct 14]; </w:t>
      </w:r>
      <w:proofErr w:type="gramStart"/>
      <w:r w:rsidRPr="0043134F">
        <w:rPr>
          <w:rFonts w:ascii="Times New Roman" w:hAnsi="Times New Roman" w:cs="Times New Roman"/>
          <w:sz w:val="20"/>
          <w:szCs w:val="20"/>
        </w:rPr>
        <w:t>208(1):</w:t>
      </w:r>
      <w:proofErr w:type="gramEnd"/>
      <w:r w:rsidRPr="0043134F">
        <w:rPr>
          <w:rFonts w:ascii="Times New Roman" w:hAnsi="Times New Roman" w:cs="Times New Roman"/>
          <w:sz w:val="20"/>
          <w:szCs w:val="20"/>
        </w:rPr>
        <w:t xml:space="preserve">249-78. Disponível em: </w:t>
      </w:r>
      <w:hyperlink r:id="rId16" w:history="1">
        <w:r w:rsidRPr="0043134F">
          <w:rPr>
            <w:rStyle w:val="Hyperlink"/>
            <w:rFonts w:ascii="Times New Roman" w:hAnsi="Times New Roman" w:cs="Times New Roman"/>
            <w:sz w:val="20"/>
            <w:szCs w:val="20"/>
          </w:rPr>
          <w:t>https://pubmed.ncbi.nlm.nih.gov/11831707/</w:t>
        </w:r>
      </w:hyperlink>
      <w:r w:rsidRPr="0043134F">
        <w:rPr>
          <w:rFonts w:ascii="Times New Roman" w:hAnsi="Times New Roman" w:cs="Times New Roman"/>
          <w:sz w:val="20"/>
          <w:szCs w:val="20"/>
        </w:rPr>
        <w:t>.</w:t>
      </w:r>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Azza, S., Cambillau, C., Raoult,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xml:space="preserve"> &amp; Suzan-Monti, M. Revised Mimivirus majos capsid protein sequence reveals Intro-Containing gene structure and extra domain. BMC. Mol. Biol. 2009 May [acesso em 2019 Oct 14]; </w:t>
      </w:r>
      <w:proofErr w:type="gramStart"/>
      <w:r w:rsidRPr="0043134F">
        <w:rPr>
          <w:rFonts w:ascii="Times New Roman" w:hAnsi="Times New Roman" w:cs="Times New Roman"/>
          <w:sz w:val="20"/>
          <w:szCs w:val="20"/>
        </w:rPr>
        <w:t>10:39</w:t>
      </w:r>
      <w:proofErr w:type="gramEnd"/>
      <w:r w:rsidRPr="0043134F">
        <w:rPr>
          <w:rFonts w:ascii="Times New Roman" w:hAnsi="Times New Roman" w:cs="Times New Roman"/>
          <w:sz w:val="20"/>
          <w:szCs w:val="20"/>
        </w:rPr>
        <w:t xml:space="preserve">. Disponível em: </w:t>
      </w:r>
      <w:hyperlink r:id="rId17" w:history="1">
        <w:r w:rsidRPr="0043134F">
          <w:rPr>
            <w:rStyle w:val="Hyperlink"/>
            <w:rFonts w:ascii="Times New Roman" w:hAnsi="Times New Roman" w:cs="Times New Roman"/>
            <w:sz w:val="20"/>
            <w:szCs w:val="20"/>
          </w:rPr>
          <w:t>https://pubmed.ncbi.nlm.nih.gov/19432951/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La Scola, B., Audic S., Robert, C., Jungang, L., de Lamballerie, X</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Drancourt, M., et al. A giant virus in amoebae. Science. </w:t>
      </w:r>
      <w:proofErr w:type="gramStart"/>
      <w:r w:rsidRPr="0043134F">
        <w:rPr>
          <w:rFonts w:ascii="Times New Roman" w:hAnsi="Times New Roman" w:cs="Times New Roman"/>
          <w:sz w:val="20"/>
          <w:szCs w:val="20"/>
        </w:rPr>
        <w:t>2003 Mar</w:t>
      </w:r>
      <w:proofErr w:type="gramEnd"/>
      <w:r w:rsidRPr="0043134F">
        <w:rPr>
          <w:rFonts w:ascii="Times New Roman" w:hAnsi="Times New Roman" w:cs="Times New Roman"/>
          <w:sz w:val="20"/>
          <w:szCs w:val="20"/>
        </w:rPr>
        <w:t xml:space="preserve"> [acesso em 2019 Oct 14]; Vol. 299, Issue 5615, pp. 2033.  Disponível em: </w:t>
      </w:r>
      <w:hyperlink r:id="rId18" w:history="1">
        <w:r w:rsidRPr="0043134F">
          <w:rPr>
            <w:rStyle w:val="Hyperlink"/>
            <w:rFonts w:ascii="Times New Roman" w:hAnsi="Times New Roman" w:cs="Times New Roman"/>
            <w:sz w:val="20"/>
            <w:szCs w:val="20"/>
          </w:rPr>
          <w:t>https://science.sciencemag.org/content/299/5615/2033/tab-e-letters</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Legendre, M., Bartoli, J. Shmakova, L., Jeudy, S., Labadie, K</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Adrait, A., et al. Thirty-thousand-year-old Distant relative of giant icosahedral DNA viruses with a Pandoravirus morphology. Proc. Natl. Acad. Sci. U.S.A. 2014 Mar [acesso em 2019 Oct 14]; </w:t>
      </w:r>
      <w:proofErr w:type="gramStart"/>
      <w:r w:rsidRPr="0043134F">
        <w:rPr>
          <w:rFonts w:ascii="Times New Roman" w:hAnsi="Times New Roman" w:cs="Times New Roman"/>
          <w:sz w:val="20"/>
          <w:szCs w:val="20"/>
        </w:rPr>
        <w:t>111(11):</w:t>
      </w:r>
      <w:proofErr w:type="gramEnd"/>
      <w:r w:rsidRPr="0043134F">
        <w:rPr>
          <w:rFonts w:ascii="Times New Roman" w:hAnsi="Times New Roman" w:cs="Times New Roman"/>
          <w:sz w:val="20"/>
          <w:szCs w:val="20"/>
        </w:rPr>
        <w:t xml:space="preserve">4274-9. Disponível em: </w:t>
      </w:r>
      <w:hyperlink r:id="rId19" w:history="1">
        <w:r w:rsidRPr="0043134F">
          <w:rPr>
            <w:rStyle w:val="Hyperlink"/>
            <w:rFonts w:ascii="Times New Roman" w:hAnsi="Times New Roman" w:cs="Times New Roman"/>
            <w:sz w:val="20"/>
            <w:szCs w:val="20"/>
          </w:rPr>
          <w:t>https://pubmed.ncbi.nlm.nih.gov/24591590/</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Legendre, M., Lartigue, A., Bertaux, L., Jeudy, S., Bartoli,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Lescot, M., et al. In-depth study of mollivirus sibericum, a new 30,000-y-old giant virus infecting acanthamoeba. Proc. Natl. Acad. Sci. U.S.A.</w:t>
      </w:r>
      <w:proofErr w:type="gramStart"/>
      <w:r w:rsidRPr="0043134F">
        <w:rPr>
          <w:rFonts w:ascii="Times New Roman" w:hAnsi="Times New Roman" w:cs="Times New Roman"/>
          <w:sz w:val="20"/>
          <w:szCs w:val="20"/>
        </w:rPr>
        <w:t xml:space="preserve">  </w:t>
      </w:r>
      <w:proofErr w:type="gramEnd"/>
      <w:r w:rsidRPr="0043134F">
        <w:rPr>
          <w:rFonts w:ascii="Times New Roman" w:hAnsi="Times New Roman" w:cs="Times New Roman"/>
          <w:sz w:val="20"/>
          <w:szCs w:val="20"/>
        </w:rPr>
        <w:t xml:space="preserve">2015 Sep [acesso em 2019 Oct 14]; 112(38):E5327-35. Disponível em: </w:t>
      </w:r>
      <w:hyperlink r:id="rId20" w:history="1">
        <w:r w:rsidRPr="0043134F">
          <w:rPr>
            <w:rStyle w:val="Hyperlink"/>
            <w:rFonts w:ascii="Times New Roman" w:hAnsi="Times New Roman" w:cs="Times New Roman"/>
            <w:sz w:val="20"/>
            <w:szCs w:val="20"/>
          </w:rPr>
          <w:t>https://pubmed.ncbi.nlm.nih.gov/26351664/</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Claverie, J. M., Ogata, H., Audic, S., Abergel, C., Suhre, K</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Fournier P. E. Mimivirus and the emerging concept of “Giant” virus. Virus. Res. 2006 Apr </w:t>
      </w:r>
      <w:proofErr w:type="gramStart"/>
      <w:r w:rsidRPr="0043134F">
        <w:rPr>
          <w:rFonts w:ascii="Times New Roman" w:hAnsi="Times New Roman" w:cs="Times New Roman"/>
          <w:sz w:val="20"/>
          <w:szCs w:val="20"/>
        </w:rPr>
        <w:t xml:space="preserve">[ </w:t>
      </w:r>
      <w:proofErr w:type="gramEnd"/>
      <w:r w:rsidRPr="0043134F">
        <w:rPr>
          <w:rFonts w:ascii="Times New Roman" w:hAnsi="Times New Roman" w:cs="Times New Roman"/>
          <w:sz w:val="20"/>
          <w:szCs w:val="20"/>
        </w:rPr>
        <w:t xml:space="preserve">acesso em 2019 Oct 14]; 117(1):133-44. Disponível em: </w:t>
      </w:r>
      <w:hyperlink r:id="rId21" w:history="1">
        <w:r w:rsidRPr="0043134F">
          <w:rPr>
            <w:rStyle w:val="Hyperlink"/>
            <w:rFonts w:ascii="Times New Roman" w:hAnsi="Times New Roman" w:cs="Times New Roman"/>
            <w:sz w:val="20"/>
            <w:szCs w:val="20"/>
          </w:rPr>
          <w:t>https://pubmed.ncbi.nlm.nih.gov/16469402/</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Aherfi, S., Colson, P., La Scola, B. &amp; Raoult, D. Giant viruses of amoebas: an update. Front. Microbiol. 2016 Mar [acesso em 2019 Oct 14]; 7: 349.  Disponível em: </w:t>
      </w:r>
      <w:hyperlink r:id="rId22" w:history="1">
        <w:r w:rsidRPr="0043134F">
          <w:rPr>
            <w:rStyle w:val="Hyperlink"/>
            <w:rFonts w:ascii="Times New Roman" w:hAnsi="Times New Roman" w:cs="Times New Roman"/>
            <w:sz w:val="20"/>
            <w:szCs w:val="20"/>
          </w:rPr>
          <w:t>https://www.ncbi.nlm.nih.gov/pmc/articles/PMC4801854/</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lastRenderedPageBreak/>
        <w:t>Reteno D. G., Benamar, S., Khalil, J. B., Andreani,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Armstrong, N., Klose, T., et al. Faustovirus, na Asfarvirus – Related new lineage of giant viruses infecting amoebae. J. Virol. </w:t>
      </w:r>
      <w:proofErr w:type="gramStart"/>
      <w:r w:rsidRPr="0043134F">
        <w:rPr>
          <w:rFonts w:ascii="Times New Roman" w:hAnsi="Times New Roman" w:cs="Times New Roman"/>
          <w:sz w:val="20"/>
          <w:szCs w:val="20"/>
        </w:rPr>
        <w:t>2015 Jul</w:t>
      </w:r>
      <w:proofErr w:type="gramEnd"/>
      <w:r w:rsidRPr="0043134F">
        <w:rPr>
          <w:rFonts w:ascii="Times New Roman" w:hAnsi="Times New Roman" w:cs="Times New Roman"/>
          <w:sz w:val="20"/>
          <w:szCs w:val="20"/>
        </w:rPr>
        <w:t xml:space="preserve"> [acesso em 2019 Oct 15]. </w:t>
      </w:r>
      <w:proofErr w:type="gramStart"/>
      <w:r w:rsidRPr="0043134F">
        <w:rPr>
          <w:rFonts w:ascii="Times New Roman" w:hAnsi="Times New Roman" w:cs="Times New Roman"/>
          <w:sz w:val="20"/>
          <w:szCs w:val="20"/>
        </w:rPr>
        <w:t>89(13):</w:t>
      </w:r>
      <w:proofErr w:type="gramEnd"/>
      <w:r w:rsidRPr="0043134F">
        <w:rPr>
          <w:rFonts w:ascii="Times New Roman" w:hAnsi="Times New Roman" w:cs="Times New Roman"/>
          <w:sz w:val="20"/>
          <w:szCs w:val="20"/>
        </w:rPr>
        <w:t xml:space="preserve">6585-94. Disponível em: </w:t>
      </w:r>
      <w:hyperlink r:id="rId23" w:history="1">
        <w:r w:rsidRPr="0043134F">
          <w:rPr>
            <w:rStyle w:val="Hyperlink"/>
            <w:rFonts w:ascii="Times New Roman" w:hAnsi="Times New Roman" w:cs="Times New Roman"/>
            <w:sz w:val="20"/>
            <w:szCs w:val="20"/>
          </w:rPr>
          <w:t>https://pubmed.ncbi.nlm.nih.gov/25878099/?from_single_result=25878099&amp;show_create_notification_links=False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Peste Suína Africana. EMBRAPA. </w:t>
      </w:r>
      <w:proofErr w:type="gramStart"/>
      <w:r w:rsidRPr="0043134F">
        <w:rPr>
          <w:rFonts w:ascii="Times New Roman" w:hAnsi="Times New Roman" w:cs="Times New Roman"/>
          <w:sz w:val="20"/>
          <w:szCs w:val="20"/>
        </w:rPr>
        <w:t>2019 Jun</w:t>
      </w:r>
      <w:proofErr w:type="gramEnd"/>
      <w:r w:rsidRPr="0043134F">
        <w:rPr>
          <w:rFonts w:ascii="Times New Roman" w:hAnsi="Times New Roman" w:cs="Times New Roman"/>
          <w:sz w:val="20"/>
          <w:szCs w:val="20"/>
        </w:rPr>
        <w:t xml:space="preserve"> [acesso em 2019 Oct 15]. Disponível em: </w:t>
      </w:r>
      <w:hyperlink r:id="rId24" w:history="1">
        <w:r w:rsidRPr="0043134F">
          <w:rPr>
            <w:rStyle w:val="Hyperlink"/>
            <w:rFonts w:ascii="Times New Roman" w:hAnsi="Times New Roman" w:cs="Times New Roman"/>
            <w:sz w:val="20"/>
            <w:szCs w:val="20"/>
          </w:rPr>
          <w:t>https://www.embrapa.br/suinos-e-aves/psa</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Chartterjee, A., Sicheritz-Pontén, T., Yadav, R. &amp; Kondabagil, K. Genomic and metagenomic signatures of giant viruses are ubiquitous in water samples from sewage, inland lake, waste water treatment plant, and municipal water supply in Mumbai, India. Sci. Rep. 2019 Mar [acesso em 2019 Oct 15]; </w:t>
      </w:r>
      <w:proofErr w:type="gramStart"/>
      <w:r w:rsidRPr="0043134F">
        <w:rPr>
          <w:rFonts w:ascii="Times New Roman" w:hAnsi="Times New Roman" w:cs="Times New Roman"/>
          <w:sz w:val="20"/>
          <w:szCs w:val="20"/>
        </w:rPr>
        <w:t>6</w:t>
      </w:r>
      <w:proofErr w:type="gramEnd"/>
      <w:r w:rsidRPr="0043134F">
        <w:rPr>
          <w:rFonts w:ascii="Times New Roman" w:hAnsi="Times New Roman" w:cs="Times New Roman"/>
          <w:sz w:val="20"/>
          <w:szCs w:val="20"/>
        </w:rPr>
        <w:t xml:space="preserve">;9(1):3690. Disponível em: </w:t>
      </w:r>
      <w:hyperlink r:id="rId25" w:history="1">
        <w:r w:rsidRPr="0043134F">
          <w:rPr>
            <w:rStyle w:val="Hyperlink"/>
            <w:rFonts w:ascii="Times New Roman" w:hAnsi="Times New Roman" w:cs="Times New Roman"/>
            <w:sz w:val="20"/>
            <w:szCs w:val="20"/>
          </w:rPr>
          <w:t>https://pubmed.ncbi.nlm.nih.gov/30842490/?from_single_result=30842490&amp;show_create_notification_links=False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Klose, T., Reteno, D. G., Benamar, S., Hollerbach, A., Colson, P. La Scola, B.,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Structure of faustovirus, a large dsDNA virus. Proc. Natl. Acad. Sci. U.S.A. 2016 May [acesso em 2019 Oct 15]; </w:t>
      </w:r>
      <w:proofErr w:type="gramStart"/>
      <w:r w:rsidRPr="0043134F">
        <w:rPr>
          <w:rFonts w:ascii="Times New Roman" w:hAnsi="Times New Roman" w:cs="Times New Roman"/>
          <w:sz w:val="20"/>
          <w:szCs w:val="20"/>
        </w:rPr>
        <w:t>31;</w:t>
      </w:r>
      <w:proofErr w:type="gramEnd"/>
      <w:r w:rsidRPr="0043134F">
        <w:rPr>
          <w:rFonts w:ascii="Times New Roman" w:hAnsi="Times New Roman" w:cs="Times New Roman"/>
          <w:sz w:val="20"/>
          <w:szCs w:val="20"/>
        </w:rPr>
        <w:t xml:space="preserve">113(22):6206-11. Disponível em: </w:t>
      </w:r>
      <w:hyperlink r:id="rId26" w:history="1">
        <w:r w:rsidRPr="0043134F">
          <w:rPr>
            <w:rStyle w:val="Hyperlink"/>
            <w:rFonts w:ascii="Times New Roman" w:hAnsi="Times New Roman" w:cs="Times New Roman"/>
            <w:sz w:val="20"/>
            <w:szCs w:val="20"/>
          </w:rPr>
          <w:t>https://pubmed.ncbi.nlm.nih.gov/27185929/?from_single_result=27185929&amp;show_create_notification_links=False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Zhang, X</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Xiang, T., Dunigan, D. D., Klose, T., Chipman, P. R., Van Etten, J. L.,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Three-dimensional structure and function of the Paramecium Bursaria Chlorella virus capsid. Proc. Natl. Acad. Sci. U.S.A. 2011 Sep [acesso em 2019 Oct 16]; </w:t>
      </w:r>
      <w:proofErr w:type="gramStart"/>
      <w:r w:rsidRPr="0043134F">
        <w:rPr>
          <w:rFonts w:ascii="Times New Roman" w:hAnsi="Times New Roman" w:cs="Times New Roman"/>
          <w:sz w:val="20"/>
          <w:szCs w:val="20"/>
        </w:rPr>
        <w:t>6</w:t>
      </w:r>
      <w:proofErr w:type="gramEnd"/>
      <w:r w:rsidRPr="0043134F">
        <w:rPr>
          <w:rFonts w:ascii="Times New Roman" w:hAnsi="Times New Roman" w:cs="Times New Roman"/>
          <w:sz w:val="20"/>
          <w:szCs w:val="20"/>
        </w:rPr>
        <w:t xml:space="preserve">;108(36):14837-42. Disponível em: </w:t>
      </w:r>
      <w:hyperlink r:id="rId27" w:history="1">
        <w:r w:rsidRPr="0043134F">
          <w:rPr>
            <w:rStyle w:val="Hyperlink"/>
            <w:rFonts w:ascii="Times New Roman" w:hAnsi="Times New Roman" w:cs="Times New Roman"/>
            <w:sz w:val="20"/>
            <w:szCs w:val="20"/>
          </w:rPr>
          <w:t>https://pubmed.ncbi.nlm.nih.gov/21873222/?from_single_result=21873222&amp;show_create_notification_links=False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Borges,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Rodrigues, R. A. L., Dornas, F. P., Almeida, G., Aquino, I., Bonjardim, C. A., et al. Trapping the enemy: </w:t>
      </w:r>
      <w:r w:rsidRPr="0043134F">
        <w:rPr>
          <w:rFonts w:ascii="Times New Roman" w:hAnsi="Times New Roman" w:cs="Times New Roman"/>
          <w:i/>
          <w:sz w:val="20"/>
          <w:szCs w:val="20"/>
        </w:rPr>
        <w:t>Vermamoeba vermiformis</w:t>
      </w:r>
      <w:r w:rsidRPr="0043134F">
        <w:rPr>
          <w:rFonts w:ascii="Times New Roman" w:hAnsi="Times New Roman" w:cs="Times New Roman"/>
          <w:sz w:val="20"/>
          <w:szCs w:val="20"/>
        </w:rPr>
        <w:t xml:space="preserve"> circumvents Faustovirus Mariensis Dimensination by enclosing viral progeny inside cysts. J. Virol. 2019 Jun [acesso em 2019 Oct 16]; </w:t>
      </w:r>
      <w:proofErr w:type="gramStart"/>
      <w:r w:rsidRPr="0043134F">
        <w:rPr>
          <w:rFonts w:ascii="Times New Roman" w:hAnsi="Times New Roman" w:cs="Times New Roman"/>
          <w:sz w:val="20"/>
          <w:szCs w:val="20"/>
        </w:rPr>
        <w:t>28;</w:t>
      </w:r>
      <w:proofErr w:type="gramEnd"/>
      <w:r w:rsidRPr="0043134F">
        <w:rPr>
          <w:rFonts w:ascii="Times New Roman" w:hAnsi="Times New Roman" w:cs="Times New Roman"/>
          <w:sz w:val="20"/>
          <w:szCs w:val="20"/>
        </w:rPr>
        <w:t xml:space="preserve">93(14):e00312-19. Disponível em: </w:t>
      </w:r>
      <w:hyperlink r:id="rId28" w:history="1">
        <w:r w:rsidRPr="0043134F">
          <w:rPr>
            <w:rStyle w:val="Hyperlink"/>
            <w:rFonts w:ascii="Times New Roman" w:hAnsi="Times New Roman" w:cs="Times New Roman"/>
            <w:sz w:val="20"/>
            <w:szCs w:val="20"/>
          </w:rPr>
          <w:t>https://pubmed.ncbi.nlm.nih.gov/31019058/?from_single_result=31019058&amp;show_create_notification_links=False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Louazani, A. C., Baptiste, E</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Levasseur, A., Colson, P. &amp; La Scola, B. Faustovirus E12 transcriptome analysi reveals complex splicing in cápside gene. Front. Microbiol. 2018 Oct [acesso em 2019 Oct 16]; </w:t>
      </w:r>
      <w:proofErr w:type="gramStart"/>
      <w:r w:rsidRPr="0043134F">
        <w:rPr>
          <w:rFonts w:ascii="Times New Roman" w:hAnsi="Times New Roman" w:cs="Times New Roman"/>
          <w:sz w:val="20"/>
          <w:szCs w:val="20"/>
        </w:rPr>
        <w:t>2018;</w:t>
      </w:r>
      <w:proofErr w:type="gramEnd"/>
      <w:r w:rsidRPr="0043134F">
        <w:rPr>
          <w:rFonts w:ascii="Times New Roman" w:hAnsi="Times New Roman" w:cs="Times New Roman"/>
          <w:sz w:val="20"/>
          <w:szCs w:val="20"/>
        </w:rPr>
        <w:t xml:space="preserve">9:2534.  Disponível em: </w:t>
      </w:r>
      <w:hyperlink r:id="rId29" w:history="1">
        <w:r w:rsidRPr="0043134F">
          <w:rPr>
            <w:rStyle w:val="Hyperlink"/>
            <w:rFonts w:ascii="Times New Roman" w:hAnsi="Times New Roman" w:cs="Times New Roman"/>
            <w:sz w:val="20"/>
            <w:szCs w:val="20"/>
          </w:rPr>
          <w:t>https://www.ncbi.nlm.nih.gov/pmc/articles/PMC6247863/</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Brandbury, R. S. Free-living amoebae recovered from human stool samples in strongyloides Agar culture. J. Clin. Microbiol. 2014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[acesso em 2019 Oct 23]; </w:t>
      </w:r>
      <w:proofErr w:type="gramStart"/>
      <w:r w:rsidRPr="0043134F">
        <w:rPr>
          <w:rFonts w:ascii="Times New Roman" w:hAnsi="Times New Roman" w:cs="Times New Roman"/>
          <w:sz w:val="20"/>
          <w:szCs w:val="20"/>
        </w:rPr>
        <w:t>52(2):</w:t>
      </w:r>
      <w:proofErr w:type="gramEnd"/>
      <w:r w:rsidRPr="0043134F">
        <w:rPr>
          <w:rFonts w:ascii="Times New Roman" w:hAnsi="Times New Roman" w:cs="Times New Roman"/>
          <w:sz w:val="20"/>
          <w:szCs w:val="20"/>
        </w:rPr>
        <w:t xml:space="preserve">699-700. Disponível em: </w:t>
      </w:r>
      <w:hyperlink r:id="rId30" w:history="1">
        <w:r w:rsidRPr="0043134F">
          <w:rPr>
            <w:rStyle w:val="Hyperlink"/>
            <w:rFonts w:ascii="Times New Roman" w:hAnsi="Times New Roman" w:cs="Times New Roman"/>
            <w:sz w:val="20"/>
            <w:szCs w:val="20"/>
          </w:rPr>
          <w:t>https://pubmed.ncbi.nlm.nih.gov/24478518/</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Thomas, V., Herrera-Rimann, K</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Blanc, D. S. &amp; Greub, G. Biodiversity of amoebae and amoeba-resisting bacteria in hospital water network. Appl. Environ. Microbiol. 2006 Apr [acesso em 2019 Oct 23]; </w:t>
      </w:r>
      <w:proofErr w:type="gramStart"/>
      <w:r w:rsidRPr="0043134F">
        <w:rPr>
          <w:rFonts w:ascii="Times New Roman" w:hAnsi="Times New Roman" w:cs="Times New Roman"/>
          <w:sz w:val="20"/>
          <w:szCs w:val="20"/>
        </w:rPr>
        <w:t>72;</w:t>
      </w:r>
      <w:proofErr w:type="gramEnd"/>
      <w:r w:rsidRPr="0043134F">
        <w:rPr>
          <w:rFonts w:ascii="Times New Roman" w:hAnsi="Times New Roman" w:cs="Times New Roman"/>
          <w:sz w:val="20"/>
          <w:szCs w:val="20"/>
        </w:rPr>
        <w:t xml:space="preserve">(4):2428-38. Disponível em: </w:t>
      </w:r>
      <w:hyperlink r:id="rId31" w:history="1">
        <w:r w:rsidRPr="0043134F">
          <w:rPr>
            <w:rStyle w:val="Hyperlink"/>
            <w:rFonts w:ascii="Times New Roman" w:hAnsi="Times New Roman" w:cs="Times New Roman"/>
            <w:sz w:val="20"/>
            <w:szCs w:val="20"/>
          </w:rPr>
          <w:t>https://pubmed.ncbi.nlm.nih.gov/16597941/?from_single_result=16597941&amp;show_create_notification_links=False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Hajalilo, E</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Niyyati, M., Solaymani, M. &amp; Rezaeian, M. Pathogenic Free-Living Amoebae Isolated From Contact Lenses of Keratitis Patients. Iran. J. Parasitol. 2015 Oct [acesso em 2019 Oct 23]; </w:t>
      </w:r>
      <w:proofErr w:type="gramStart"/>
      <w:r w:rsidRPr="0043134F">
        <w:rPr>
          <w:rFonts w:ascii="Times New Roman" w:hAnsi="Times New Roman" w:cs="Times New Roman"/>
          <w:sz w:val="20"/>
          <w:szCs w:val="20"/>
        </w:rPr>
        <w:t>2015;</w:t>
      </w:r>
      <w:proofErr w:type="gramEnd"/>
      <w:r w:rsidRPr="0043134F">
        <w:rPr>
          <w:rFonts w:ascii="Times New Roman" w:hAnsi="Times New Roman" w:cs="Times New Roman"/>
          <w:sz w:val="20"/>
          <w:szCs w:val="20"/>
        </w:rPr>
        <w:t xml:space="preserve">10(4):541-6. Disponível em: </w:t>
      </w:r>
      <w:hyperlink r:id="rId32" w:history="1">
        <w:r w:rsidRPr="0043134F">
          <w:rPr>
            <w:rStyle w:val="Hyperlink"/>
            <w:rFonts w:ascii="Times New Roman" w:hAnsi="Times New Roman" w:cs="Times New Roman"/>
            <w:sz w:val="20"/>
            <w:szCs w:val="20"/>
          </w:rPr>
          <w:t>https://pubmed.ncbi.nlm.nih.gov/26811719/?from_single_result=26811719&amp;show_create_notification_links=False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Delafont, V., Brouke, A., Bouchon,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Moulin, L. &amp; Héchard, Y. Microbiome of free-living amoebae isolated from drinking water. Water. Res.</w:t>
      </w:r>
      <w:proofErr w:type="gramStart"/>
      <w:r w:rsidRPr="0043134F">
        <w:rPr>
          <w:rFonts w:ascii="Times New Roman" w:hAnsi="Times New Roman" w:cs="Times New Roman"/>
          <w:sz w:val="20"/>
          <w:szCs w:val="20"/>
        </w:rPr>
        <w:t xml:space="preserve">  </w:t>
      </w:r>
      <w:proofErr w:type="gramEnd"/>
      <w:r w:rsidRPr="0043134F">
        <w:rPr>
          <w:rFonts w:ascii="Times New Roman" w:hAnsi="Times New Roman" w:cs="Times New Roman"/>
          <w:sz w:val="20"/>
          <w:szCs w:val="20"/>
        </w:rPr>
        <w:t xml:space="preserve">2013 Dec [acesso em 2019 Nov 05]; 1;47(19):6958-65. Disponível em: </w:t>
      </w:r>
      <w:hyperlink r:id="rId33" w:history="1">
        <w:r w:rsidRPr="0043134F">
          <w:rPr>
            <w:rStyle w:val="Hyperlink"/>
            <w:rFonts w:ascii="Times New Roman" w:hAnsi="Times New Roman" w:cs="Times New Roman"/>
            <w:sz w:val="20"/>
            <w:szCs w:val="20"/>
          </w:rPr>
          <w:t>https://pubmed.ncbi.nlm.nih.gov/24200009/?from_single_result=24200009&amp;show_create_notification_links=False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Abrahão,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Silva, L., Silva, L. S., Khalil, J. Y. B., Rodrigues, R., Arantes, T.,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Tailed Giant Tupanvirus Possesses the Most Complete Translational Apparatus of the Known Virosphere. Nat. Commum. 2018 Fev [acesso em 2019 Nov 05]; </w:t>
      </w:r>
      <w:proofErr w:type="gramStart"/>
      <w:r w:rsidRPr="0043134F">
        <w:rPr>
          <w:rFonts w:ascii="Times New Roman" w:hAnsi="Times New Roman" w:cs="Times New Roman"/>
          <w:sz w:val="20"/>
          <w:szCs w:val="20"/>
        </w:rPr>
        <w:t>27;</w:t>
      </w:r>
      <w:proofErr w:type="gramEnd"/>
      <w:r w:rsidRPr="0043134F">
        <w:rPr>
          <w:rFonts w:ascii="Times New Roman" w:hAnsi="Times New Roman" w:cs="Times New Roman"/>
          <w:sz w:val="20"/>
          <w:szCs w:val="20"/>
        </w:rPr>
        <w:t xml:space="preserve">9(1):749. Disponível em: </w:t>
      </w:r>
      <w:hyperlink r:id="rId34" w:history="1">
        <w:r w:rsidRPr="0043134F">
          <w:rPr>
            <w:rStyle w:val="Hyperlink"/>
            <w:rFonts w:ascii="Times New Roman" w:hAnsi="Times New Roman" w:cs="Times New Roman"/>
            <w:sz w:val="20"/>
            <w:szCs w:val="20"/>
          </w:rPr>
          <w:t>https://pubmed.ncbi.nlm.nih.gov/29487281/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Andrade, A. C. D. S. P., Arantes, A. T., Rodrigues, R. A. L., Machado, T. B., Dornas, F. P., Landell, M. F.,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Ubiquitous giants: A Pletora of Giant Viruses Found in Brazil and Antarctica. 2015 Jan [acesso em</w:t>
      </w:r>
      <w:proofErr w:type="gramStart"/>
      <w:r w:rsidRPr="0043134F">
        <w:rPr>
          <w:rFonts w:ascii="Times New Roman" w:hAnsi="Times New Roman" w:cs="Times New Roman"/>
          <w:sz w:val="20"/>
          <w:szCs w:val="20"/>
        </w:rPr>
        <w:t xml:space="preserve">  </w:t>
      </w:r>
      <w:proofErr w:type="gramEnd"/>
      <w:r w:rsidRPr="0043134F">
        <w:rPr>
          <w:rFonts w:ascii="Times New Roman" w:hAnsi="Times New Roman" w:cs="Times New Roman"/>
          <w:sz w:val="20"/>
          <w:szCs w:val="20"/>
        </w:rPr>
        <w:t xml:space="preserve">Virol. J. 2019 Nov 20]; 24;15(1):22. Disponível em: </w:t>
      </w:r>
      <w:hyperlink r:id="rId35" w:history="1">
        <w:r w:rsidRPr="0043134F">
          <w:rPr>
            <w:rStyle w:val="Hyperlink"/>
            <w:rFonts w:ascii="Times New Roman" w:hAnsi="Times New Roman" w:cs="Times New Roman"/>
            <w:sz w:val="20"/>
            <w:szCs w:val="20"/>
          </w:rPr>
          <w:t>https://pubmed.ncbi.nlm.nih.gov/29368617/</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Backstrom,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xml:space="preserve">, Yutin, N., Jorgensen, S. L., Dharamshi, J., Homa, F., Zaremba-Niedwiedzka, K., et al. Virus genomes from deep sea sediments expand the ocean megavirome and support independent origins of viral gigantism. </w:t>
      </w:r>
      <w:proofErr w:type="gramStart"/>
      <w:r w:rsidRPr="0043134F">
        <w:rPr>
          <w:rFonts w:ascii="Times New Roman" w:hAnsi="Times New Roman" w:cs="Times New Roman"/>
          <w:sz w:val="20"/>
          <w:szCs w:val="20"/>
        </w:rPr>
        <w:t>mBio</w:t>
      </w:r>
      <w:proofErr w:type="gramEnd"/>
      <w:r w:rsidRPr="0043134F">
        <w:rPr>
          <w:rFonts w:ascii="Times New Roman" w:hAnsi="Times New Roman" w:cs="Times New Roman"/>
          <w:sz w:val="20"/>
          <w:szCs w:val="20"/>
        </w:rPr>
        <w:t xml:space="preserve">. 2019 Mar-Apr [acesso em </w:t>
      </w:r>
      <w:proofErr w:type="gramStart"/>
      <w:r w:rsidRPr="0043134F">
        <w:rPr>
          <w:rFonts w:ascii="Times New Roman" w:hAnsi="Times New Roman" w:cs="Times New Roman"/>
          <w:sz w:val="20"/>
          <w:szCs w:val="20"/>
        </w:rPr>
        <w:t>2019 Nov</w:t>
      </w:r>
      <w:proofErr w:type="gramEnd"/>
      <w:r w:rsidRPr="0043134F">
        <w:rPr>
          <w:rFonts w:ascii="Times New Roman" w:hAnsi="Times New Roman" w:cs="Times New Roman"/>
          <w:sz w:val="20"/>
          <w:szCs w:val="20"/>
        </w:rPr>
        <w:t xml:space="preserve"> 05]; 10(2): e02497-18. Disponível em: </w:t>
      </w:r>
      <w:hyperlink r:id="rId36" w:history="1">
        <w:r w:rsidRPr="0043134F">
          <w:rPr>
            <w:rStyle w:val="Hyperlink"/>
            <w:rFonts w:ascii="Times New Roman" w:hAnsi="Times New Roman" w:cs="Times New Roman"/>
            <w:sz w:val="20"/>
            <w:szCs w:val="20"/>
          </w:rPr>
          <w:t>https://www.ncbi.nlm.nih.gov/pmc/articles/PMC6401483/</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lastRenderedPageBreak/>
        <w:t>Li, Y</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Endo, H., Gotoh, Y., Watai, H., Ogawa, N., Blanc-Mathieu, R., et al. The Earth is samll for “Leviathans”: Long distance dispersal of giant viruses across aquatic environments. Microbes. Envirion. 2019 Sep [acesso 2019 Nov 05]; </w:t>
      </w:r>
      <w:proofErr w:type="gramStart"/>
      <w:r w:rsidRPr="0043134F">
        <w:rPr>
          <w:rFonts w:ascii="Times New Roman" w:hAnsi="Times New Roman" w:cs="Times New Roman"/>
          <w:sz w:val="20"/>
          <w:szCs w:val="20"/>
        </w:rPr>
        <w:t>25;</w:t>
      </w:r>
      <w:proofErr w:type="gramEnd"/>
      <w:r w:rsidRPr="0043134F">
        <w:rPr>
          <w:rFonts w:ascii="Times New Roman" w:hAnsi="Times New Roman" w:cs="Times New Roman"/>
          <w:sz w:val="20"/>
          <w:szCs w:val="20"/>
        </w:rPr>
        <w:t xml:space="preserve">34(3):334-339. Disponível em: </w:t>
      </w:r>
      <w:hyperlink r:id="rId37" w:history="1">
        <w:r w:rsidRPr="0043134F">
          <w:rPr>
            <w:rStyle w:val="Hyperlink"/>
            <w:rFonts w:ascii="Times New Roman" w:hAnsi="Times New Roman" w:cs="Times New Roman"/>
            <w:sz w:val="20"/>
            <w:szCs w:val="20"/>
          </w:rPr>
          <w:t>https://pubmed.ncbi.nlm.nih.gov/31378760/</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Oliveira, G., La Scola B. &amp; Abrahão, J. Giant virus VS amoeba: fight for supremacy. J. Virol. 2019 Nov [acesso em 2019 Nov 05]; </w:t>
      </w:r>
      <w:proofErr w:type="gramStart"/>
      <w:r w:rsidRPr="0043134F">
        <w:rPr>
          <w:rFonts w:ascii="Times New Roman" w:hAnsi="Times New Roman" w:cs="Times New Roman"/>
          <w:sz w:val="20"/>
          <w:szCs w:val="20"/>
        </w:rPr>
        <w:t>16;</w:t>
      </w:r>
      <w:proofErr w:type="gramEnd"/>
      <w:r w:rsidRPr="0043134F">
        <w:rPr>
          <w:rFonts w:ascii="Times New Roman" w:hAnsi="Times New Roman" w:cs="Times New Roman"/>
          <w:sz w:val="20"/>
          <w:szCs w:val="20"/>
        </w:rPr>
        <w:t xml:space="preserve">126. Disponível em: </w:t>
      </w:r>
      <w:hyperlink r:id="rId38" w:history="1">
        <w:r w:rsidRPr="0043134F">
          <w:rPr>
            <w:rStyle w:val="Hyperlink"/>
            <w:rFonts w:ascii="Times New Roman" w:hAnsi="Times New Roman" w:cs="Times New Roman"/>
            <w:sz w:val="20"/>
            <w:szCs w:val="20"/>
          </w:rPr>
          <w:t>https://virologyj.biomedcentral.com/articles/10.1186/s12985-019-1244-3</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Temmam, S., Montiel-Bouchard, S., Sambou, M., Audadie-Ladrix, M., Azza, S., Decloquement, P.,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Faustovirus-like asfarvirus in hematophagous biting midges na their vertebrate hosts. Front. Microbiol. 2015 Dec [acesso em 2019 Nov 13]; </w:t>
      </w:r>
      <w:proofErr w:type="gramStart"/>
      <w:r w:rsidRPr="0043134F">
        <w:rPr>
          <w:rFonts w:ascii="Times New Roman" w:hAnsi="Times New Roman" w:cs="Times New Roman"/>
          <w:sz w:val="20"/>
          <w:szCs w:val="20"/>
        </w:rPr>
        <w:t>16;</w:t>
      </w:r>
      <w:proofErr w:type="gramEnd"/>
      <w:r w:rsidRPr="0043134F">
        <w:rPr>
          <w:rFonts w:ascii="Times New Roman" w:hAnsi="Times New Roman" w:cs="Times New Roman"/>
          <w:sz w:val="20"/>
          <w:szCs w:val="20"/>
        </w:rPr>
        <w:t xml:space="preserve">6:1406. Disponível em: </w:t>
      </w:r>
      <w:hyperlink r:id="rId39" w:history="1">
        <w:r w:rsidRPr="0043134F">
          <w:rPr>
            <w:rStyle w:val="Hyperlink"/>
            <w:rFonts w:ascii="Times New Roman" w:hAnsi="Times New Roman" w:cs="Times New Roman"/>
            <w:sz w:val="20"/>
            <w:szCs w:val="20"/>
          </w:rPr>
          <w:t>https://www.ncbi.nlm.nih.gov/pubmed/?term=26733117</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Andreani,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Aherfi, S., Khalil, J. Y. B., Di Pinto, F., Bitam,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Raoult., et al. Cedratvirus, a Double-Cork Structured Giant Virus, is a distant relative of pithoviruses. Viruses. 2016 Nov [acesso em 2019 Nov 13]; </w:t>
      </w:r>
      <w:proofErr w:type="gramStart"/>
      <w:r w:rsidRPr="0043134F">
        <w:rPr>
          <w:rFonts w:ascii="Times New Roman" w:hAnsi="Times New Roman" w:cs="Times New Roman"/>
          <w:sz w:val="20"/>
          <w:szCs w:val="20"/>
        </w:rPr>
        <w:t>8(11):</w:t>
      </w:r>
      <w:proofErr w:type="gramEnd"/>
      <w:r w:rsidRPr="0043134F">
        <w:rPr>
          <w:rFonts w:ascii="Times New Roman" w:hAnsi="Times New Roman" w:cs="Times New Roman"/>
          <w:sz w:val="20"/>
          <w:szCs w:val="20"/>
        </w:rPr>
        <w:t xml:space="preserve">300. Disponível em: </w:t>
      </w:r>
      <w:hyperlink r:id="rId40" w:history="1">
        <w:r w:rsidRPr="0043134F">
          <w:rPr>
            <w:rStyle w:val="Hyperlink"/>
            <w:rFonts w:ascii="Times New Roman" w:hAnsi="Times New Roman" w:cs="Times New Roman"/>
            <w:sz w:val="20"/>
            <w:szCs w:val="20"/>
          </w:rPr>
          <w:t>https://www.ncbi.nlm.nih.gov/pmc/articles/PMC5127014/</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Colson, P. &amp; Raoult, D. Gene Repertoire of Amoeba-Associated Giant Viruses. Intervirology. 2010 Jun [acesso 2019 Nov 13]; </w:t>
      </w:r>
      <w:proofErr w:type="gramStart"/>
      <w:r w:rsidRPr="0043134F">
        <w:rPr>
          <w:rFonts w:ascii="Times New Roman" w:hAnsi="Times New Roman" w:cs="Times New Roman"/>
          <w:sz w:val="20"/>
          <w:szCs w:val="20"/>
        </w:rPr>
        <w:t>2010;</w:t>
      </w:r>
      <w:proofErr w:type="gramEnd"/>
      <w:r w:rsidRPr="0043134F">
        <w:rPr>
          <w:rFonts w:ascii="Times New Roman" w:hAnsi="Times New Roman" w:cs="Times New Roman"/>
          <w:sz w:val="20"/>
          <w:szCs w:val="20"/>
        </w:rPr>
        <w:t xml:space="preserve">53(5):330-43. Disponível em: </w:t>
      </w:r>
      <w:hyperlink r:id="rId41" w:history="1">
        <w:r w:rsidRPr="0043134F">
          <w:rPr>
            <w:rStyle w:val="Hyperlink"/>
            <w:rFonts w:ascii="Times New Roman" w:hAnsi="Times New Roman" w:cs="Times New Roman"/>
            <w:sz w:val="20"/>
            <w:szCs w:val="20"/>
          </w:rPr>
          <w:t>https://pubmed.ncbi.nlm.nih.gov/20551685/?dopt=Abstract</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Popgeorgiev, N., Boyer, M., Facello, L., Monteil, S., Robert, C., Rivet, R.,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Giant Blood Marseillevirus Recovered From asymptomatic blood donors.  J. Infectious. Dis. </w:t>
      </w:r>
      <w:proofErr w:type="gramStart"/>
      <w:r w:rsidRPr="0043134F">
        <w:rPr>
          <w:rFonts w:ascii="Times New Roman" w:hAnsi="Times New Roman" w:cs="Times New Roman"/>
          <w:sz w:val="20"/>
          <w:szCs w:val="20"/>
        </w:rPr>
        <w:t>2013 Jul</w:t>
      </w:r>
      <w:proofErr w:type="gramEnd"/>
      <w:r w:rsidRPr="0043134F">
        <w:rPr>
          <w:rFonts w:ascii="Times New Roman" w:hAnsi="Times New Roman" w:cs="Times New Roman"/>
          <w:sz w:val="20"/>
          <w:szCs w:val="20"/>
        </w:rPr>
        <w:t xml:space="preserve"> [acesso em 2019 Nov 13]; 208(8).  Disponível em: </w:t>
      </w:r>
      <w:hyperlink r:id="rId42" w:history="1">
        <w:r w:rsidRPr="0043134F">
          <w:rPr>
            <w:rStyle w:val="Hyperlink"/>
            <w:rFonts w:ascii="Times New Roman" w:hAnsi="Times New Roman" w:cs="Times New Roman"/>
            <w:sz w:val="20"/>
            <w:szCs w:val="20"/>
          </w:rPr>
          <w:t>https://www.researchgate.net/publication/244992767_Giant_Blood_Marseillevirus_recovered_from_asymptomatic_blood_donors</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Scarpellini, E</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Laniro, G., Attili, F., Bassanelli, C., De Santis, A. &amp; Gasbarrini, A. The human gut microbiota and virome: Potential therapeutic implications. </w:t>
      </w:r>
      <w:proofErr w:type="gramStart"/>
      <w:r w:rsidRPr="0043134F">
        <w:rPr>
          <w:rFonts w:ascii="Times New Roman" w:hAnsi="Times New Roman" w:cs="Times New Roman"/>
          <w:sz w:val="20"/>
          <w:szCs w:val="20"/>
        </w:rPr>
        <w:t>Dig</w:t>
      </w:r>
      <w:proofErr w:type="gramEnd"/>
      <w:r w:rsidRPr="0043134F">
        <w:rPr>
          <w:rFonts w:ascii="Times New Roman" w:hAnsi="Times New Roman" w:cs="Times New Roman"/>
          <w:sz w:val="20"/>
          <w:szCs w:val="20"/>
        </w:rPr>
        <w:t xml:space="preserve">. Liver Dis. Intervirology. 2015 Jul [acesso em 2019 Dec 01]; </w:t>
      </w:r>
      <w:proofErr w:type="gramStart"/>
      <w:r w:rsidRPr="0043134F">
        <w:rPr>
          <w:rFonts w:ascii="Times New Roman" w:hAnsi="Times New Roman" w:cs="Times New Roman"/>
          <w:sz w:val="20"/>
          <w:szCs w:val="20"/>
        </w:rPr>
        <w:t>47(12):</w:t>
      </w:r>
      <w:proofErr w:type="gramEnd"/>
      <w:r w:rsidRPr="0043134F">
        <w:rPr>
          <w:rFonts w:ascii="Times New Roman" w:hAnsi="Times New Roman" w:cs="Times New Roman"/>
          <w:sz w:val="20"/>
          <w:szCs w:val="20"/>
        </w:rPr>
        <w:t xml:space="preserve">1007-12. Disponível em: </w:t>
      </w:r>
      <w:hyperlink r:id="rId43" w:history="1">
        <w:r w:rsidRPr="0043134F">
          <w:rPr>
            <w:rStyle w:val="Hyperlink"/>
            <w:rFonts w:ascii="Times New Roman" w:hAnsi="Times New Roman" w:cs="Times New Roman"/>
            <w:sz w:val="20"/>
            <w:szCs w:val="20"/>
          </w:rPr>
          <w:t>https://pubmed.ncbi.nlm.nih.gov/26257129/</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Moniruzzaman, M., Martinez-Gutierrez, C. A., Weinheimer, A. R. &amp; Aylward, F. O. Dynamic genome evolution and complex virocell metabolism of globally-distributed giant viruses. Nat. Commum. 2020 Apr [acesso em 2019 Dec 01]; </w:t>
      </w:r>
      <w:proofErr w:type="gramStart"/>
      <w:r w:rsidRPr="0043134F">
        <w:rPr>
          <w:rFonts w:ascii="Times New Roman" w:hAnsi="Times New Roman" w:cs="Times New Roman"/>
          <w:sz w:val="20"/>
          <w:szCs w:val="20"/>
        </w:rPr>
        <w:t>6</w:t>
      </w:r>
      <w:proofErr w:type="gramEnd"/>
      <w:r w:rsidRPr="0043134F">
        <w:rPr>
          <w:rFonts w:ascii="Times New Roman" w:hAnsi="Times New Roman" w:cs="Times New Roman"/>
          <w:sz w:val="20"/>
          <w:szCs w:val="20"/>
        </w:rPr>
        <w:t xml:space="preserve">;11(1):1710. Disponível em: </w:t>
      </w:r>
      <w:hyperlink r:id="rId44" w:history="1">
        <w:r w:rsidRPr="0043134F">
          <w:rPr>
            <w:rStyle w:val="Hyperlink"/>
            <w:rFonts w:ascii="Times New Roman" w:hAnsi="Times New Roman" w:cs="Times New Roman"/>
            <w:sz w:val="20"/>
            <w:szCs w:val="20"/>
          </w:rPr>
          <w:t>https://pubmed.ncbi.nlm.nih.gov/32249765/</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Assis, F. L., Bajrai, L., Abrahão, J. S., Kroon, E. G., Dornas, F. P., Andrade, K. R.,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Pan-Genome Analysis of Brazilian Lineage A Amoebal Mimiviruses. Viruses. 2015 Jul [acesso em 2019 Dec 01]; </w:t>
      </w:r>
      <w:proofErr w:type="gramStart"/>
      <w:r w:rsidRPr="0043134F">
        <w:rPr>
          <w:rFonts w:ascii="Times New Roman" w:hAnsi="Times New Roman" w:cs="Times New Roman"/>
          <w:sz w:val="20"/>
          <w:szCs w:val="20"/>
        </w:rPr>
        <w:t>7(7):</w:t>
      </w:r>
      <w:proofErr w:type="gramEnd"/>
      <w:r w:rsidRPr="0043134F">
        <w:rPr>
          <w:rFonts w:ascii="Times New Roman" w:hAnsi="Times New Roman" w:cs="Times New Roman"/>
          <w:sz w:val="20"/>
          <w:szCs w:val="20"/>
        </w:rPr>
        <w:t xml:space="preserve">3483-99. Disponível em: </w:t>
      </w:r>
      <w:hyperlink r:id="rId45" w:history="1">
        <w:r w:rsidRPr="0043134F">
          <w:rPr>
            <w:rStyle w:val="Hyperlink"/>
            <w:rFonts w:ascii="Times New Roman" w:hAnsi="Times New Roman" w:cs="Times New Roman"/>
            <w:sz w:val="20"/>
            <w:szCs w:val="20"/>
          </w:rPr>
          <w:t>https://www.ncbi.nlm.nih.gov/pmc/articles/PMC4517111/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Assis, F. L., Franco-Luiz, A. P. M., </w:t>
      </w:r>
      <w:proofErr w:type="gramStart"/>
      <w:r w:rsidRPr="0043134F">
        <w:rPr>
          <w:rFonts w:ascii="Times New Roman" w:hAnsi="Times New Roman" w:cs="Times New Roman"/>
          <w:sz w:val="20"/>
          <w:szCs w:val="20"/>
        </w:rPr>
        <w:t>do Santos</w:t>
      </w:r>
      <w:proofErr w:type="gramEnd"/>
      <w:r w:rsidRPr="0043134F">
        <w:rPr>
          <w:rFonts w:ascii="Times New Roman" w:hAnsi="Times New Roman" w:cs="Times New Roman"/>
          <w:sz w:val="20"/>
          <w:szCs w:val="20"/>
        </w:rPr>
        <w:t xml:space="preserve">, R. N., Campos, F. S., Dornas, F. P., Borato, P. V.M., et al. Genome Characterization of the First Mimiviruses of Lineage C Isolated in Brazil. Front. Microbiol. 2017 Dec [acesso em 2019 Dec 09]; Disponível em: </w:t>
      </w:r>
      <w:hyperlink r:id="rId46" w:history="1">
        <w:r w:rsidRPr="0043134F">
          <w:rPr>
            <w:rStyle w:val="Hyperlink"/>
            <w:rFonts w:ascii="Times New Roman" w:hAnsi="Times New Roman" w:cs="Times New Roman"/>
            <w:sz w:val="20"/>
            <w:szCs w:val="20"/>
          </w:rPr>
          <w:t>https://www.frontiersin.org/articles/10.3389/fmicb.2017.02562/full</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Dornas, F. P., Khalil, J. Y. B., 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Raoult, D., Abrahão, J. &amp; La Scola, B. Isolation of New Brazilian giant viruses from environmental samples using a panel of protozoa. Front. Microbiol. 2015 Oct [acesso em 2019 Dec 09]; </w:t>
      </w:r>
      <w:proofErr w:type="gramStart"/>
      <w:r w:rsidRPr="0043134F">
        <w:rPr>
          <w:rFonts w:ascii="Times New Roman" w:hAnsi="Times New Roman" w:cs="Times New Roman"/>
          <w:sz w:val="20"/>
          <w:szCs w:val="20"/>
        </w:rPr>
        <w:t>6:1086</w:t>
      </w:r>
      <w:proofErr w:type="gramEnd"/>
      <w:r w:rsidRPr="0043134F">
        <w:rPr>
          <w:rFonts w:ascii="Times New Roman" w:hAnsi="Times New Roman" w:cs="Times New Roman"/>
          <w:sz w:val="20"/>
          <w:szCs w:val="20"/>
        </w:rPr>
        <w:t xml:space="preserve">. Disponível em: </w:t>
      </w:r>
      <w:hyperlink r:id="rId47" w:history="1">
        <w:r w:rsidRPr="0043134F">
          <w:rPr>
            <w:rStyle w:val="Hyperlink"/>
            <w:rFonts w:ascii="Times New Roman" w:hAnsi="Times New Roman" w:cs="Times New Roman"/>
            <w:sz w:val="20"/>
            <w:szCs w:val="20"/>
          </w:rPr>
          <w:t>https://www.ncbi.nlm.nih.gov/pmc/articles/PMC4594340/</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Dornas, F. P., Rodrigues, F. P., Boratto, P. V. M., Silva, L. C. F. Ferreira, P. C. P.Bonjardim, C. A.,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Mimivirus Circulation among wild and domestic Mammals, Amazon Region, Brazil. Emerg. Infect. Dis. </w:t>
      </w:r>
      <w:proofErr w:type="gramStart"/>
      <w:r w:rsidRPr="0043134F">
        <w:rPr>
          <w:rFonts w:ascii="Times New Roman" w:hAnsi="Times New Roman" w:cs="Times New Roman"/>
          <w:sz w:val="20"/>
          <w:szCs w:val="20"/>
        </w:rPr>
        <w:t>2014 Mar</w:t>
      </w:r>
      <w:proofErr w:type="gramEnd"/>
      <w:r w:rsidRPr="0043134F">
        <w:rPr>
          <w:rFonts w:ascii="Times New Roman" w:hAnsi="Times New Roman" w:cs="Times New Roman"/>
          <w:sz w:val="20"/>
          <w:szCs w:val="20"/>
        </w:rPr>
        <w:t xml:space="preserve"> [acesso em 2019 Dec 19]; 20(3):469-72. Disponível em: </w:t>
      </w:r>
      <w:hyperlink r:id="rId48" w:history="1">
        <w:r w:rsidRPr="0043134F">
          <w:rPr>
            <w:rStyle w:val="Hyperlink"/>
            <w:rFonts w:ascii="Times New Roman" w:hAnsi="Times New Roman" w:cs="Times New Roman"/>
            <w:sz w:val="20"/>
            <w:szCs w:val="20"/>
          </w:rPr>
          <w:t>https://www.ncbi.nlm.nih.gov/pmc/articles/PMC3944867/</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Reteno, D. G., Benamar, S., Khalil, J. Y. B., Andreani,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Armstrong, N., Klose T., et al. Faustovirus, na Asfarvirus-related New lineage of Giant Viruses infectiong Amoebae. J. Virol. 2015 Jul [acesso em 2019 Dec 19]; </w:t>
      </w:r>
      <w:proofErr w:type="gramStart"/>
      <w:r w:rsidRPr="0043134F">
        <w:rPr>
          <w:rFonts w:ascii="Times New Roman" w:hAnsi="Times New Roman" w:cs="Times New Roman"/>
          <w:sz w:val="20"/>
          <w:szCs w:val="20"/>
        </w:rPr>
        <w:t>89(13):</w:t>
      </w:r>
      <w:proofErr w:type="gramEnd"/>
      <w:r w:rsidRPr="0043134F">
        <w:rPr>
          <w:rFonts w:ascii="Times New Roman" w:hAnsi="Times New Roman" w:cs="Times New Roman"/>
          <w:sz w:val="20"/>
          <w:szCs w:val="20"/>
        </w:rPr>
        <w:t xml:space="preserve">6585-94. Disponível em: </w:t>
      </w:r>
      <w:hyperlink r:id="rId49" w:history="1">
        <w:r w:rsidRPr="0043134F">
          <w:rPr>
            <w:rStyle w:val="Hyperlink"/>
            <w:rFonts w:ascii="Times New Roman" w:hAnsi="Times New Roman" w:cs="Times New Roman"/>
            <w:sz w:val="20"/>
            <w:szCs w:val="20"/>
          </w:rPr>
          <w:t>https://pubmed.ncbi.nlm.nih.gov/25878099/</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Rolland, C., Andreani,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Louazani, A. C., Aherfi, S., Francis, R., Rodrigues, R., et al. Discovery and Futher studies on Giant Viruses at the IHU Mediterranee Infection That Modified the Perception of the virosphere. Viruses. </w:t>
      </w:r>
      <w:proofErr w:type="gramStart"/>
      <w:r w:rsidRPr="0043134F">
        <w:rPr>
          <w:rFonts w:ascii="Times New Roman" w:hAnsi="Times New Roman" w:cs="Times New Roman"/>
          <w:sz w:val="20"/>
          <w:szCs w:val="20"/>
        </w:rPr>
        <w:t>2019 Mar</w:t>
      </w:r>
      <w:proofErr w:type="gramEnd"/>
      <w:r w:rsidRPr="0043134F">
        <w:rPr>
          <w:rFonts w:ascii="Times New Roman" w:hAnsi="Times New Roman" w:cs="Times New Roman"/>
          <w:sz w:val="20"/>
          <w:szCs w:val="20"/>
        </w:rPr>
        <w:t xml:space="preserve"> [acesso em 2019 Dec 19]; 30;11;(4):312. Disponível em: </w:t>
      </w:r>
      <w:hyperlink r:id="rId50" w:history="1">
        <w:r w:rsidRPr="0043134F">
          <w:rPr>
            <w:rStyle w:val="Hyperlink"/>
            <w:rFonts w:ascii="Times New Roman" w:hAnsi="Times New Roman" w:cs="Times New Roman"/>
            <w:sz w:val="20"/>
            <w:szCs w:val="20"/>
          </w:rPr>
          <w:t>https://www.ncbi.nlm.nih.gov/pubmed/?term=30935049</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Ghigo, E</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Kartenbeck, J., Lien, P., Pelkmans, L., Capo, C., Mege, J. L. &amp; Raoult, D. Amoebal pathogen mimivirus infects macrophages through phagocytosis. </w:t>
      </w:r>
      <w:proofErr w:type="gramStart"/>
      <w:r w:rsidRPr="0043134F">
        <w:rPr>
          <w:rFonts w:ascii="Times New Roman" w:hAnsi="Times New Roman" w:cs="Times New Roman"/>
          <w:sz w:val="20"/>
          <w:szCs w:val="20"/>
        </w:rPr>
        <w:t>PLoS</w:t>
      </w:r>
      <w:proofErr w:type="gramEnd"/>
      <w:r w:rsidRPr="0043134F">
        <w:rPr>
          <w:rFonts w:ascii="Times New Roman" w:hAnsi="Times New Roman" w:cs="Times New Roman"/>
          <w:sz w:val="20"/>
          <w:szCs w:val="20"/>
        </w:rPr>
        <w:t xml:space="preserve">. Pathog. 2008 Jun [acesso em 2019 Dec 19]; </w:t>
      </w:r>
      <w:proofErr w:type="gramStart"/>
      <w:r w:rsidRPr="0043134F">
        <w:rPr>
          <w:rFonts w:ascii="Times New Roman" w:hAnsi="Times New Roman" w:cs="Times New Roman"/>
          <w:sz w:val="20"/>
          <w:szCs w:val="20"/>
        </w:rPr>
        <w:t>13;</w:t>
      </w:r>
      <w:proofErr w:type="gramEnd"/>
      <w:r w:rsidRPr="0043134F">
        <w:rPr>
          <w:rFonts w:ascii="Times New Roman" w:hAnsi="Times New Roman" w:cs="Times New Roman"/>
          <w:sz w:val="20"/>
          <w:szCs w:val="20"/>
        </w:rPr>
        <w:t xml:space="preserve">4(6):e1000087. Disponível em: </w:t>
      </w:r>
      <w:hyperlink r:id="rId51" w:history="1">
        <w:r w:rsidRPr="0043134F">
          <w:rPr>
            <w:rStyle w:val="Hyperlink"/>
            <w:rFonts w:ascii="Times New Roman" w:hAnsi="Times New Roman" w:cs="Times New Roman"/>
            <w:sz w:val="20"/>
            <w:szCs w:val="20"/>
          </w:rPr>
          <w:t>https://pubmed.ncbi.nlm.nih.gov/18551172/</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Vincent, A., La Scola, B., Forel, J. M., Pauly, V., Raoult,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xml:space="preserve"> &amp; Papazian, L. Clinical signiticance of a positive serology for mimivirus in patients presenting a suspicion of ventilator-associated pneumonia. Crit. Care. Med. 2009 Jan [acesso em 2020 Jan 05]; </w:t>
      </w:r>
      <w:proofErr w:type="gramStart"/>
      <w:r w:rsidRPr="0043134F">
        <w:rPr>
          <w:rFonts w:ascii="Times New Roman" w:hAnsi="Times New Roman" w:cs="Times New Roman"/>
          <w:sz w:val="20"/>
          <w:szCs w:val="20"/>
        </w:rPr>
        <w:t>37(1):</w:t>
      </w:r>
      <w:proofErr w:type="gramEnd"/>
      <w:r w:rsidRPr="0043134F">
        <w:rPr>
          <w:rFonts w:ascii="Times New Roman" w:hAnsi="Times New Roman" w:cs="Times New Roman"/>
          <w:sz w:val="20"/>
          <w:szCs w:val="20"/>
        </w:rPr>
        <w:t xml:space="preserve">111-8. Disponível em: </w:t>
      </w:r>
      <w:hyperlink r:id="rId52" w:history="1">
        <w:r w:rsidRPr="0043134F">
          <w:rPr>
            <w:rStyle w:val="Hyperlink"/>
            <w:rFonts w:ascii="Times New Roman" w:hAnsi="Times New Roman" w:cs="Times New Roman"/>
            <w:sz w:val="20"/>
            <w:szCs w:val="20"/>
          </w:rPr>
          <w:t>https://pubmed.ncbi.nlm.nih.gov/19050618/</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proofErr w:type="gramStart"/>
      <w:r w:rsidRPr="0043134F">
        <w:rPr>
          <w:rFonts w:ascii="Times New Roman" w:hAnsi="Times New Roman" w:cs="Times New Roman"/>
          <w:sz w:val="20"/>
          <w:szCs w:val="20"/>
        </w:rPr>
        <w:t>Aton,</w:t>
      </w:r>
      <w:proofErr w:type="gramEnd"/>
      <w:r w:rsidRPr="0043134F">
        <w:rPr>
          <w:rFonts w:ascii="Times New Roman" w:hAnsi="Times New Roman" w:cs="Times New Roman"/>
          <w:sz w:val="20"/>
          <w:szCs w:val="20"/>
        </w:rPr>
        <w:t xml:space="preserve">i E., Wang, Y., Karungu, S., Waruhiu, C., Zohaib, A. Obanda, V., et al. Metagenomic virome analysis of clex mosquitoes from Kenya and China. Viruses. 2018 Jan [acesso em 2020 Jan 05]; </w:t>
      </w:r>
      <w:proofErr w:type="gramStart"/>
      <w:r w:rsidRPr="0043134F">
        <w:rPr>
          <w:rFonts w:ascii="Times New Roman" w:hAnsi="Times New Roman" w:cs="Times New Roman"/>
          <w:sz w:val="20"/>
          <w:szCs w:val="20"/>
        </w:rPr>
        <w:t>10(1):</w:t>
      </w:r>
      <w:proofErr w:type="gramEnd"/>
      <w:r w:rsidRPr="0043134F">
        <w:rPr>
          <w:rFonts w:ascii="Times New Roman" w:hAnsi="Times New Roman" w:cs="Times New Roman"/>
          <w:sz w:val="20"/>
          <w:szCs w:val="20"/>
        </w:rPr>
        <w:t xml:space="preserve">30. Disponível em: </w:t>
      </w:r>
      <w:hyperlink r:id="rId53" w:history="1">
        <w:r w:rsidRPr="0043134F">
          <w:rPr>
            <w:rStyle w:val="Hyperlink"/>
            <w:rFonts w:ascii="Times New Roman" w:hAnsi="Times New Roman" w:cs="Times New Roman"/>
            <w:sz w:val="20"/>
            <w:szCs w:val="20"/>
          </w:rPr>
          <w:t>https://pubmed.ncbi.nlm.nih.gov/29329230/</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Bajrai, L. H., Banamar, S., Robert, C., Azhar, E.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Levasseur, A., Raoult, D., et al. Kaumoebavirus, a New virus that clusters with Faustoviruses and Asfarviridae. Viruses. 2016 Oct [acesso em </w:t>
      </w:r>
      <w:proofErr w:type="gramStart"/>
      <w:r w:rsidRPr="0043134F">
        <w:rPr>
          <w:rFonts w:ascii="Times New Roman" w:hAnsi="Times New Roman" w:cs="Times New Roman"/>
          <w:sz w:val="20"/>
          <w:szCs w:val="20"/>
        </w:rPr>
        <w:t>2020 Jan</w:t>
      </w:r>
      <w:proofErr w:type="gramEnd"/>
      <w:r w:rsidRPr="0043134F">
        <w:rPr>
          <w:rFonts w:ascii="Times New Roman" w:hAnsi="Times New Roman" w:cs="Times New Roman"/>
          <w:sz w:val="20"/>
          <w:szCs w:val="20"/>
        </w:rPr>
        <w:t xml:space="preserve"> 05]; 8(11). </w:t>
      </w:r>
      <w:r w:rsidRPr="0043134F">
        <w:rPr>
          <w:rFonts w:ascii="Times New Roman" w:hAnsi="Times New Roman" w:cs="Times New Roman"/>
          <w:sz w:val="20"/>
          <w:szCs w:val="20"/>
        </w:rPr>
        <w:lastRenderedPageBreak/>
        <w:t xml:space="preserve">Disponível em: </w:t>
      </w:r>
      <w:hyperlink r:id="rId54" w:history="1">
        <w:r w:rsidRPr="0043134F">
          <w:rPr>
            <w:rStyle w:val="Hyperlink"/>
            <w:rFonts w:ascii="Times New Roman" w:hAnsi="Times New Roman" w:cs="Times New Roman"/>
            <w:sz w:val="20"/>
            <w:szCs w:val="20"/>
          </w:rPr>
          <w:t>https://www.researchgate.net/publication/309488383_viruses_Kaumoebavirus_a_New_Virus_That_Clusters_with_Faustoviruses_and_Asfarviridae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Benamar, S., Arantes, T. S., Silva, L. C. F., Assis, F. L., Kroon, E. G., La Scola, B.,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Faustoviruses: Comparative Genomics of New Megavirales Family Members. Front. Microbiol. 2016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[acesso em 2020 Jan 05]; 6:1256. Disponível em: </w:t>
      </w:r>
      <w:hyperlink r:id="rId55" w:history="1">
        <w:r w:rsidRPr="0043134F">
          <w:rPr>
            <w:rStyle w:val="Hyperlink"/>
            <w:rFonts w:ascii="Times New Roman" w:hAnsi="Times New Roman" w:cs="Times New Roman"/>
            <w:sz w:val="20"/>
            <w:szCs w:val="20"/>
          </w:rPr>
          <w:t>https://www.ncbi.nlm.nih.gov/pmc/articles/PMC4742530/</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Boratto PVM,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Niemeyer Virus: A new mimivirus Group A isolate harboring a set of duplicated aminoacyl-RNA synthetase Genes. </w:t>
      </w:r>
      <w:proofErr w:type="gramStart"/>
      <w:r w:rsidRPr="0043134F">
        <w:rPr>
          <w:rFonts w:ascii="Times New Roman" w:hAnsi="Times New Roman" w:cs="Times New Roman"/>
          <w:sz w:val="20"/>
          <w:szCs w:val="20"/>
        </w:rPr>
        <w:t>2015 Nov</w:t>
      </w:r>
      <w:proofErr w:type="gramEnd"/>
      <w:r w:rsidRPr="0043134F">
        <w:rPr>
          <w:rFonts w:ascii="Times New Roman" w:hAnsi="Times New Roman" w:cs="Times New Roman"/>
          <w:sz w:val="20"/>
          <w:szCs w:val="20"/>
        </w:rPr>
        <w:t xml:space="preserve"> [acesso em 2020 Jan 11]. Disponível em: </w:t>
      </w:r>
      <w:hyperlink r:id="rId56" w:history="1">
        <w:r w:rsidRPr="0043134F">
          <w:rPr>
            <w:rStyle w:val="Hyperlink"/>
            <w:rFonts w:ascii="Times New Roman" w:hAnsi="Times New Roman" w:cs="Times New Roman"/>
            <w:sz w:val="20"/>
            <w:szCs w:val="20"/>
          </w:rPr>
          <w:t>https://www.ncbi.nlm.nih.gov/pmc/articles/PMC4639698/</w:t>
        </w:r>
      </w:hyperlink>
      <w:r w:rsidRPr="0043134F">
        <w:rPr>
          <w:rFonts w:ascii="Times New Roman" w:hAnsi="Times New Roman" w:cs="Times New Roman"/>
          <w:sz w:val="20"/>
          <w:szCs w:val="20"/>
        </w:rPr>
        <w:t>.</w:t>
      </w:r>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Yoosuf, N., Yutin, N., Colson, P., Shabalina, S. A., 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Robert, C., et al. Related Giant Viruses in Distant Locations And Differente Habitats: Acanthamoeba Polyphaga moumouvirus represents a third lineage of the mimiviridae that is close to the megavirus lineage. Genome. Biol. Evol. 2012 Dec [acesso em 2020 Jan 11]; </w:t>
      </w:r>
      <w:proofErr w:type="gramStart"/>
      <w:r w:rsidRPr="0043134F">
        <w:rPr>
          <w:rFonts w:ascii="Times New Roman" w:hAnsi="Times New Roman" w:cs="Times New Roman"/>
          <w:sz w:val="20"/>
          <w:szCs w:val="20"/>
        </w:rPr>
        <w:t>4(12):</w:t>
      </w:r>
      <w:proofErr w:type="gramEnd"/>
      <w:r w:rsidRPr="0043134F">
        <w:rPr>
          <w:rFonts w:ascii="Times New Roman" w:hAnsi="Times New Roman" w:cs="Times New Roman"/>
          <w:sz w:val="20"/>
          <w:szCs w:val="20"/>
        </w:rPr>
        <w:t xml:space="preserve">1324-30. Disponível em: </w:t>
      </w:r>
      <w:hyperlink r:id="rId57" w:history="1">
        <w:r w:rsidRPr="0043134F">
          <w:rPr>
            <w:rStyle w:val="Hyperlink"/>
            <w:rFonts w:ascii="Times New Roman" w:hAnsi="Times New Roman" w:cs="Times New Roman"/>
            <w:sz w:val="20"/>
            <w:szCs w:val="20"/>
          </w:rPr>
          <w:t>https://www.ncbi.nlm.nih.gov/pmc/articles/PMC3542560/</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Boratto, P. V. M., Dornas, F. P., da Silva, L. C. F., Rodrigues, R. A. L., Oliveira, G. P., Cortines, J. R.,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Analyses of the Kroon virus major capsid gene and its transcript highlight a distinct pattern of gene evolution and splicing among mimiviruses. J. Virol. </w:t>
      </w:r>
      <w:proofErr w:type="gramStart"/>
      <w:r w:rsidRPr="0043134F">
        <w:rPr>
          <w:rFonts w:ascii="Times New Roman" w:hAnsi="Times New Roman" w:cs="Times New Roman"/>
          <w:sz w:val="20"/>
          <w:szCs w:val="20"/>
        </w:rPr>
        <w:t>2018 Jan</w:t>
      </w:r>
      <w:proofErr w:type="gramEnd"/>
      <w:r w:rsidRPr="0043134F">
        <w:rPr>
          <w:rFonts w:ascii="Times New Roman" w:hAnsi="Times New Roman" w:cs="Times New Roman"/>
          <w:sz w:val="20"/>
          <w:szCs w:val="20"/>
        </w:rPr>
        <w:t xml:space="preserve"> [acesso em 2020 Jan 11]; 92(2)e01782-17. Disponível em: </w:t>
      </w:r>
      <w:hyperlink r:id="rId58" w:history="1">
        <w:r w:rsidRPr="0043134F">
          <w:rPr>
            <w:rStyle w:val="Hyperlink"/>
            <w:rFonts w:ascii="Times New Roman" w:hAnsi="Times New Roman" w:cs="Times New Roman"/>
            <w:sz w:val="20"/>
            <w:szCs w:val="20"/>
          </w:rPr>
          <w:t>https://pubmed.ncbi.nlm.nih.gov/29118120/</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Boughalmi. M., 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Colson, P., Aherfi, S., Raoult, D. &amp; La Scola, B. First isolation of a Marseilleviruse in the Diptera Syrphidae Eristalis tenax. Intervirology. 2013 Oct</w:t>
      </w:r>
      <w:proofErr w:type="gramStart"/>
      <w:r w:rsidRPr="0043134F">
        <w:rPr>
          <w:rFonts w:ascii="Times New Roman" w:hAnsi="Times New Roman" w:cs="Times New Roman"/>
          <w:sz w:val="20"/>
          <w:szCs w:val="20"/>
        </w:rPr>
        <w:t xml:space="preserve">  </w:t>
      </w:r>
      <w:proofErr w:type="gramEnd"/>
      <w:r w:rsidRPr="0043134F">
        <w:rPr>
          <w:rFonts w:ascii="Times New Roman" w:hAnsi="Times New Roman" w:cs="Times New Roman"/>
          <w:sz w:val="20"/>
          <w:szCs w:val="20"/>
        </w:rPr>
        <w:t xml:space="preserve">[acesso em 2020 Jan 11]; 56(6):386-94. Disponível em: </w:t>
      </w:r>
      <w:hyperlink r:id="rId59" w:history="1">
        <w:r w:rsidRPr="0043134F">
          <w:rPr>
            <w:rStyle w:val="Hyperlink"/>
            <w:rFonts w:ascii="Times New Roman" w:hAnsi="Times New Roman" w:cs="Times New Roman"/>
            <w:sz w:val="20"/>
            <w:szCs w:val="20"/>
          </w:rPr>
          <w:t>https://www.researchgate.net/publication/258043378_First_Isolation_of_a_Marseillevirus_in_the_Diptera_Syrphidae_Eristalis_tenax</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Boyer, M., Yutin, N., 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Barrassi, L., Fournous, G., Espinosa, L., et al. Giant Marseillevirus Highlights the role of amoebae as a melting pot in emergence of chimeric microorganisms. Proc. Natl. Acad. Sci. U.S.A. 2009 Dec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01]; 106(51):21848-53. Disponível em: </w:t>
      </w:r>
      <w:hyperlink r:id="rId60" w:history="1">
        <w:r w:rsidRPr="0043134F">
          <w:rPr>
            <w:rStyle w:val="Hyperlink"/>
            <w:rFonts w:ascii="Times New Roman" w:hAnsi="Times New Roman" w:cs="Times New Roman"/>
            <w:sz w:val="20"/>
            <w:szCs w:val="20"/>
          </w:rPr>
          <w:t>https://pubmed.ncbi.nlm.nih.gov/20007369/</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Boyer, M., Azza, S., Barrassi, L., Klose, T., Campocasso, A., 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et al. Mimivirus shoes dramatc genome reduction after intraamoebal culture. Proc. Natl. Acad. Sci. U.S.A. 2011 Jun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01]; 108(25):10296-301. Disponível em: </w:t>
      </w:r>
      <w:hyperlink r:id="rId61" w:history="1">
        <w:r w:rsidRPr="0043134F">
          <w:rPr>
            <w:rStyle w:val="Hyperlink"/>
            <w:rFonts w:ascii="Times New Roman" w:hAnsi="Times New Roman" w:cs="Times New Roman"/>
            <w:sz w:val="20"/>
            <w:szCs w:val="20"/>
          </w:rPr>
          <w:t>https://www.ncbi.nlm.nih.gov/pmc/articles/PMC3121840/</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Brinkman, N. E</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Villegas, E. N., Garland, J. L. &amp; Keely, S. P. Reducing Inherent Biases Introduced During DNA Viral Metagenome Analyses of Municipal Wastewater. </w:t>
      </w:r>
      <w:proofErr w:type="gramStart"/>
      <w:r w:rsidRPr="0043134F">
        <w:rPr>
          <w:rFonts w:ascii="Times New Roman" w:hAnsi="Times New Roman" w:cs="Times New Roman"/>
          <w:sz w:val="20"/>
          <w:szCs w:val="20"/>
        </w:rPr>
        <w:t>PLoS</w:t>
      </w:r>
      <w:proofErr w:type="gramEnd"/>
      <w:r w:rsidRPr="0043134F">
        <w:rPr>
          <w:rFonts w:ascii="Times New Roman" w:hAnsi="Times New Roman" w:cs="Times New Roman"/>
          <w:sz w:val="20"/>
          <w:szCs w:val="20"/>
        </w:rPr>
        <w:t xml:space="preserve">. One. 2018 Apr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01]; 13(4):e0195350. Disponível em: </w:t>
      </w:r>
      <w:hyperlink r:id="rId62" w:history="1">
        <w:r w:rsidRPr="0043134F">
          <w:rPr>
            <w:rStyle w:val="Hyperlink"/>
            <w:rFonts w:ascii="Times New Roman" w:hAnsi="Times New Roman" w:cs="Times New Roman"/>
            <w:sz w:val="20"/>
            <w:szCs w:val="20"/>
          </w:rPr>
          <w:t>https://pubmed.ncbi.nlm.nih.gov/29614100/</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Brownm T.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Cursons, R. T. &amp; Keys, E. A. Amoebae from antarctic soil and water. Appl. Envirion. Microbiol. 1982 Aug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01]; 44(2):491-3. Disponível em: </w:t>
      </w:r>
      <w:hyperlink r:id="rId63" w:history="1">
        <w:r w:rsidRPr="0043134F">
          <w:rPr>
            <w:rStyle w:val="Hyperlink"/>
            <w:rFonts w:ascii="Times New Roman" w:hAnsi="Times New Roman" w:cs="Times New Roman"/>
            <w:sz w:val="20"/>
            <w:szCs w:val="20"/>
          </w:rPr>
          <w:t>https://www.ncbi.nlm.nih.gov/pmc/articles/PMC242036/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Campos, R. K</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Boratto, P. V., Assis, F. L., Aguiar, E. R. G. R., Silva, L. C. F., Albarnaz, J.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xml:space="preserve">, et al. Samba virus: a novel mimivirus from a giant rain forest, the Brazilian Amazon. Virology. 2014 May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07]; Vol.11;85. Disponível em: </w:t>
      </w:r>
      <w:hyperlink r:id="rId64" w:history="1">
        <w:r w:rsidRPr="0043134F">
          <w:rPr>
            <w:rStyle w:val="Hyperlink"/>
            <w:rFonts w:ascii="Times New Roman" w:hAnsi="Times New Roman" w:cs="Times New Roman"/>
            <w:sz w:val="20"/>
            <w:szCs w:val="20"/>
          </w:rPr>
          <w:t>https://virologyj.biomedcentral.com/articles/10.1186/1743-422X-11-95</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Chrisman, C.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Alvarez, M. &amp; Casadevall, A. Phagocytosis of Cryptococcus neoformans by, and Nonlytic Exocytosis from, Acanthamoeba castellanii. Appl. Envirion. Microbiol. 2010 Jul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07]; 76(18):6056-62. Disponível em: </w:t>
      </w:r>
      <w:hyperlink r:id="rId65" w:history="1">
        <w:r w:rsidRPr="0043134F">
          <w:rPr>
            <w:rStyle w:val="Hyperlink"/>
            <w:rFonts w:ascii="Times New Roman" w:hAnsi="Times New Roman" w:cs="Times New Roman"/>
            <w:sz w:val="20"/>
            <w:szCs w:val="20"/>
          </w:rPr>
          <w:t>https://www.ncbi.nlm.nih.gov/pmc/articles/PMC2937486/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Colson, P., Fancello, L., Gimenez, G., Armougom, F., Desnues, C., Fournous, G.,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Evidence of the megavirome in Humans. J. Clin. Virol. 2013 May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07]; 57(3):191-200. Disponível em: </w:t>
      </w:r>
      <w:hyperlink r:id="rId66" w:history="1">
        <w:r w:rsidRPr="0043134F">
          <w:rPr>
            <w:rStyle w:val="Hyperlink"/>
            <w:rFonts w:ascii="Times New Roman" w:hAnsi="Times New Roman" w:cs="Times New Roman"/>
            <w:sz w:val="20"/>
            <w:szCs w:val="20"/>
          </w:rPr>
          <w:t>https://pubmed.ncbi.nlm.nih.gov/23664726/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Colson, P., 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Yoosuf, N., Fournous, G., La Scola, B. &amp; Raoult, D. “Marseilleviridae”, a new family of giant viruses infecting amoebae. Arch. Virol. 2013 Apr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14]; 158(4):915-20. Disponível em: </w:t>
      </w:r>
      <w:hyperlink r:id="rId67" w:history="1">
        <w:r w:rsidRPr="0043134F">
          <w:rPr>
            <w:rStyle w:val="Hyperlink"/>
            <w:rFonts w:ascii="Times New Roman" w:hAnsi="Times New Roman" w:cs="Times New Roman"/>
            <w:sz w:val="20"/>
            <w:szCs w:val="20"/>
          </w:rPr>
          <w:t>https://pubmed.ncbi.nlm.nih.gov/23188494/</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Colson, P., La Scola, B., Levasseur, A., Caetano-Anollés &amp; Raoult, D. Mimivirus: leading the way in the Discovery of giant viruses of amoebae. Nature. 2017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[acesso em 2020 Feb 14]; 15, 243-54. Disponível em: </w:t>
      </w:r>
      <w:hyperlink r:id="rId68" w:history="1">
        <w:r w:rsidRPr="0043134F">
          <w:rPr>
            <w:rStyle w:val="Hyperlink"/>
            <w:rFonts w:ascii="Times New Roman" w:hAnsi="Times New Roman" w:cs="Times New Roman"/>
            <w:sz w:val="20"/>
            <w:szCs w:val="20"/>
          </w:rPr>
          <w:t>https://www.nature.com/articles/nrmicro.2016.197</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Colson, P., Aherfi, S., La Scola, B. &amp; Raoult, D. The role of giant viruses of amoebas in humans. Science. 2016 Jun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14]; Vol.31, pp. 199-208. Disponível em: </w:t>
      </w:r>
      <w:hyperlink r:id="rId69" w:history="1">
        <w:r w:rsidRPr="0043134F">
          <w:rPr>
            <w:rStyle w:val="Hyperlink"/>
            <w:rFonts w:ascii="Times New Roman" w:hAnsi="Times New Roman" w:cs="Times New Roman"/>
            <w:sz w:val="20"/>
            <w:szCs w:val="20"/>
          </w:rPr>
          <w:t>https://www.sciencedirect.com/science/article/abs/pii/S1369527416300479</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Colson, P., La Scola, B. &amp; Raoult, D. Giant viruses of amoebae: A journey through innovative research and paradigm changes. Annual Review of Virology. 2017 Sep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14]; Vol.4, pp. 61-85. Disponível em: </w:t>
      </w:r>
      <w:hyperlink r:id="rId70" w:history="1">
        <w:r w:rsidRPr="0043134F">
          <w:rPr>
            <w:rStyle w:val="Hyperlink"/>
            <w:rFonts w:ascii="Times New Roman" w:hAnsi="Times New Roman" w:cs="Times New Roman"/>
            <w:sz w:val="20"/>
            <w:szCs w:val="20"/>
          </w:rPr>
          <w:t>https://www.annualreviews.org/doi/full/10.1146/annurev-virology-101416-041816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Clouthier, S., Anderson, E</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Kurath, G. &amp; Breyta R. Molecular systematics of sturgeon nucleocytoplasmic large DNA viruses. Science. 2018 Nov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26]; Vol.128, pp. 26-37. Disponível em: </w:t>
      </w:r>
      <w:hyperlink r:id="rId71" w:history="1">
        <w:r w:rsidRPr="0043134F">
          <w:rPr>
            <w:rStyle w:val="Hyperlink"/>
            <w:rFonts w:ascii="Times New Roman" w:hAnsi="Times New Roman" w:cs="Times New Roman"/>
            <w:sz w:val="20"/>
            <w:szCs w:val="20"/>
          </w:rPr>
          <w:t>https://www.sciencedirect.com/science/article/abs/pii/S1055790318300861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lastRenderedPageBreak/>
        <w:t>Dare, R. K</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Chittaganpitch, M. &amp; Erdman, D. D. Screening Pneumonia Patients for Mimivirus. EID. J. 2018 Mar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26]; Vol.14;3. Disponível em: </w:t>
      </w:r>
      <w:hyperlink r:id="rId72" w:history="1">
        <w:r w:rsidRPr="0043134F">
          <w:rPr>
            <w:rStyle w:val="Hyperlink"/>
            <w:rFonts w:ascii="Times New Roman" w:hAnsi="Times New Roman" w:cs="Times New Roman"/>
            <w:sz w:val="20"/>
            <w:szCs w:val="20"/>
          </w:rPr>
          <w:t>https://wwwnc.cdc.gov/eid/article/14/3/07-1027_article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Deeg, C. M., Chow, C. E. &amp; Suttle, C. A. The Kinetoplastid-Infecting Bodo Saltans </w:t>
      </w:r>
      <w:proofErr w:type="gramStart"/>
      <w:r w:rsidRPr="0043134F">
        <w:rPr>
          <w:rFonts w:ascii="Times New Roman" w:hAnsi="Times New Roman" w:cs="Times New Roman"/>
          <w:sz w:val="20"/>
          <w:szCs w:val="20"/>
        </w:rPr>
        <w:t>Virus(</w:t>
      </w:r>
      <w:proofErr w:type="gramEnd"/>
      <w:r w:rsidRPr="0043134F">
        <w:rPr>
          <w:rFonts w:ascii="Times New Roman" w:hAnsi="Times New Roman" w:cs="Times New Roman"/>
          <w:sz w:val="20"/>
          <w:szCs w:val="20"/>
        </w:rPr>
        <w:t xml:space="preserve">BsV), a Window Into the most abundant giant viruses in the sea. Elife. 2018 Mar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26]; 7:e33014. Disponível em: </w:t>
      </w:r>
      <w:hyperlink r:id="rId73" w:history="1">
        <w:r w:rsidRPr="0043134F">
          <w:rPr>
            <w:rStyle w:val="Hyperlink"/>
            <w:rFonts w:ascii="Times New Roman" w:hAnsi="Times New Roman" w:cs="Times New Roman"/>
            <w:sz w:val="20"/>
            <w:szCs w:val="20"/>
          </w:rPr>
          <w:t>https://pubmed.ncbi.nlm.nih.gov/29582753/</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Desnues, C. &amp; Raoult, D. Virophages Question the Existence of Satellites. Nat. Nev. Microbiol. 2012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[acesso em 2020 Feb 26]; 10(3):234. Disponível em: </w:t>
      </w:r>
      <w:hyperlink r:id="rId74" w:history="1">
        <w:r w:rsidRPr="0043134F">
          <w:rPr>
            <w:rStyle w:val="Hyperlink"/>
            <w:rFonts w:ascii="Times New Roman" w:hAnsi="Times New Roman" w:cs="Times New Roman"/>
            <w:sz w:val="20"/>
            <w:szCs w:val="20"/>
          </w:rPr>
          <w:t>https://pubmed.ncbi.nlm.nih.gov/22337169/</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Dornas, F. P., Assis, F. L., Aherfi, S., Arantes, T., Abrahão, J. S., Colson, P.,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A Brazilian Marseillevirus is the Founding Member of a lineage in family Marseilleviridae. Viruses. 2016 Mar [acesso em 2020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26]; 8(3):76. Disponível em: </w:t>
      </w:r>
      <w:hyperlink r:id="rId75" w:history="1">
        <w:r w:rsidRPr="0043134F">
          <w:rPr>
            <w:rStyle w:val="Hyperlink"/>
            <w:rFonts w:ascii="Times New Roman" w:hAnsi="Times New Roman" w:cs="Times New Roman"/>
            <w:sz w:val="20"/>
            <w:szCs w:val="20"/>
          </w:rPr>
          <w:t>https://www.ncbi.nlm.nih.gov/pmc/articles/PMC4810266/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Dos Santos, R. N., Campos, F. S., de Albuquerque, N. R. N., Finoketti, F., Côrrea, R. A., Cano-Ortiz, L.,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A new marseillevirus isolated in Southern Brazil from Limnoperna fortunei. Sci. Rep. 2016 Oct [acesso em 2020 May 04]; </w:t>
      </w:r>
      <w:proofErr w:type="gramStart"/>
      <w:r w:rsidRPr="0043134F">
        <w:rPr>
          <w:rFonts w:ascii="Times New Roman" w:hAnsi="Times New Roman" w:cs="Times New Roman"/>
          <w:sz w:val="20"/>
          <w:szCs w:val="20"/>
        </w:rPr>
        <w:t>6:35237</w:t>
      </w:r>
      <w:proofErr w:type="gramEnd"/>
      <w:r w:rsidRPr="0043134F">
        <w:rPr>
          <w:rFonts w:ascii="Times New Roman" w:hAnsi="Times New Roman" w:cs="Times New Roman"/>
          <w:sz w:val="20"/>
          <w:szCs w:val="20"/>
        </w:rPr>
        <w:t xml:space="preserve">. Disponível em: </w:t>
      </w:r>
      <w:hyperlink r:id="rId76" w:history="1">
        <w:r w:rsidRPr="0043134F">
          <w:rPr>
            <w:rStyle w:val="Hyperlink"/>
            <w:rFonts w:ascii="Times New Roman" w:hAnsi="Times New Roman" w:cs="Times New Roman"/>
            <w:sz w:val="20"/>
            <w:szCs w:val="20"/>
          </w:rPr>
          <w:t>https://www.ncbi.nlm.nih.gov/pmc/articles/PMC5064363/</w:t>
        </w:r>
      </w:hyperlink>
      <w:r w:rsidRPr="0043134F">
        <w:rPr>
          <w:rFonts w:ascii="Times New Roman" w:hAnsi="Times New Roman" w:cs="Times New Roman"/>
          <w:sz w:val="20"/>
          <w:szCs w:val="20"/>
        </w:rPr>
        <w:t>.</w:t>
      </w:r>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Dos Santos Silva, L. K</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Arantes, T. S., Andrade, K. R., Rodrigues, R. A. L., Boratto, P. V. M., de Freitas, G. M. A.,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High positivity of mimivirus in inanimate surface of a hospital respiratory-isolation facility, Brazil. Science. 2015 May [acesso em 2020 May 04]; Vol. 66, pp.62-5. Disponível em: </w:t>
      </w:r>
      <w:hyperlink r:id="rId77" w:history="1">
        <w:r w:rsidRPr="0043134F">
          <w:rPr>
            <w:rStyle w:val="Hyperlink"/>
            <w:rFonts w:ascii="Times New Roman" w:hAnsi="Times New Roman" w:cs="Times New Roman"/>
            <w:sz w:val="20"/>
            <w:szCs w:val="20"/>
          </w:rPr>
          <w:t>https://www.sciencedirect.com/science/article/abs/pii/S1386653215000864</w:t>
        </w:r>
      </w:hyperlink>
      <w:r w:rsidRPr="0043134F">
        <w:rPr>
          <w:rFonts w:ascii="Times New Roman" w:hAnsi="Times New Roman" w:cs="Times New Roman"/>
          <w:sz w:val="20"/>
          <w:szCs w:val="20"/>
        </w:rPr>
        <w:t>.</w:t>
      </w:r>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Fisher, M. G., Allen, M.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Wilson, W. H. &amp; Suttle, C. A. Giant Virus with a remarkable complement of genes infects marine zooplankton. PNAS. 2010 Oct [acesso em 2020 May 04]. Disponível em: </w:t>
      </w:r>
      <w:hyperlink r:id="rId78" w:history="1">
        <w:r w:rsidRPr="0043134F">
          <w:rPr>
            <w:rStyle w:val="Hyperlink"/>
            <w:rFonts w:ascii="Times New Roman" w:hAnsi="Times New Roman" w:cs="Times New Roman"/>
            <w:sz w:val="20"/>
            <w:szCs w:val="20"/>
          </w:rPr>
          <w:t>https://www.pnas.org/content/pnas/107/45/19508.full.pdf</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Sirkis, Y. F., Milrot, E</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Mutsafi, Y., Bem-Dor, S., Levin, Y., Savidor, A., et al. Efficiency in Complexity: Composition and Dynamic Nature of Mimivirus replication factories. Journal of Virology. 2016 Aug [acesso em 2020 May 04]; </w:t>
      </w:r>
      <w:proofErr w:type="gramStart"/>
      <w:r w:rsidRPr="0043134F">
        <w:rPr>
          <w:rFonts w:ascii="Times New Roman" w:hAnsi="Times New Roman" w:cs="Times New Roman"/>
          <w:sz w:val="20"/>
          <w:szCs w:val="20"/>
        </w:rPr>
        <w:t>90(21):</w:t>
      </w:r>
      <w:proofErr w:type="gramEnd"/>
      <w:r w:rsidRPr="0043134F">
        <w:rPr>
          <w:rFonts w:ascii="Times New Roman" w:hAnsi="Times New Roman" w:cs="Times New Roman"/>
          <w:sz w:val="20"/>
          <w:szCs w:val="20"/>
        </w:rPr>
        <w:t xml:space="preserve">JVI.01319-16. Disponível em: </w:t>
      </w:r>
      <w:hyperlink r:id="rId79" w:history="1">
        <w:r w:rsidRPr="0043134F">
          <w:rPr>
            <w:rStyle w:val="Hyperlink"/>
            <w:rFonts w:ascii="Times New Roman" w:hAnsi="Times New Roman" w:cs="Times New Roman"/>
            <w:sz w:val="20"/>
            <w:szCs w:val="20"/>
          </w:rPr>
          <w:t>https://www.researchgate.net/publication/307550673_Efficiency_in_Complexity_Composition_and_Dynamic_Nature_of_Mimivirus_Replication_Factories</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Iyer, L. M., Aravind, L. &amp; Koonin, E. V.. Common Origin of Four Diverse Families of Large Eukaryotic DNA viruses. J. Virol. 2001 Dec [acesso em 2020 May 04]; </w:t>
      </w:r>
      <w:proofErr w:type="gramStart"/>
      <w:r w:rsidRPr="0043134F">
        <w:rPr>
          <w:rFonts w:ascii="Times New Roman" w:hAnsi="Times New Roman" w:cs="Times New Roman"/>
          <w:sz w:val="20"/>
          <w:szCs w:val="20"/>
        </w:rPr>
        <w:t>75(23):</w:t>
      </w:r>
      <w:proofErr w:type="gramEnd"/>
      <w:r w:rsidRPr="0043134F">
        <w:rPr>
          <w:rFonts w:ascii="Times New Roman" w:hAnsi="Times New Roman" w:cs="Times New Roman"/>
          <w:sz w:val="20"/>
          <w:szCs w:val="20"/>
        </w:rPr>
        <w:t xml:space="preserve">11720-34. Disponível em: </w:t>
      </w:r>
      <w:hyperlink r:id="rId80" w:history="1">
        <w:r w:rsidRPr="0043134F">
          <w:rPr>
            <w:rStyle w:val="Hyperlink"/>
            <w:rFonts w:ascii="Times New Roman" w:hAnsi="Times New Roman" w:cs="Times New Roman"/>
            <w:sz w:val="20"/>
            <w:szCs w:val="20"/>
          </w:rPr>
          <w:t>https://www.ncbi.nlm.nih.gov/pmc/articles/PMC114758/</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Jeudy, S., Abergel, C., Claverie, J. M. &amp; Legendre, M.. Translation in Giant Viruses: A unique mixture of bacterial and Eukaryotic Termination Schemes. </w:t>
      </w:r>
      <w:proofErr w:type="gramStart"/>
      <w:r w:rsidRPr="0043134F">
        <w:rPr>
          <w:rFonts w:ascii="Times New Roman" w:hAnsi="Times New Roman" w:cs="Times New Roman"/>
          <w:sz w:val="20"/>
          <w:szCs w:val="20"/>
        </w:rPr>
        <w:t>PLoS</w:t>
      </w:r>
      <w:proofErr w:type="gramEnd"/>
      <w:r w:rsidRPr="0043134F">
        <w:rPr>
          <w:rFonts w:ascii="Times New Roman" w:hAnsi="Times New Roman" w:cs="Times New Roman"/>
          <w:sz w:val="20"/>
          <w:szCs w:val="20"/>
        </w:rPr>
        <w:t xml:space="preserve"> Genet. 2012 Dec [acesso em 2020 May 04]; </w:t>
      </w:r>
      <w:proofErr w:type="gramStart"/>
      <w:r w:rsidRPr="0043134F">
        <w:rPr>
          <w:rFonts w:ascii="Times New Roman" w:hAnsi="Times New Roman" w:cs="Times New Roman"/>
          <w:sz w:val="20"/>
          <w:szCs w:val="20"/>
        </w:rPr>
        <w:t>8(12):</w:t>
      </w:r>
      <w:proofErr w:type="gramEnd"/>
      <w:r w:rsidRPr="0043134F">
        <w:rPr>
          <w:rFonts w:ascii="Times New Roman" w:hAnsi="Times New Roman" w:cs="Times New Roman"/>
          <w:sz w:val="20"/>
          <w:szCs w:val="20"/>
        </w:rPr>
        <w:t xml:space="preserve">e1003122. Disponível em: </w:t>
      </w:r>
      <w:hyperlink r:id="rId81" w:history="1">
        <w:r w:rsidRPr="0043134F">
          <w:rPr>
            <w:rStyle w:val="Hyperlink"/>
            <w:rFonts w:ascii="Times New Roman" w:hAnsi="Times New Roman" w:cs="Times New Roman"/>
            <w:sz w:val="20"/>
            <w:szCs w:val="20"/>
          </w:rPr>
          <w:t>https://www.ncbi.nlm.nih.gov/pmc/articles/PMC3521657/</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Kerepesi C,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Giant Viruses of the Kutch Deset. 2015 Dec [acesso em 2020 May 08]. Disponível em: </w:t>
      </w:r>
      <w:hyperlink r:id="rId82" w:history="1">
        <w:r w:rsidRPr="0043134F">
          <w:rPr>
            <w:rStyle w:val="Hyperlink"/>
            <w:rFonts w:ascii="Times New Roman" w:hAnsi="Times New Roman" w:cs="Times New Roman"/>
            <w:sz w:val="20"/>
            <w:szCs w:val="20"/>
          </w:rPr>
          <w:t>https://link.springer.com/article/10.1007/s00705-015-2720-8</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Kerepesi, C. &amp; Groulmusz, V.. The “Giant virus finder” discovers na abundance of giant viruses in the antarctic dry valleys. Archives of Virology. 2017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[acesso em 2020 May 08]; 162,1671-6. Disponível em: </w:t>
      </w:r>
      <w:hyperlink r:id="rId83" w:history="1">
        <w:r w:rsidRPr="0043134F">
          <w:rPr>
            <w:rStyle w:val="Hyperlink"/>
            <w:rFonts w:ascii="Times New Roman" w:hAnsi="Times New Roman" w:cs="Times New Roman"/>
            <w:sz w:val="20"/>
            <w:szCs w:val="20"/>
          </w:rPr>
          <w:t>https://link.springer.com/article/10.1007/s00705-017-3286-4</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Khalil, J. Y. N., Robert, S., Reteno, D. G., Andreani,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Raoult, D. &amp; La Scola, B.. High-Throughput Isolation of Giant Viruses in Liquid Medium Using Automated Flow Cytometry and Fluorescence Staining. Front. Microbiol. 2016 Jan [acesso em 2020 May 08]; </w:t>
      </w:r>
      <w:proofErr w:type="gramStart"/>
      <w:r w:rsidRPr="0043134F">
        <w:rPr>
          <w:rFonts w:ascii="Times New Roman" w:hAnsi="Times New Roman" w:cs="Times New Roman"/>
          <w:sz w:val="20"/>
          <w:szCs w:val="20"/>
        </w:rPr>
        <w:t>7:26</w:t>
      </w:r>
      <w:proofErr w:type="gramEnd"/>
      <w:r w:rsidRPr="0043134F">
        <w:rPr>
          <w:rFonts w:ascii="Times New Roman" w:hAnsi="Times New Roman" w:cs="Times New Roman"/>
          <w:sz w:val="20"/>
          <w:szCs w:val="20"/>
        </w:rPr>
        <w:t xml:space="preserve">. Disponível em: </w:t>
      </w:r>
      <w:hyperlink r:id="rId84" w:history="1">
        <w:r w:rsidRPr="0043134F">
          <w:rPr>
            <w:rStyle w:val="Hyperlink"/>
            <w:rFonts w:ascii="Times New Roman" w:hAnsi="Times New Roman" w:cs="Times New Roman"/>
            <w:sz w:val="20"/>
            <w:szCs w:val="20"/>
          </w:rPr>
          <w:t>https://www.ncbi.nlm.nih.gov/pmc/articles/PMC4731542/</w:t>
        </w:r>
      </w:hyperlink>
      <w:r w:rsidRPr="0043134F">
        <w:rPr>
          <w:rFonts w:ascii="Times New Roman" w:hAnsi="Times New Roman" w:cs="Times New Roman"/>
          <w:sz w:val="20"/>
          <w:szCs w:val="20"/>
        </w:rPr>
        <w:t>.</w:t>
      </w:r>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Kuznetsov, Y. G., Klose T., Rossmann, M. &amp; McPherson, A. Morphogenesis of mimivirus and its viral factories: na atomic force microscopy study of infected cells. J. Virol. 2013 Oct [acesso em 2020 May 08]; </w:t>
      </w:r>
      <w:proofErr w:type="gramStart"/>
      <w:r w:rsidRPr="0043134F">
        <w:rPr>
          <w:rFonts w:ascii="Times New Roman" w:hAnsi="Times New Roman" w:cs="Times New Roman"/>
          <w:sz w:val="20"/>
          <w:szCs w:val="20"/>
        </w:rPr>
        <w:t>87(20):</w:t>
      </w:r>
      <w:proofErr w:type="gramEnd"/>
      <w:r w:rsidRPr="0043134F">
        <w:rPr>
          <w:rFonts w:ascii="Times New Roman" w:hAnsi="Times New Roman" w:cs="Times New Roman"/>
          <w:sz w:val="20"/>
          <w:szCs w:val="20"/>
        </w:rPr>
        <w:t xml:space="preserve">11200-13. Disponível em: </w:t>
      </w:r>
      <w:hyperlink r:id="rId85" w:history="1">
        <w:r w:rsidRPr="0043134F">
          <w:rPr>
            <w:rStyle w:val="Hyperlink"/>
            <w:rFonts w:ascii="Times New Roman" w:hAnsi="Times New Roman" w:cs="Times New Roman"/>
            <w:sz w:val="20"/>
            <w:szCs w:val="20"/>
          </w:rPr>
          <w:t>https://www.ncbi.nlm.nih.gov/pmc/articles/PMC3807284/</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Slimani, M., 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Raoult, D. &amp; La Scola, B. Amoebae as Battlefields for Bacteria, Giant Viruses, and Virophages. J. Virol. 2013 Apr [acesso em 2020 May 21]; </w:t>
      </w:r>
      <w:proofErr w:type="gramStart"/>
      <w:r w:rsidRPr="0043134F">
        <w:rPr>
          <w:rFonts w:ascii="Times New Roman" w:hAnsi="Times New Roman" w:cs="Times New Roman"/>
          <w:sz w:val="20"/>
          <w:szCs w:val="20"/>
        </w:rPr>
        <w:t>87(8):</w:t>
      </w:r>
      <w:proofErr w:type="gramEnd"/>
      <w:r w:rsidRPr="0043134F">
        <w:rPr>
          <w:rFonts w:ascii="Times New Roman" w:hAnsi="Times New Roman" w:cs="Times New Roman"/>
          <w:sz w:val="20"/>
          <w:szCs w:val="20"/>
        </w:rPr>
        <w:t xml:space="preserve">4783-5. Disponível em: </w:t>
      </w:r>
      <w:hyperlink r:id="rId86" w:history="1">
        <w:r w:rsidRPr="0043134F">
          <w:rPr>
            <w:rStyle w:val="Hyperlink"/>
            <w:rFonts w:ascii="Times New Roman" w:hAnsi="Times New Roman" w:cs="Times New Roman"/>
            <w:sz w:val="20"/>
            <w:szCs w:val="20"/>
          </w:rPr>
          <w:t>https://www.ncbi.nlm.nih.gov/pmc/articles/PMC3624401/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La Scola, B., Desnues, C., 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Robert, C., Barrassi, L., Fournous, G., et al. The virophage as a unique parasite of the giant mimivirus. Nature. 2008 Aug [acesso em 2020 May 21]; 455,100-4. Disponível em: </w:t>
      </w:r>
      <w:hyperlink r:id="rId87" w:history="1">
        <w:r w:rsidRPr="0043134F">
          <w:rPr>
            <w:rStyle w:val="Hyperlink"/>
            <w:rFonts w:ascii="Times New Roman" w:hAnsi="Times New Roman" w:cs="Times New Roman"/>
            <w:sz w:val="20"/>
            <w:szCs w:val="20"/>
          </w:rPr>
          <w:t>https://www.nature.com/articles/nature07218</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La Scola, B., Campocasso, A., </w:t>
      </w:r>
      <w:proofErr w:type="gramStart"/>
      <w:r w:rsidRPr="0043134F">
        <w:rPr>
          <w:rFonts w:ascii="Times New Roman" w:hAnsi="Times New Roman" w:cs="Times New Roman"/>
          <w:sz w:val="20"/>
          <w:szCs w:val="20"/>
        </w:rPr>
        <w:t>N’Dong</w:t>
      </w:r>
      <w:proofErr w:type="gramEnd"/>
      <w:r w:rsidRPr="0043134F">
        <w:rPr>
          <w:rFonts w:ascii="Times New Roman" w:hAnsi="Times New Roman" w:cs="Times New Roman"/>
          <w:sz w:val="20"/>
          <w:szCs w:val="20"/>
        </w:rPr>
        <w:t xml:space="preserve">, R., Fournous, G., Barrassi, L., et al. Tentativa Characterization of New Environmental Giant Viruses by MALDI-TOF Mass Spectrometry. Intervirology. 2010 Jun [acesso em 2020 May 21]; </w:t>
      </w:r>
      <w:proofErr w:type="gramStart"/>
      <w:r w:rsidRPr="0043134F">
        <w:rPr>
          <w:rFonts w:ascii="Times New Roman" w:hAnsi="Times New Roman" w:cs="Times New Roman"/>
          <w:sz w:val="20"/>
          <w:szCs w:val="20"/>
        </w:rPr>
        <w:t>53(5):</w:t>
      </w:r>
      <w:proofErr w:type="gramEnd"/>
      <w:r w:rsidRPr="0043134F">
        <w:rPr>
          <w:rFonts w:ascii="Times New Roman" w:hAnsi="Times New Roman" w:cs="Times New Roman"/>
          <w:sz w:val="20"/>
          <w:szCs w:val="20"/>
        </w:rPr>
        <w:t xml:space="preserve">344-53. Disponível em: </w:t>
      </w:r>
      <w:hyperlink r:id="rId88" w:history="1">
        <w:r w:rsidRPr="0043134F">
          <w:rPr>
            <w:rStyle w:val="Hyperlink"/>
            <w:rFonts w:ascii="Times New Roman" w:hAnsi="Times New Roman" w:cs="Times New Roman"/>
            <w:sz w:val="20"/>
            <w:szCs w:val="20"/>
          </w:rPr>
          <w:t>https://pubmed.ncbi.nlm.nih.gov/20551686/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Legendre, M., Santini, S., Rico, A., Abergel, C. &amp;Claverie, J. M. Breaking the 1000-gene barrier for Mimivirus using ultra-deep genome and transcriptome sequencing. Virol. J. </w:t>
      </w:r>
      <w:proofErr w:type="gramStart"/>
      <w:r w:rsidRPr="0043134F">
        <w:rPr>
          <w:rFonts w:ascii="Times New Roman" w:hAnsi="Times New Roman" w:cs="Times New Roman"/>
          <w:sz w:val="20"/>
          <w:szCs w:val="20"/>
        </w:rPr>
        <w:t>2011 Mar</w:t>
      </w:r>
      <w:proofErr w:type="gramEnd"/>
      <w:r w:rsidRPr="0043134F">
        <w:rPr>
          <w:rFonts w:ascii="Times New Roman" w:hAnsi="Times New Roman" w:cs="Times New Roman"/>
          <w:sz w:val="20"/>
          <w:szCs w:val="20"/>
        </w:rPr>
        <w:t xml:space="preserve"> [acesso em 2020 May 21]; 8:99. Disponível em: </w:t>
      </w:r>
      <w:hyperlink r:id="rId89" w:history="1">
        <w:r w:rsidRPr="0043134F">
          <w:rPr>
            <w:rStyle w:val="Hyperlink"/>
            <w:rFonts w:ascii="Times New Roman" w:hAnsi="Times New Roman" w:cs="Times New Roman"/>
            <w:sz w:val="20"/>
            <w:szCs w:val="20"/>
          </w:rPr>
          <w:t>https://www.ncbi.nlm.nih.gov/pmc/articles/PMC3058096/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Legendre, M., Fabre, E. Poirot, O. Jeudy, S., Lartigue, A., Alempic, J. M.,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Diversity and Evolution of the Emerging Pandoraviridae Family. Nat. Commum. 2018 Jun [acesso em 2020 May 21]; </w:t>
      </w:r>
      <w:proofErr w:type="gramStart"/>
      <w:r w:rsidRPr="0043134F">
        <w:rPr>
          <w:rFonts w:ascii="Times New Roman" w:hAnsi="Times New Roman" w:cs="Times New Roman"/>
          <w:sz w:val="20"/>
          <w:szCs w:val="20"/>
        </w:rPr>
        <w:t>9(1):</w:t>
      </w:r>
      <w:proofErr w:type="gramEnd"/>
      <w:r w:rsidRPr="0043134F">
        <w:rPr>
          <w:rFonts w:ascii="Times New Roman" w:hAnsi="Times New Roman" w:cs="Times New Roman"/>
          <w:sz w:val="20"/>
          <w:szCs w:val="20"/>
        </w:rPr>
        <w:t xml:space="preserve">2285. Disponível em: </w:t>
      </w:r>
      <w:hyperlink r:id="rId90" w:history="1">
        <w:r w:rsidRPr="0043134F">
          <w:rPr>
            <w:rStyle w:val="Hyperlink"/>
            <w:rFonts w:ascii="Times New Roman" w:hAnsi="Times New Roman" w:cs="Times New Roman"/>
            <w:sz w:val="20"/>
            <w:szCs w:val="20"/>
          </w:rPr>
          <w:t>https://pubmed.ncbi.nlm.nih.gov/29891839/</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lastRenderedPageBreak/>
        <w:t>Legendre, M., Alempic, J. M., Philippe, N., Lartigue, A., Jeudy, S., Poirot, O</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et al. Pandoravirus Celtis Illustrates the Microevolution Processes at Work in the Giant Pandoraviridae Genomes. Front. Microbiol. 2019 Mar [acesso em 2020 May 21]; </w:t>
      </w:r>
      <w:proofErr w:type="gramStart"/>
      <w:r w:rsidRPr="0043134F">
        <w:rPr>
          <w:rFonts w:ascii="Times New Roman" w:hAnsi="Times New Roman" w:cs="Times New Roman"/>
          <w:sz w:val="20"/>
          <w:szCs w:val="20"/>
        </w:rPr>
        <w:t>8</w:t>
      </w:r>
      <w:proofErr w:type="gramEnd"/>
      <w:r w:rsidRPr="0043134F">
        <w:rPr>
          <w:rFonts w:ascii="Times New Roman" w:hAnsi="Times New Roman" w:cs="Times New Roman"/>
          <w:sz w:val="20"/>
          <w:szCs w:val="20"/>
        </w:rPr>
        <w:t xml:space="preserve">;10:430. Disponível em: </w:t>
      </w:r>
      <w:hyperlink r:id="rId91" w:history="1">
        <w:r w:rsidRPr="0043134F">
          <w:rPr>
            <w:rStyle w:val="Hyperlink"/>
            <w:rFonts w:ascii="Times New Roman" w:hAnsi="Times New Roman" w:cs="Times New Roman"/>
            <w:sz w:val="20"/>
            <w:szCs w:val="20"/>
          </w:rPr>
          <w:t>https://pubmed.ncbi.nlm.nih.gov/30906288/</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Maruri-Avidal, L., Domi, A. Weisberg, A. S. &amp; Moss, B. Participation of Vaccinia Virus L2 Protein in the Formation of Crescent Membranes and Immature Virions. J. Virol. </w:t>
      </w:r>
      <w:proofErr w:type="gramStart"/>
      <w:r w:rsidRPr="0043134F">
        <w:rPr>
          <w:rFonts w:ascii="Times New Roman" w:hAnsi="Times New Roman" w:cs="Times New Roman"/>
          <w:sz w:val="20"/>
          <w:szCs w:val="20"/>
        </w:rPr>
        <w:t>2011 Mar</w:t>
      </w:r>
      <w:proofErr w:type="gramEnd"/>
      <w:r w:rsidRPr="0043134F">
        <w:rPr>
          <w:rFonts w:ascii="Times New Roman" w:hAnsi="Times New Roman" w:cs="Times New Roman"/>
          <w:sz w:val="20"/>
          <w:szCs w:val="20"/>
        </w:rPr>
        <w:t xml:space="preserve"> [acesso em 2020 May 28]; 85(6):2504-11. Disponível em: </w:t>
      </w:r>
      <w:hyperlink r:id="rId92" w:history="1">
        <w:r w:rsidRPr="0043134F">
          <w:rPr>
            <w:rStyle w:val="Hyperlink"/>
            <w:rFonts w:ascii="Times New Roman" w:hAnsi="Times New Roman" w:cs="Times New Roman"/>
            <w:sz w:val="20"/>
            <w:szCs w:val="20"/>
          </w:rPr>
          <w:t>https://www.ncbi.nlm.nih.gov/pmc/articles/PMC3067936/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Mercer, J. &amp; Helenius, A. Vaccina Virus Uses Macropinocytosis and Apoptotic Mimicry to Enter Host Cells. Science. 2008 Apr [acesso em 2020 May 28] Vol. 320, Issue 5875, pp. 531-5. Disponível em: </w:t>
      </w:r>
      <w:hyperlink r:id="rId93" w:history="1">
        <w:r w:rsidRPr="0043134F">
          <w:rPr>
            <w:rStyle w:val="Hyperlink"/>
            <w:rFonts w:ascii="Times New Roman" w:hAnsi="Times New Roman" w:cs="Times New Roman"/>
            <w:sz w:val="20"/>
            <w:szCs w:val="20"/>
          </w:rPr>
          <w:t>https://science.sciencemag.org/content/320/5875/531.full</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Mihara, T., Koyano, H., Hingamp, P., Grimsley, Goto, S. &amp; Ogata, H. Taxon Richness of “Megaviridae” Exceeds Those of Bacteria and Archaea in the Ocean. Microbes and Environments. 2018 May [acesso em 2020 May 28]; 33(2). Disponível em: </w:t>
      </w:r>
      <w:hyperlink r:id="rId94" w:history="1">
        <w:r w:rsidRPr="0043134F">
          <w:rPr>
            <w:rStyle w:val="Hyperlink"/>
            <w:rFonts w:ascii="Times New Roman" w:hAnsi="Times New Roman" w:cs="Times New Roman"/>
            <w:sz w:val="20"/>
            <w:szCs w:val="20"/>
          </w:rPr>
          <w:t>https://www.researchgate.net/publication/325355399_Taxon_Richness_of_Megaviridae_Exceeds_those_of_Bacteria_and_Archaea_in_the_Ocean</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Mutsafi, Y</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Zauberman, N., Sabanay, I. &amp; Minsky, A. Vaccina-like cytoplasmic replication of the giant mimivirus. Proc. Natl. Sci. U.S.A. 2010 Mar [acesso em 2020 May 28]; </w:t>
      </w:r>
      <w:proofErr w:type="gramStart"/>
      <w:r w:rsidRPr="0043134F">
        <w:rPr>
          <w:rFonts w:ascii="Times New Roman" w:hAnsi="Times New Roman" w:cs="Times New Roman"/>
          <w:sz w:val="20"/>
          <w:szCs w:val="20"/>
        </w:rPr>
        <w:t>107(13):</w:t>
      </w:r>
      <w:proofErr w:type="gramEnd"/>
      <w:r w:rsidRPr="0043134F">
        <w:rPr>
          <w:rFonts w:ascii="Times New Roman" w:hAnsi="Times New Roman" w:cs="Times New Roman"/>
          <w:sz w:val="20"/>
          <w:szCs w:val="20"/>
        </w:rPr>
        <w:t xml:space="preserve">5978-82. Disponível em: </w:t>
      </w:r>
      <w:hyperlink r:id="rId95" w:history="1">
        <w:r w:rsidRPr="0043134F">
          <w:rPr>
            <w:rStyle w:val="Hyperlink"/>
            <w:rFonts w:ascii="Times New Roman" w:hAnsi="Times New Roman" w:cs="Times New Roman"/>
            <w:sz w:val="20"/>
            <w:szCs w:val="20"/>
          </w:rPr>
          <w:t>https://www.ncbi.nlm.nih.gov/pmc/articles/PMC2851855/</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Philippe, N., Legendre, M., Doutre, G., Coute, Y</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Poirot, O., Lescot, N., et al. Pandoraviruses: Amoeba viruses with genomes up to 2.5Mb Reaching that of parasitic Eukaryotes. Science. </w:t>
      </w:r>
      <w:proofErr w:type="gramStart"/>
      <w:r w:rsidRPr="0043134F">
        <w:rPr>
          <w:rFonts w:ascii="Times New Roman" w:hAnsi="Times New Roman" w:cs="Times New Roman"/>
          <w:sz w:val="20"/>
          <w:szCs w:val="20"/>
        </w:rPr>
        <w:t>2013 Jul</w:t>
      </w:r>
      <w:proofErr w:type="gramEnd"/>
      <w:r w:rsidRPr="0043134F">
        <w:rPr>
          <w:rFonts w:ascii="Times New Roman" w:hAnsi="Times New Roman" w:cs="Times New Roman"/>
          <w:sz w:val="20"/>
          <w:szCs w:val="20"/>
        </w:rPr>
        <w:t xml:space="preserve"> [acesso em 2020 May 28]; Vol.341, Issue 6143, pp. 281-6. Disponível em: </w:t>
      </w:r>
      <w:hyperlink r:id="rId96" w:history="1">
        <w:r w:rsidRPr="0043134F">
          <w:rPr>
            <w:rStyle w:val="Hyperlink"/>
            <w:rFonts w:ascii="Times New Roman" w:hAnsi="Times New Roman" w:cs="Times New Roman"/>
            <w:sz w:val="20"/>
            <w:szCs w:val="20"/>
          </w:rPr>
          <w:t>https://science.sciencemag.org/content/341/6143/281.full</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Raoult,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xml:space="preserve">, Audic, S., Robert, C., Abergel, C., Renesto, P., Ogata, H., et al. The 1.2-megabase Genome Sequence of Mimivirus. Science. 2004 Nov [acesso em 2020 May 28]; </w:t>
      </w:r>
      <w:proofErr w:type="gramStart"/>
      <w:r w:rsidRPr="0043134F">
        <w:rPr>
          <w:rFonts w:ascii="Times New Roman" w:hAnsi="Times New Roman" w:cs="Times New Roman"/>
          <w:sz w:val="20"/>
          <w:szCs w:val="20"/>
        </w:rPr>
        <w:t>19;</w:t>
      </w:r>
      <w:proofErr w:type="gramEnd"/>
      <w:r w:rsidRPr="0043134F">
        <w:rPr>
          <w:rFonts w:ascii="Times New Roman" w:hAnsi="Times New Roman" w:cs="Times New Roman"/>
          <w:sz w:val="20"/>
          <w:szCs w:val="20"/>
        </w:rPr>
        <w:t xml:space="preserve">306(5700):1344-50. Disponível em: </w:t>
      </w:r>
      <w:hyperlink r:id="rId97" w:history="1">
        <w:r w:rsidRPr="0043134F">
          <w:rPr>
            <w:rStyle w:val="Hyperlink"/>
            <w:rFonts w:ascii="Times New Roman" w:hAnsi="Times New Roman" w:cs="Times New Roman"/>
            <w:sz w:val="20"/>
            <w:szCs w:val="20"/>
          </w:rPr>
          <w:t>https://pubmed.ncbi.nlm.nih.gov/15486256/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Reed, L. K. &amp; Muench, H. A simple method of estimating fifty per cent endpoints. </w:t>
      </w:r>
      <w:proofErr w:type="gramStart"/>
      <w:r w:rsidRPr="0043134F">
        <w:rPr>
          <w:rFonts w:ascii="Times New Roman" w:hAnsi="Times New Roman" w:cs="Times New Roman"/>
          <w:sz w:val="20"/>
          <w:szCs w:val="20"/>
        </w:rPr>
        <w:t>A,</w:t>
      </w:r>
      <w:proofErr w:type="gramEnd"/>
      <w:r w:rsidRPr="0043134F">
        <w:rPr>
          <w:rFonts w:ascii="Times New Roman" w:hAnsi="Times New Roman" w:cs="Times New Roman"/>
          <w:sz w:val="20"/>
          <w:szCs w:val="20"/>
        </w:rPr>
        <w:t xml:space="preserve">erican Journal of Hygiene. 1938 May [acesso em 2020 Jun 04]; </w:t>
      </w:r>
      <w:proofErr w:type="gramStart"/>
      <w:r w:rsidRPr="0043134F">
        <w:rPr>
          <w:rFonts w:ascii="Times New Roman" w:hAnsi="Times New Roman" w:cs="Times New Roman"/>
          <w:sz w:val="20"/>
          <w:szCs w:val="20"/>
        </w:rPr>
        <w:t>27(3):</w:t>
      </w:r>
      <w:proofErr w:type="gramEnd"/>
      <w:r w:rsidRPr="0043134F">
        <w:rPr>
          <w:rFonts w:ascii="Times New Roman" w:hAnsi="Times New Roman" w:cs="Times New Roman"/>
          <w:sz w:val="20"/>
          <w:szCs w:val="20"/>
        </w:rPr>
        <w:t xml:space="preserve">493-7. Disponível em: </w:t>
      </w:r>
      <w:hyperlink r:id="rId98" w:history="1">
        <w:r w:rsidRPr="0043134F">
          <w:rPr>
            <w:rStyle w:val="Hyperlink"/>
            <w:rFonts w:ascii="Times New Roman" w:hAnsi="Times New Roman" w:cs="Times New Roman"/>
            <w:sz w:val="20"/>
            <w:szCs w:val="20"/>
          </w:rPr>
          <w:t>https://eurekamag.com/research/029/788/029788278.php</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Rodrigues. R. A. </w:t>
      </w:r>
      <w:proofErr w:type="gramStart"/>
      <w:r w:rsidRPr="0043134F">
        <w:rPr>
          <w:rFonts w:ascii="Times New Roman" w:hAnsi="Times New Roman" w:cs="Times New Roman"/>
          <w:sz w:val="20"/>
          <w:szCs w:val="20"/>
        </w:rPr>
        <w:t>L.,</w:t>
      </w:r>
      <w:proofErr w:type="gramEnd"/>
      <w:r w:rsidRPr="0043134F">
        <w:rPr>
          <w:rFonts w:ascii="Times New Roman" w:hAnsi="Times New Roman" w:cs="Times New Roman"/>
          <w:sz w:val="20"/>
          <w:szCs w:val="20"/>
        </w:rPr>
        <w:t>dos Santos, L. K. S., Dornas, F. P., Oliveira, D. B. de</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Magalhães, T. F. F., Santos, D. A., et al. Mimivirus Fibrils are important for viral attachment to the microbial wolrd by a diverse glycoside interaction repertoire. J. Virol. 2015 Dec [acesso em 2020 May 28]; </w:t>
      </w:r>
      <w:proofErr w:type="gramStart"/>
      <w:r w:rsidRPr="0043134F">
        <w:rPr>
          <w:rFonts w:ascii="Times New Roman" w:hAnsi="Times New Roman" w:cs="Times New Roman"/>
          <w:sz w:val="20"/>
          <w:szCs w:val="20"/>
        </w:rPr>
        <w:t>1</w:t>
      </w:r>
      <w:proofErr w:type="gramEnd"/>
      <w:r w:rsidRPr="0043134F">
        <w:rPr>
          <w:rFonts w:ascii="Times New Roman" w:hAnsi="Times New Roman" w:cs="Times New Roman"/>
          <w:sz w:val="20"/>
          <w:szCs w:val="20"/>
        </w:rPr>
        <w:t xml:space="preserve">;89(23):11812-9. Disponível em: </w:t>
      </w:r>
      <w:hyperlink r:id="rId99" w:history="1">
        <w:r w:rsidRPr="0043134F">
          <w:rPr>
            <w:rStyle w:val="Hyperlink"/>
            <w:rFonts w:ascii="Times New Roman" w:hAnsi="Times New Roman" w:cs="Times New Roman"/>
            <w:sz w:val="20"/>
            <w:szCs w:val="20"/>
          </w:rPr>
          <w:t>https://www.ncbi.nlm.nih.gov/pmc/articles/PMC4645322/</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Royles,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Amesbury, M. J., Roland, T. P., Jones, G. D., Convey, P., Griffths, H., et al. Moss stable isotopes(carbon-13, oxygen-18) and testate amoebae reflect environmental inputs and microclimate along a latitudinal gradient on the Antarctic Peninsula. Oecologia. </w:t>
      </w:r>
      <w:proofErr w:type="gramStart"/>
      <w:r w:rsidRPr="0043134F">
        <w:rPr>
          <w:rFonts w:ascii="Times New Roman" w:hAnsi="Times New Roman" w:cs="Times New Roman"/>
          <w:sz w:val="20"/>
          <w:szCs w:val="20"/>
        </w:rPr>
        <w:t>2016 Mar</w:t>
      </w:r>
      <w:proofErr w:type="gramEnd"/>
      <w:r w:rsidRPr="0043134F">
        <w:rPr>
          <w:rFonts w:ascii="Times New Roman" w:hAnsi="Times New Roman" w:cs="Times New Roman"/>
          <w:sz w:val="20"/>
          <w:szCs w:val="20"/>
        </w:rPr>
        <w:t xml:space="preserve"> [acesso em 2020 May 28]; 181:931-45. Disponível em: </w:t>
      </w:r>
      <w:hyperlink r:id="rId100" w:history="1">
        <w:r w:rsidRPr="0043134F">
          <w:rPr>
            <w:rStyle w:val="Hyperlink"/>
            <w:rFonts w:ascii="Times New Roman" w:hAnsi="Times New Roman" w:cs="Times New Roman"/>
            <w:sz w:val="20"/>
            <w:szCs w:val="20"/>
          </w:rPr>
          <w:t>https://www.ncbi.nlm.nih.gov/pmc/articles/PMC4912596/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Saadi, H., 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Colson, P., Cherif, J. K</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Beji, M., Boughalmi, M., et al. First Isolation of Mimivirus in a Patient With Pneumonia. Clin. Infectious. Dis. 2013 Aug [acesso em 2020 May 28]; Vol.57, Issue, </w:t>
      </w:r>
      <w:proofErr w:type="gramStart"/>
      <w:r w:rsidRPr="0043134F">
        <w:rPr>
          <w:rFonts w:ascii="Times New Roman" w:hAnsi="Times New Roman" w:cs="Times New Roman"/>
          <w:sz w:val="20"/>
          <w:szCs w:val="20"/>
        </w:rPr>
        <w:t>4</w:t>
      </w:r>
      <w:proofErr w:type="gramEnd"/>
      <w:r w:rsidRPr="0043134F">
        <w:rPr>
          <w:rFonts w:ascii="Times New Roman" w:hAnsi="Times New Roman" w:cs="Times New Roman"/>
          <w:sz w:val="20"/>
          <w:szCs w:val="20"/>
        </w:rPr>
        <w:t xml:space="preserve">. </w:t>
      </w:r>
      <w:proofErr w:type="gramStart"/>
      <w:r w:rsidRPr="0043134F">
        <w:rPr>
          <w:rFonts w:ascii="Times New Roman" w:hAnsi="Times New Roman" w:cs="Times New Roman"/>
          <w:sz w:val="20"/>
          <w:szCs w:val="20"/>
        </w:rPr>
        <w:t>pp.</w:t>
      </w:r>
      <w:proofErr w:type="gramEnd"/>
      <w:r w:rsidRPr="0043134F">
        <w:rPr>
          <w:rFonts w:ascii="Times New Roman" w:hAnsi="Times New Roman" w:cs="Times New Roman"/>
          <w:sz w:val="20"/>
          <w:szCs w:val="20"/>
        </w:rPr>
        <w:t xml:space="preserve"> E127-e34. Disponível em: </w:t>
      </w:r>
      <w:hyperlink r:id="rId101" w:history="1">
        <w:r w:rsidRPr="0043134F">
          <w:rPr>
            <w:rStyle w:val="Hyperlink"/>
            <w:rFonts w:ascii="Times New Roman" w:hAnsi="Times New Roman" w:cs="Times New Roman"/>
            <w:sz w:val="20"/>
            <w:szCs w:val="20"/>
          </w:rPr>
          <w:t>https://academic.oup.com/cid/article/57/4/e127/350247</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Sheid, P., Zoller, L., Pressmar, S., Richard G. &amp; Michael, R. An Extraordinary Endocytobiont in Acanthamoeba </w:t>
      </w:r>
      <w:proofErr w:type="gramStart"/>
      <w:r w:rsidRPr="0043134F">
        <w:rPr>
          <w:rFonts w:ascii="Times New Roman" w:hAnsi="Times New Roman" w:cs="Times New Roman"/>
          <w:sz w:val="20"/>
          <w:szCs w:val="20"/>
        </w:rPr>
        <w:t>Sp</w:t>
      </w:r>
      <w:proofErr w:type="gramEnd"/>
      <w:r w:rsidRPr="0043134F">
        <w:rPr>
          <w:rFonts w:ascii="Times New Roman" w:hAnsi="Times New Roman" w:cs="Times New Roman"/>
          <w:sz w:val="20"/>
          <w:szCs w:val="20"/>
        </w:rPr>
        <w:t xml:space="preserve">. Isolated from a patient with Keratitis. Parasitol. Res. 2008 Apr [acesso em 2020 May 28]; </w:t>
      </w:r>
      <w:proofErr w:type="gramStart"/>
      <w:r w:rsidRPr="0043134F">
        <w:rPr>
          <w:rFonts w:ascii="Times New Roman" w:hAnsi="Times New Roman" w:cs="Times New Roman"/>
          <w:sz w:val="20"/>
          <w:szCs w:val="20"/>
        </w:rPr>
        <w:t>102(5):</w:t>
      </w:r>
      <w:proofErr w:type="gramEnd"/>
      <w:r w:rsidRPr="0043134F">
        <w:rPr>
          <w:rFonts w:ascii="Times New Roman" w:hAnsi="Times New Roman" w:cs="Times New Roman"/>
          <w:sz w:val="20"/>
          <w:szCs w:val="20"/>
        </w:rPr>
        <w:t xml:space="preserve">945-50. Disponível em: </w:t>
      </w:r>
      <w:hyperlink r:id="rId102" w:history="1">
        <w:r w:rsidRPr="0043134F">
          <w:rPr>
            <w:rStyle w:val="Hyperlink"/>
            <w:rFonts w:ascii="Times New Roman" w:hAnsi="Times New Roman" w:cs="Times New Roman"/>
            <w:sz w:val="20"/>
            <w:szCs w:val="20"/>
          </w:rPr>
          <w:t>https://pubmed.ncbi.nlm.nih.gov/18210154/</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Shulz, F., Yutin, N., Ivanova, N. N., Ortega, D. R., Lee, T. K</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Vierheilig, J., et al. Giant viruses with na expanded complement of translation system components. Science. 2017 Apr [acesso em 2020 May 28]; Vol. 356, Issue 6333, pp.82-5. Disponível em: </w:t>
      </w:r>
      <w:hyperlink r:id="rId103" w:history="1">
        <w:r w:rsidRPr="0043134F">
          <w:rPr>
            <w:rStyle w:val="Hyperlink"/>
            <w:rFonts w:ascii="Times New Roman" w:hAnsi="Times New Roman" w:cs="Times New Roman"/>
            <w:sz w:val="20"/>
            <w:szCs w:val="20"/>
          </w:rPr>
          <w:t>https://science.sciencemag.org/content/356/6333/82.full</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Schulz, F., Alteio, L., Goudeau,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xml:space="preserve">, Ryan, E. M., Yu, F. B., Malmstrom, R. R.,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Hidden diversity of soil giant viruses. Nutere. 2018 Nov [acesso em 2020 May 28]; </w:t>
      </w:r>
      <w:proofErr w:type="gramStart"/>
      <w:r w:rsidRPr="0043134F">
        <w:rPr>
          <w:rFonts w:ascii="Times New Roman" w:hAnsi="Times New Roman" w:cs="Times New Roman"/>
          <w:sz w:val="20"/>
          <w:szCs w:val="20"/>
        </w:rPr>
        <w:t>9</w:t>
      </w:r>
      <w:proofErr w:type="gramEnd"/>
      <w:r w:rsidRPr="0043134F">
        <w:rPr>
          <w:rFonts w:ascii="Times New Roman" w:hAnsi="Times New Roman" w:cs="Times New Roman"/>
          <w:sz w:val="20"/>
          <w:szCs w:val="20"/>
        </w:rPr>
        <w:t xml:space="preserve">;4881. Disponível em: </w:t>
      </w:r>
      <w:hyperlink r:id="rId104" w:history="1">
        <w:r w:rsidRPr="0043134F">
          <w:rPr>
            <w:rStyle w:val="Hyperlink"/>
            <w:rFonts w:ascii="Times New Roman" w:hAnsi="Times New Roman" w:cs="Times New Roman"/>
            <w:sz w:val="20"/>
            <w:szCs w:val="20"/>
          </w:rPr>
          <w:t>https://www.nature.com/articles/s41467-018-07335-2</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Sharma, V., Colson, P., Chabrol, O</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Scheid, P., Pontarotti, P. &amp; Raoult, D. Welcome to Pandoraviruses at the ‘Fourth TRUC’ club. Front. Microbiol. 2015 May [acesso em 2020 Jun 01]; </w:t>
      </w:r>
      <w:proofErr w:type="gramStart"/>
      <w:r w:rsidRPr="0043134F">
        <w:rPr>
          <w:rFonts w:ascii="Times New Roman" w:hAnsi="Times New Roman" w:cs="Times New Roman"/>
          <w:sz w:val="20"/>
          <w:szCs w:val="20"/>
        </w:rPr>
        <w:t>6:423</w:t>
      </w:r>
      <w:proofErr w:type="gramEnd"/>
      <w:r w:rsidRPr="0043134F">
        <w:rPr>
          <w:rFonts w:ascii="Times New Roman" w:hAnsi="Times New Roman" w:cs="Times New Roman"/>
          <w:sz w:val="20"/>
          <w:szCs w:val="20"/>
        </w:rPr>
        <w:t xml:space="preserve">. Disponível em: </w:t>
      </w:r>
      <w:hyperlink r:id="rId105" w:history="1">
        <w:r w:rsidRPr="0043134F">
          <w:rPr>
            <w:rStyle w:val="Hyperlink"/>
            <w:rFonts w:ascii="Times New Roman" w:hAnsi="Times New Roman" w:cs="Times New Roman"/>
            <w:sz w:val="20"/>
            <w:szCs w:val="20"/>
          </w:rPr>
          <w:t>https://www.ncbi.nlm.nih.gov/pmc/articles/PMC4435241/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Scheid P. Free-living amoebae as human parasites and hosts for pathogenic </w:t>
      </w:r>
      <w:proofErr w:type="gramStart"/>
      <w:r w:rsidRPr="0043134F">
        <w:rPr>
          <w:rFonts w:ascii="Times New Roman" w:hAnsi="Times New Roman" w:cs="Times New Roman"/>
          <w:sz w:val="20"/>
          <w:szCs w:val="20"/>
        </w:rPr>
        <w:t>microorganisms.</w:t>
      </w:r>
      <w:proofErr w:type="gramEnd"/>
      <w:r w:rsidRPr="0043134F">
        <w:rPr>
          <w:rFonts w:ascii="Times New Roman" w:hAnsi="Times New Roman" w:cs="Times New Roman"/>
          <w:sz w:val="20"/>
          <w:szCs w:val="20"/>
        </w:rPr>
        <w:t xml:space="preserve">MDPI.  2018 Jul [acesso em 2020 Jun 01]; </w:t>
      </w:r>
      <w:proofErr w:type="gramStart"/>
      <w:r w:rsidRPr="0043134F">
        <w:rPr>
          <w:rFonts w:ascii="Times New Roman" w:hAnsi="Times New Roman" w:cs="Times New Roman"/>
          <w:sz w:val="20"/>
          <w:szCs w:val="20"/>
        </w:rPr>
        <w:t>2(11):</w:t>
      </w:r>
      <w:proofErr w:type="gramEnd"/>
      <w:r w:rsidRPr="0043134F">
        <w:rPr>
          <w:rFonts w:ascii="Times New Roman" w:hAnsi="Times New Roman" w:cs="Times New Roman"/>
          <w:sz w:val="20"/>
          <w:szCs w:val="20"/>
        </w:rPr>
        <w:t xml:space="preserve">692.  Disponível em: </w:t>
      </w:r>
      <w:hyperlink r:id="rId106" w:history="1">
        <w:r w:rsidRPr="0043134F">
          <w:rPr>
            <w:rStyle w:val="Hyperlink"/>
            <w:rFonts w:ascii="Times New Roman" w:hAnsi="Times New Roman" w:cs="Times New Roman"/>
            <w:sz w:val="20"/>
            <w:szCs w:val="20"/>
          </w:rPr>
          <w:t>https://www.mdpi.com/2504-3900/2/11/692</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Suzan-Monti, M., La Scola, B., Barrassi, Lina</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Espinosa, L. &amp; Raoult, D. Ultrastructural Characterization of the giant volcano-like factory of Acanthamoeba Polyphaga mimivirus. </w:t>
      </w:r>
      <w:proofErr w:type="gramStart"/>
      <w:r w:rsidRPr="0043134F">
        <w:rPr>
          <w:rFonts w:ascii="Times New Roman" w:hAnsi="Times New Roman" w:cs="Times New Roman"/>
          <w:sz w:val="20"/>
          <w:szCs w:val="20"/>
        </w:rPr>
        <w:t>PLoS</w:t>
      </w:r>
      <w:proofErr w:type="gramEnd"/>
      <w:r w:rsidRPr="0043134F">
        <w:rPr>
          <w:rFonts w:ascii="Times New Roman" w:hAnsi="Times New Roman" w:cs="Times New Roman"/>
          <w:sz w:val="20"/>
          <w:szCs w:val="20"/>
        </w:rPr>
        <w:t xml:space="preserve">. One. </w:t>
      </w:r>
      <w:proofErr w:type="gramStart"/>
      <w:r w:rsidRPr="0043134F">
        <w:rPr>
          <w:rFonts w:ascii="Times New Roman" w:hAnsi="Times New Roman" w:cs="Times New Roman"/>
          <w:sz w:val="20"/>
          <w:szCs w:val="20"/>
        </w:rPr>
        <w:t>2007 Mar</w:t>
      </w:r>
      <w:proofErr w:type="gramEnd"/>
      <w:r w:rsidRPr="0043134F">
        <w:rPr>
          <w:rFonts w:ascii="Times New Roman" w:hAnsi="Times New Roman" w:cs="Times New Roman"/>
          <w:sz w:val="20"/>
          <w:szCs w:val="20"/>
        </w:rPr>
        <w:t xml:space="preserve"> [acesso em 2020 Jun 01]; 2(3):e328. Disponível em: </w:t>
      </w:r>
      <w:hyperlink r:id="rId107" w:history="1">
        <w:r w:rsidRPr="0043134F">
          <w:rPr>
            <w:rStyle w:val="Hyperlink"/>
            <w:rFonts w:ascii="Times New Roman" w:hAnsi="Times New Roman" w:cs="Times New Roman"/>
            <w:sz w:val="20"/>
            <w:szCs w:val="20"/>
          </w:rPr>
          <w:t>https://www.ncbi.nlm.nih.gov/pmc/articles/PMC1828621/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Yoshikawa, G., Blanc-Mathieu, R., Song, C., Kayama, Y</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Mochizuki, T., Murata, K., et al. Medusavirus, a novel large DNA virus discovered from hot spring water. Liberal. Arts. 2019 Jan [acesso em 2020 Jun 01]; 10.1128/</w:t>
      </w:r>
      <w:proofErr w:type="gramStart"/>
      <w:r w:rsidRPr="0043134F">
        <w:rPr>
          <w:rFonts w:ascii="Times New Roman" w:hAnsi="Times New Roman" w:cs="Times New Roman"/>
          <w:sz w:val="20"/>
          <w:szCs w:val="20"/>
        </w:rPr>
        <w:t>JVI.</w:t>
      </w:r>
      <w:proofErr w:type="gramEnd"/>
      <w:r w:rsidRPr="0043134F">
        <w:rPr>
          <w:rFonts w:ascii="Times New Roman" w:hAnsi="Times New Roman" w:cs="Times New Roman"/>
          <w:sz w:val="20"/>
          <w:szCs w:val="20"/>
        </w:rPr>
        <w:t xml:space="preserve">02130-18. Disponível em: </w:t>
      </w:r>
      <w:hyperlink r:id="rId108" w:history="1">
        <w:r w:rsidRPr="0043134F">
          <w:rPr>
            <w:rStyle w:val="Hyperlink"/>
            <w:rFonts w:ascii="Times New Roman" w:hAnsi="Times New Roman" w:cs="Times New Roman"/>
            <w:sz w:val="20"/>
            <w:szCs w:val="20"/>
          </w:rPr>
          <w:t>https://tus.elsevierpure.com/en/publications/medusavirus-a-novel-large-dna-virus-discovered-from-hot-spring-wa</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lastRenderedPageBreak/>
        <w:t>Soto-arredondo, K.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Flores-villaviceno, L. L. Serrano-Luna, j. </w:t>
      </w:r>
      <w:proofErr w:type="gramStart"/>
      <w:r w:rsidRPr="0043134F">
        <w:rPr>
          <w:rFonts w:ascii="Times New Roman" w:hAnsi="Times New Roman" w:cs="Times New Roman"/>
          <w:sz w:val="20"/>
          <w:szCs w:val="20"/>
        </w:rPr>
        <w:t>j</w:t>
      </w:r>
      <w:proofErr w:type="gramEnd"/>
      <w:r w:rsidRPr="0043134F">
        <w:rPr>
          <w:rFonts w:ascii="Times New Roman" w:hAnsi="Times New Roman" w:cs="Times New Roman"/>
          <w:sz w:val="20"/>
          <w:szCs w:val="20"/>
        </w:rPr>
        <w:t xml:space="preserve">., Shibayama, M. &amp; Sabanero-López, M. Biochemical and cellular mechanisms regulating Acanthamoeba Castellanii adherence to host cells. Parasitology. 2014 [acesso em 2020 Jun 01]; </w:t>
      </w:r>
      <w:proofErr w:type="gramStart"/>
      <w:r w:rsidRPr="0043134F">
        <w:rPr>
          <w:rFonts w:ascii="Times New Roman" w:hAnsi="Times New Roman" w:cs="Times New Roman"/>
          <w:sz w:val="20"/>
          <w:szCs w:val="20"/>
        </w:rPr>
        <w:t>141(4):</w:t>
      </w:r>
      <w:proofErr w:type="gramEnd"/>
      <w:r w:rsidRPr="0043134F">
        <w:rPr>
          <w:rFonts w:ascii="Times New Roman" w:hAnsi="Times New Roman" w:cs="Times New Roman"/>
          <w:sz w:val="20"/>
          <w:szCs w:val="20"/>
        </w:rPr>
        <w:t xml:space="preserve">531-41. Disponível em: </w:t>
      </w:r>
      <w:hyperlink r:id="rId109" w:history="1">
        <w:r w:rsidRPr="0043134F">
          <w:rPr>
            <w:rStyle w:val="Hyperlink"/>
            <w:rFonts w:ascii="Times New Roman" w:hAnsi="Times New Roman" w:cs="Times New Roman"/>
            <w:sz w:val="20"/>
            <w:szCs w:val="20"/>
          </w:rPr>
          <w:t>https://pubag.nal.usda.gov/catalog/6550192</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Xiao, C., Kuznetsov, Y. G., Sun, S., Hafenstein, S. L., Kostyuchenko, V. A., Chipman, P. R.,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Structural studies of the giant mimivirus. </w:t>
      </w:r>
      <w:proofErr w:type="gramStart"/>
      <w:r w:rsidRPr="0043134F">
        <w:rPr>
          <w:rFonts w:ascii="Times New Roman" w:hAnsi="Times New Roman" w:cs="Times New Roman"/>
          <w:sz w:val="20"/>
          <w:szCs w:val="20"/>
        </w:rPr>
        <w:t>7(4):</w:t>
      </w:r>
      <w:proofErr w:type="gramEnd"/>
      <w:r w:rsidRPr="0043134F">
        <w:rPr>
          <w:rFonts w:ascii="Times New Roman" w:hAnsi="Times New Roman" w:cs="Times New Roman"/>
          <w:sz w:val="20"/>
          <w:szCs w:val="20"/>
        </w:rPr>
        <w:t xml:space="preserve">e1000092. 2009 Apr [acesso em </w:t>
      </w:r>
      <w:proofErr w:type="gramStart"/>
      <w:r w:rsidRPr="0043134F">
        <w:rPr>
          <w:rFonts w:ascii="Times New Roman" w:hAnsi="Times New Roman" w:cs="Times New Roman"/>
          <w:sz w:val="20"/>
          <w:szCs w:val="20"/>
        </w:rPr>
        <w:t>2020 Jun</w:t>
      </w:r>
      <w:proofErr w:type="gramEnd"/>
      <w:r w:rsidRPr="0043134F">
        <w:rPr>
          <w:rFonts w:ascii="Times New Roman" w:hAnsi="Times New Roman" w:cs="Times New Roman"/>
          <w:sz w:val="20"/>
          <w:szCs w:val="20"/>
        </w:rPr>
        <w:t xml:space="preserve"> 01]. Disponível em: </w:t>
      </w:r>
      <w:hyperlink r:id="rId110" w:history="1">
        <w:r w:rsidRPr="0043134F">
          <w:rPr>
            <w:rStyle w:val="Hyperlink"/>
            <w:rFonts w:ascii="Times New Roman" w:hAnsi="Times New Roman" w:cs="Times New Roman"/>
            <w:sz w:val="20"/>
            <w:szCs w:val="20"/>
          </w:rPr>
          <w:t>https://www.ncbi.nlm.nih.gov/pmc/articles/PMC2671561/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Suárez, C., Welsch, S., Chlanda, P., Hagen, W</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Hoppe, S., Kolovou, A., et al. Open membranes are the precursors for assembly of large DNA viruses. Cell. Microbiol. 2013 Jul [acesso em 2020 Jun 01]; </w:t>
      </w:r>
      <w:proofErr w:type="gramStart"/>
      <w:r w:rsidRPr="0043134F">
        <w:rPr>
          <w:rFonts w:ascii="Times New Roman" w:hAnsi="Times New Roman" w:cs="Times New Roman"/>
          <w:sz w:val="20"/>
          <w:szCs w:val="20"/>
        </w:rPr>
        <w:t>15(11):</w:t>
      </w:r>
      <w:proofErr w:type="gramEnd"/>
      <w:r w:rsidRPr="0043134F">
        <w:rPr>
          <w:rFonts w:ascii="Times New Roman" w:hAnsi="Times New Roman" w:cs="Times New Roman"/>
          <w:sz w:val="20"/>
          <w:szCs w:val="20"/>
        </w:rPr>
        <w:t xml:space="preserve">1883-95. Disponível em: </w:t>
      </w:r>
      <w:hyperlink r:id="rId111" w:history="1">
        <w:r w:rsidRPr="0043134F">
          <w:rPr>
            <w:rStyle w:val="Hyperlink"/>
            <w:rFonts w:ascii="Times New Roman" w:hAnsi="Times New Roman" w:cs="Times New Roman"/>
            <w:sz w:val="20"/>
            <w:szCs w:val="20"/>
          </w:rPr>
          <w:t>https://www.ncbi.nlm.nih.gov/pmc/articles/PMC4189181/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Takamura, A., Watanabe, K. &amp; Akutsu, O. Development Of a Quantitative Validation Method for forensic investigation of Human Spermatozoa Using a Commercial Fluorescence Staining Kit (SPERM HY-LITER™ EXPRESS). Int. J. Legal. Med. 2016 Nov [acesso em 2020 Jun 08]; </w:t>
      </w:r>
      <w:proofErr w:type="gramStart"/>
      <w:r w:rsidRPr="0043134F">
        <w:rPr>
          <w:rFonts w:ascii="Times New Roman" w:hAnsi="Times New Roman" w:cs="Times New Roman"/>
          <w:sz w:val="20"/>
          <w:szCs w:val="20"/>
        </w:rPr>
        <w:t>130(6):</w:t>
      </w:r>
      <w:proofErr w:type="gramEnd"/>
      <w:r w:rsidRPr="0043134F">
        <w:rPr>
          <w:rFonts w:ascii="Times New Roman" w:hAnsi="Times New Roman" w:cs="Times New Roman"/>
          <w:sz w:val="20"/>
          <w:szCs w:val="20"/>
        </w:rPr>
        <w:t xml:space="preserve">1421-9.  Disponível em: </w:t>
      </w:r>
      <w:hyperlink r:id="rId112" w:history="1">
        <w:r w:rsidRPr="0043134F">
          <w:rPr>
            <w:rStyle w:val="Hyperlink"/>
            <w:rFonts w:ascii="Times New Roman" w:hAnsi="Times New Roman" w:cs="Times New Roman"/>
            <w:sz w:val="20"/>
            <w:szCs w:val="20"/>
          </w:rPr>
          <w:t>https://pubmed.ncbi.nlm.nih.gov/27184658/</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Andreani,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Khalil, J. Y. B., Baptiste, E</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Hasni, I., Michelle, C., Raoulr, D., et al. Orpheovirus IHUMI-LCC2: A new virus among the giant viruses. Front. Microbiol. 2018 Jun [acesso em 2020 Jun 08]; </w:t>
      </w:r>
      <w:proofErr w:type="gramStart"/>
      <w:r w:rsidRPr="0043134F">
        <w:rPr>
          <w:rFonts w:ascii="Times New Roman" w:hAnsi="Times New Roman" w:cs="Times New Roman"/>
          <w:sz w:val="20"/>
          <w:szCs w:val="20"/>
        </w:rPr>
        <w:t>8:2643</w:t>
      </w:r>
      <w:proofErr w:type="gramEnd"/>
      <w:r w:rsidRPr="0043134F">
        <w:rPr>
          <w:rFonts w:ascii="Times New Roman" w:hAnsi="Times New Roman" w:cs="Times New Roman"/>
          <w:sz w:val="20"/>
          <w:szCs w:val="20"/>
        </w:rPr>
        <w:t xml:space="preserve">. Disponível em: </w:t>
      </w:r>
      <w:hyperlink r:id="rId113" w:history="1">
        <w:r w:rsidRPr="0043134F">
          <w:rPr>
            <w:rStyle w:val="Hyperlink"/>
            <w:rFonts w:ascii="Times New Roman" w:hAnsi="Times New Roman" w:cs="Times New Roman"/>
            <w:sz w:val="20"/>
            <w:szCs w:val="20"/>
          </w:rPr>
          <w:t>https://www.ncbi.nlm.nih.gov/pmc/articles/PMC5786535/</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Arslan,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xml:space="preserve">, Legendre, M., Seltzer, V., Abergel, C. &amp; Claverie, J. M.. Distant Mimivirus relative with a larger genome hightlights the fundamental features of Megaviridae. PNAS. 2011 Oct [acesso em 2020 Jun 08]; </w:t>
      </w:r>
      <w:proofErr w:type="gramStart"/>
      <w:r w:rsidRPr="0043134F">
        <w:rPr>
          <w:rFonts w:ascii="Times New Roman" w:hAnsi="Times New Roman" w:cs="Times New Roman"/>
          <w:sz w:val="20"/>
          <w:szCs w:val="20"/>
        </w:rPr>
        <w:t>108(42):</w:t>
      </w:r>
      <w:proofErr w:type="gramEnd"/>
      <w:r w:rsidRPr="0043134F">
        <w:rPr>
          <w:rFonts w:ascii="Times New Roman" w:hAnsi="Times New Roman" w:cs="Times New Roman"/>
          <w:sz w:val="20"/>
          <w:szCs w:val="20"/>
        </w:rPr>
        <w:t xml:space="preserve">17486-91. Disponível em: </w:t>
      </w:r>
      <w:hyperlink r:id="rId114" w:history="1">
        <w:r w:rsidRPr="0043134F">
          <w:rPr>
            <w:rStyle w:val="Hyperlink"/>
            <w:rFonts w:ascii="Times New Roman" w:hAnsi="Times New Roman" w:cs="Times New Roman"/>
            <w:sz w:val="20"/>
            <w:szCs w:val="20"/>
          </w:rPr>
          <w:t>https://www.pnas.org/content/108/42/17486</w:t>
        </w:r>
      </w:hyperlink>
      <w:r w:rsidRPr="0043134F">
        <w:rPr>
          <w:rFonts w:ascii="Times New Roman" w:hAnsi="Times New Roman" w:cs="Times New Roman"/>
          <w:sz w:val="20"/>
          <w:szCs w:val="20"/>
        </w:rPr>
        <w:t>.</w:t>
      </w:r>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Rolland, C., Andreani,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Louazani, A. C., Aherfi, S., Francis, R., Rodrigues R., et al. Discovery and Further studies on giant viruses at the IHU Mediterranee infection that modified the perception of the virosphere. Eur. PMC. </w:t>
      </w:r>
      <w:proofErr w:type="gramStart"/>
      <w:r w:rsidRPr="0043134F">
        <w:rPr>
          <w:rFonts w:ascii="Times New Roman" w:hAnsi="Times New Roman" w:cs="Times New Roman"/>
          <w:sz w:val="20"/>
          <w:szCs w:val="20"/>
        </w:rPr>
        <w:t>2019 Mar</w:t>
      </w:r>
      <w:proofErr w:type="gramEnd"/>
      <w:r w:rsidRPr="0043134F">
        <w:rPr>
          <w:rFonts w:ascii="Times New Roman" w:hAnsi="Times New Roman" w:cs="Times New Roman"/>
          <w:sz w:val="20"/>
          <w:szCs w:val="20"/>
        </w:rPr>
        <w:t xml:space="preserve"> [acesso em 2020 Jun 08]; 11(4). Disponível em: </w:t>
      </w:r>
      <w:hyperlink r:id="rId115" w:history="1">
        <w:r w:rsidRPr="0043134F">
          <w:rPr>
            <w:rStyle w:val="Hyperlink"/>
            <w:rFonts w:ascii="Times New Roman" w:hAnsi="Times New Roman" w:cs="Times New Roman"/>
            <w:sz w:val="20"/>
            <w:szCs w:val="20"/>
          </w:rPr>
          <w:t>https://europepmc.org/article/med/30935049</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proofErr w:type="gramStart"/>
      <w:r w:rsidRPr="0043134F">
        <w:rPr>
          <w:rFonts w:ascii="Times New Roman" w:hAnsi="Times New Roman" w:cs="Times New Roman"/>
          <w:sz w:val="20"/>
          <w:szCs w:val="20"/>
        </w:rPr>
        <w:t>Zhang ,</w:t>
      </w:r>
      <w:proofErr w:type="gramEnd"/>
      <w:r w:rsidRPr="0043134F">
        <w:rPr>
          <w:rFonts w:ascii="Times New Roman" w:hAnsi="Times New Roman" w:cs="Times New Roman"/>
          <w:sz w:val="20"/>
          <w:szCs w:val="20"/>
        </w:rPr>
        <w:t xml:space="preserve">W., Zhou, J., Liu, T., Yongxin, Y., Pan, Y., Yan, S., et al. Four novel algal virus genomes discovered from Yellowstone lake metagenomes. Sci. Rep. 2015 Oct [acesso em 2020 Jun 08]; </w:t>
      </w:r>
      <w:proofErr w:type="gramStart"/>
      <w:r w:rsidRPr="0043134F">
        <w:rPr>
          <w:rFonts w:ascii="Times New Roman" w:hAnsi="Times New Roman" w:cs="Times New Roman"/>
          <w:sz w:val="20"/>
          <w:szCs w:val="20"/>
        </w:rPr>
        <w:t>5:15131</w:t>
      </w:r>
      <w:proofErr w:type="gramEnd"/>
      <w:r w:rsidRPr="0043134F">
        <w:rPr>
          <w:rFonts w:ascii="Times New Roman" w:hAnsi="Times New Roman" w:cs="Times New Roman"/>
          <w:sz w:val="20"/>
          <w:szCs w:val="20"/>
        </w:rPr>
        <w:t xml:space="preserve">. Disponível em: </w:t>
      </w:r>
      <w:hyperlink r:id="rId116" w:history="1">
        <w:r w:rsidRPr="0043134F">
          <w:rPr>
            <w:rStyle w:val="Hyperlink"/>
            <w:rFonts w:ascii="Times New Roman" w:hAnsi="Times New Roman" w:cs="Times New Roman"/>
            <w:sz w:val="20"/>
            <w:szCs w:val="20"/>
          </w:rPr>
          <w:t>https://www.researchgate.net/publication/283277289_Four_novel_algal_virus_genomes_discovered_from_Yellowstone_Lake_metagenomes</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Yutin, N., Wolf, Y. &amp; Koovin, E. V. Origin of giant viruses from smaller DNA viruses not from a fourth domain of cellular life. Virology. 2014 Oct [acesso em 2020 Jun 08]; 466-</w:t>
      </w:r>
      <w:proofErr w:type="gramStart"/>
      <w:r w:rsidRPr="0043134F">
        <w:rPr>
          <w:rFonts w:ascii="Times New Roman" w:hAnsi="Times New Roman" w:cs="Times New Roman"/>
          <w:sz w:val="20"/>
          <w:szCs w:val="20"/>
        </w:rPr>
        <w:t>7:38</w:t>
      </w:r>
      <w:proofErr w:type="gramEnd"/>
      <w:r w:rsidRPr="0043134F">
        <w:rPr>
          <w:rFonts w:ascii="Times New Roman" w:hAnsi="Times New Roman" w:cs="Times New Roman"/>
          <w:sz w:val="20"/>
          <w:szCs w:val="20"/>
        </w:rPr>
        <w:t xml:space="preserve">-52. Disponível em: </w:t>
      </w:r>
      <w:hyperlink r:id="rId117" w:history="1">
        <w:r w:rsidRPr="0043134F">
          <w:rPr>
            <w:rStyle w:val="Hyperlink"/>
            <w:rFonts w:ascii="Times New Roman" w:hAnsi="Times New Roman" w:cs="Times New Roman"/>
            <w:sz w:val="20"/>
            <w:szCs w:val="20"/>
          </w:rPr>
          <w:t>https://pubmed.ncbi.nlm.nih.gov/25042053/</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Abrahão, S.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Dornas, F. P., Silva, L. C. F., Almeida, G. M. Boratto, P. V. M., Colson, P. et al. Acanthamoeba Polyphaga Mimivirus and Other Giant viruses: Na Open Field to Outstanding Discoveries. Virol. J. 2014 Jun [acesso em 2020 Jun 08]; </w:t>
      </w:r>
      <w:proofErr w:type="gramStart"/>
      <w:r w:rsidRPr="0043134F">
        <w:rPr>
          <w:rFonts w:ascii="Times New Roman" w:hAnsi="Times New Roman" w:cs="Times New Roman"/>
          <w:sz w:val="20"/>
          <w:szCs w:val="20"/>
        </w:rPr>
        <w:t>11:120</w:t>
      </w:r>
      <w:proofErr w:type="gramEnd"/>
      <w:r w:rsidRPr="0043134F">
        <w:rPr>
          <w:rFonts w:ascii="Times New Roman" w:hAnsi="Times New Roman" w:cs="Times New Roman"/>
          <w:sz w:val="20"/>
          <w:szCs w:val="20"/>
        </w:rPr>
        <w:t xml:space="preserve">. Disponível em: </w:t>
      </w:r>
      <w:hyperlink r:id="rId118" w:history="1">
        <w:r w:rsidRPr="0043134F">
          <w:rPr>
            <w:rStyle w:val="Hyperlink"/>
            <w:rFonts w:ascii="Times New Roman" w:hAnsi="Times New Roman" w:cs="Times New Roman"/>
            <w:sz w:val="20"/>
            <w:szCs w:val="20"/>
          </w:rPr>
          <w:t>https://pubmed.ncbi.nlm.nih.gov/24976356/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Abrahão,</w:t>
      </w:r>
      <w:proofErr w:type="gramStart"/>
      <w:r w:rsidRPr="0043134F">
        <w:rPr>
          <w:rFonts w:ascii="Times New Roman" w:hAnsi="Times New Roman" w:cs="Times New Roman"/>
          <w:sz w:val="20"/>
          <w:szCs w:val="20"/>
        </w:rPr>
        <w:t xml:space="preserve">  </w:t>
      </w:r>
      <w:proofErr w:type="gramEnd"/>
      <w:r w:rsidRPr="0043134F">
        <w:rPr>
          <w:rFonts w:ascii="Times New Roman" w:hAnsi="Times New Roman" w:cs="Times New Roman"/>
          <w:sz w:val="20"/>
          <w:szCs w:val="20"/>
        </w:rPr>
        <w:t xml:space="preserve">J.S., Araújo, R., Colson, P. &amp; La Scola, B. The Analysis of Translation-Related Gene set Boosts Debates Around Origin and Evolution of Mimivirus. </w:t>
      </w:r>
      <w:proofErr w:type="gramStart"/>
      <w:r w:rsidRPr="0043134F">
        <w:rPr>
          <w:rFonts w:ascii="Times New Roman" w:hAnsi="Times New Roman" w:cs="Times New Roman"/>
          <w:sz w:val="20"/>
          <w:szCs w:val="20"/>
        </w:rPr>
        <w:t>PLoS</w:t>
      </w:r>
      <w:proofErr w:type="gramEnd"/>
      <w:r w:rsidRPr="0043134F">
        <w:rPr>
          <w:rFonts w:ascii="Times New Roman" w:hAnsi="Times New Roman" w:cs="Times New Roman"/>
          <w:sz w:val="20"/>
          <w:szCs w:val="20"/>
        </w:rPr>
        <w:t xml:space="preserve">. Genet. 2017 Fub [acesso em 2020 Jun 08]; </w:t>
      </w:r>
      <w:proofErr w:type="gramStart"/>
      <w:r w:rsidRPr="0043134F">
        <w:rPr>
          <w:rFonts w:ascii="Times New Roman" w:hAnsi="Times New Roman" w:cs="Times New Roman"/>
          <w:sz w:val="20"/>
          <w:szCs w:val="20"/>
        </w:rPr>
        <w:t>13(2):</w:t>
      </w:r>
      <w:proofErr w:type="gramEnd"/>
      <w:r w:rsidRPr="0043134F">
        <w:rPr>
          <w:rFonts w:ascii="Times New Roman" w:hAnsi="Times New Roman" w:cs="Times New Roman"/>
          <w:sz w:val="20"/>
          <w:szCs w:val="20"/>
        </w:rPr>
        <w:t xml:space="preserve">e1006532. Disponível em: </w:t>
      </w:r>
      <w:hyperlink r:id="rId119" w:history="1">
        <w:r w:rsidRPr="0043134F">
          <w:rPr>
            <w:rStyle w:val="Hyperlink"/>
            <w:rFonts w:ascii="Times New Roman" w:hAnsi="Times New Roman" w:cs="Times New Roman"/>
            <w:sz w:val="20"/>
            <w:szCs w:val="20"/>
          </w:rPr>
          <w:t>https://pubmed.ncbi.nlm.nih.gov/28207761/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Yau, S., Lauro, F. M., DeMaere, M. Z</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Brown, M. V., Thomas, T., Raftery, M. J., et al. Virophage control of antarctic algal host-virus dynamics. Proc. Natl. Acad. Sci. U.S.A. 2011 Apr [acesso em 2020 Jun 10]; </w:t>
      </w:r>
      <w:proofErr w:type="gramStart"/>
      <w:r w:rsidRPr="0043134F">
        <w:rPr>
          <w:rFonts w:ascii="Times New Roman" w:hAnsi="Times New Roman" w:cs="Times New Roman"/>
          <w:sz w:val="20"/>
          <w:szCs w:val="20"/>
        </w:rPr>
        <w:t>108(5):</w:t>
      </w:r>
      <w:proofErr w:type="gramEnd"/>
      <w:r w:rsidRPr="0043134F">
        <w:rPr>
          <w:rFonts w:ascii="Times New Roman" w:hAnsi="Times New Roman" w:cs="Times New Roman"/>
          <w:sz w:val="20"/>
          <w:szCs w:val="20"/>
        </w:rPr>
        <w:t xml:space="preserve">6163-8. Disponível em: </w:t>
      </w:r>
      <w:hyperlink r:id="rId120" w:history="1">
        <w:r w:rsidRPr="0043134F">
          <w:rPr>
            <w:rStyle w:val="Hyperlink"/>
            <w:rFonts w:ascii="Times New Roman" w:hAnsi="Times New Roman" w:cs="Times New Roman"/>
            <w:sz w:val="20"/>
            <w:szCs w:val="20"/>
          </w:rPr>
          <w:t>https://www.ncbi.nlm.nih.gov/pmc/articles/PMC3076838/</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Aherfi,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xml:space="preserve">, Andreani, J., Baptiste, E., Oumessoum, A., Dornas, F. P., Andrade, A. C. D. S. P., et al. A large Open Pangenome and a Small Core Genome for Giant Pandoraviruses. Front. Microbiol. 2018 Jul [acesso em 2020 Jun 10]; </w:t>
      </w:r>
      <w:proofErr w:type="gramStart"/>
      <w:r w:rsidRPr="0043134F">
        <w:rPr>
          <w:rFonts w:ascii="Times New Roman" w:hAnsi="Times New Roman" w:cs="Times New Roman"/>
          <w:sz w:val="20"/>
          <w:szCs w:val="20"/>
        </w:rPr>
        <w:t>9:1486</w:t>
      </w:r>
      <w:proofErr w:type="gramEnd"/>
      <w:r w:rsidRPr="0043134F">
        <w:rPr>
          <w:rFonts w:ascii="Times New Roman" w:hAnsi="Times New Roman" w:cs="Times New Roman"/>
          <w:sz w:val="20"/>
          <w:szCs w:val="20"/>
        </w:rPr>
        <w:t xml:space="preserve">. Disponível em: </w:t>
      </w:r>
      <w:hyperlink r:id="rId121" w:history="1">
        <w:r w:rsidRPr="0043134F">
          <w:rPr>
            <w:rStyle w:val="Hyperlink"/>
            <w:rFonts w:ascii="Times New Roman" w:hAnsi="Times New Roman" w:cs="Times New Roman"/>
            <w:sz w:val="20"/>
            <w:szCs w:val="20"/>
          </w:rPr>
          <w:t>https://pubmed.ncbi.nlm.nih.gov/30042742/</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Andrade, K. R., Boratto, P. P., Rodrigues, F. P., Silva, L. C., Pilotto, M. R.,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Oysters as hot spots for mimivirus isolation. Eur. PMC. 2014 Oct [acesso em 2020 Jun 10]; </w:t>
      </w:r>
      <w:proofErr w:type="gramStart"/>
      <w:r w:rsidRPr="0043134F">
        <w:rPr>
          <w:rFonts w:ascii="Times New Roman" w:hAnsi="Times New Roman" w:cs="Times New Roman"/>
          <w:sz w:val="20"/>
          <w:szCs w:val="20"/>
        </w:rPr>
        <w:t>160(2):</w:t>
      </w:r>
      <w:proofErr w:type="gramEnd"/>
      <w:r w:rsidRPr="0043134F">
        <w:rPr>
          <w:rFonts w:ascii="Times New Roman" w:hAnsi="Times New Roman" w:cs="Times New Roman"/>
          <w:sz w:val="20"/>
          <w:szCs w:val="20"/>
        </w:rPr>
        <w:t xml:space="preserve">477-82. Disponível em: </w:t>
      </w:r>
      <w:hyperlink r:id="rId122" w:history="1">
        <w:r w:rsidRPr="0043134F">
          <w:rPr>
            <w:rStyle w:val="Hyperlink"/>
            <w:rFonts w:ascii="Times New Roman" w:hAnsi="Times New Roman" w:cs="Times New Roman"/>
            <w:sz w:val="20"/>
            <w:szCs w:val="20"/>
          </w:rPr>
          <w:t>https://europepmc.org/article/med/25344898</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Colson, P. &amp; Raoult, D. Gene repertoire of amoeba-associated giant viruses. Intervirology. 2010 Jun [acesso em 2020 Jun 10]; </w:t>
      </w:r>
      <w:proofErr w:type="gramStart"/>
      <w:r w:rsidRPr="0043134F">
        <w:rPr>
          <w:rFonts w:ascii="Times New Roman" w:hAnsi="Times New Roman" w:cs="Times New Roman"/>
          <w:sz w:val="20"/>
          <w:szCs w:val="20"/>
        </w:rPr>
        <w:t>53:330</w:t>
      </w:r>
      <w:proofErr w:type="gramEnd"/>
      <w:r w:rsidRPr="0043134F">
        <w:rPr>
          <w:rFonts w:ascii="Times New Roman" w:hAnsi="Times New Roman" w:cs="Times New Roman"/>
          <w:sz w:val="20"/>
          <w:szCs w:val="20"/>
        </w:rPr>
        <w:t xml:space="preserve">-43. Disponível em: </w:t>
      </w:r>
      <w:hyperlink r:id="rId123" w:history="1">
        <w:r w:rsidRPr="0043134F">
          <w:rPr>
            <w:rStyle w:val="Hyperlink"/>
            <w:rFonts w:ascii="Times New Roman" w:hAnsi="Times New Roman" w:cs="Times New Roman"/>
            <w:sz w:val="20"/>
            <w:szCs w:val="20"/>
          </w:rPr>
          <w:t>https://www.karger.com/Article/PDF/312918</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Assis, F. L., Bajrai, L., Abrahão, J. S., Kroon, E. G., Dornas, F. P., Andrade, K. R.,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Pan-Genome analysis of Brazilian Lineage A Amoebal Mimiviruses. Viruses. 2016 Jun [acesso em 2020 Jun 10]; </w:t>
      </w:r>
      <w:proofErr w:type="gramStart"/>
      <w:r w:rsidRPr="0043134F">
        <w:rPr>
          <w:rFonts w:ascii="Times New Roman" w:hAnsi="Times New Roman" w:cs="Times New Roman"/>
          <w:sz w:val="20"/>
          <w:szCs w:val="20"/>
        </w:rPr>
        <w:t>7(7):</w:t>
      </w:r>
      <w:proofErr w:type="gramEnd"/>
      <w:r w:rsidRPr="0043134F">
        <w:rPr>
          <w:rFonts w:ascii="Times New Roman" w:hAnsi="Times New Roman" w:cs="Times New Roman"/>
          <w:sz w:val="20"/>
          <w:szCs w:val="20"/>
        </w:rPr>
        <w:t xml:space="preserve">3483-99. Disponível em: </w:t>
      </w:r>
      <w:hyperlink r:id="rId124" w:history="1">
        <w:r w:rsidRPr="0043134F">
          <w:rPr>
            <w:rStyle w:val="Hyperlink"/>
            <w:rFonts w:ascii="Times New Roman" w:hAnsi="Times New Roman" w:cs="Times New Roman"/>
            <w:sz w:val="20"/>
            <w:szCs w:val="20"/>
          </w:rPr>
          <w:t>https://www.ncbi.nlm.nih.gov/pmc/articles/PMC4517111/</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Oliveira, G. P., de Aquino, I. L. M., Luiz, A. P. M. F. &amp; Abrahão, J. S. Putative Promoter Motif Analyses Reinforce the Evolutionary Relationships Among Faustovirus, Kaumoebavirus and Asfarvirus. Front. Microbiol. 2018 May [acesso em 2020 Jun 10]; </w:t>
      </w:r>
      <w:proofErr w:type="gramStart"/>
      <w:r w:rsidRPr="0043134F">
        <w:rPr>
          <w:rFonts w:ascii="Times New Roman" w:hAnsi="Times New Roman" w:cs="Times New Roman"/>
          <w:sz w:val="20"/>
          <w:szCs w:val="20"/>
        </w:rPr>
        <w:t>23;</w:t>
      </w:r>
      <w:proofErr w:type="gramEnd"/>
      <w:r w:rsidRPr="0043134F">
        <w:rPr>
          <w:rFonts w:ascii="Times New Roman" w:hAnsi="Times New Roman" w:cs="Times New Roman"/>
          <w:sz w:val="20"/>
          <w:szCs w:val="20"/>
        </w:rPr>
        <w:t xml:space="preserve">9:1041. Disponível em: </w:t>
      </w:r>
      <w:hyperlink r:id="rId125" w:history="1">
        <w:r w:rsidRPr="0043134F">
          <w:rPr>
            <w:rStyle w:val="Hyperlink"/>
            <w:rFonts w:ascii="Times New Roman" w:hAnsi="Times New Roman" w:cs="Times New Roman"/>
            <w:sz w:val="20"/>
            <w:szCs w:val="20"/>
          </w:rPr>
          <w:t>https://www.ncbi.nlm.nih.gov/pubmed/?term=29875752</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Louazani, A. C., Andreani,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Ouahache, M., Aherfi, S., Baptiste, E., Levasseur, A., et al. Genome Sequences of New Faustovirus Strains STI and LC9, Isolated from the South of France. Genome. Announc. 2017 Jul [acesso em 2020 Jun 10]; </w:t>
      </w:r>
      <w:proofErr w:type="gramStart"/>
      <w:r w:rsidRPr="0043134F">
        <w:rPr>
          <w:rFonts w:ascii="Times New Roman" w:hAnsi="Times New Roman" w:cs="Times New Roman"/>
          <w:sz w:val="20"/>
          <w:szCs w:val="20"/>
        </w:rPr>
        <w:t>13;</w:t>
      </w:r>
      <w:proofErr w:type="gramEnd"/>
      <w:r w:rsidRPr="0043134F">
        <w:rPr>
          <w:rFonts w:ascii="Times New Roman" w:hAnsi="Times New Roman" w:cs="Times New Roman"/>
          <w:sz w:val="20"/>
          <w:szCs w:val="20"/>
        </w:rPr>
        <w:t xml:space="preserve">5(28):e00613-7. Disponível em: </w:t>
      </w:r>
      <w:hyperlink r:id="rId126" w:history="1">
        <w:r w:rsidRPr="0043134F">
          <w:rPr>
            <w:rStyle w:val="Hyperlink"/>
            <w:rFonts w:ascii="Times New Roman" w:hAnsi="Times New Roman" w:cs="Times New Roman"/>
            <w:sz w:val="20"/>
            <w:szCs w:val="20"/>
          </w:rPr>
          <w:t>https://www.ncbi.nlm.nih.gov/pubmed/?term=28705976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lastRenderedPageBreak/>
        <w:t>Andreani,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Khalil, J. Y. B., Sevvana, M., Benamar, S., Di Pinto, F., Bitam,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et al. Pacmanvirus, a New Giant Icosahedral Virus at the Crossroads between Asfarviridae and Faustoviruses. J. Virol. 2017 Jun [acesso em 2020 Jun 11]; </w:t>
      </w:r>
      <w:proofErr w:type="gramStart"/>
      <w:r w:rsidRPr="0043134F">
        <w:rPr>
          <w:rFonts w:ascii="Times New Roman" w:hAnsi="Times New Roman" w:cs="Times New Roman"/>
          <w:sz w:val="20"/>
          <w:szCs w:val="20"/>
        </w:rPr>
        <w:t>26;</w:t>
      </w:r>
      <w:proofErr w:type="gramEnd"/>
      <w:r w:rsidRPr="0043134F">
        <w:rPr>
          <w:rFonts w:ascii="Times New Roman" w:hAnsi="Times New Roman" w:cs="Times New Roman"/>
          <w:sz w:val="20"/>
          <w:szCs w:val="20"/>
        </w:rPr>
        <w:t xml:space="preserve">91(14):e00212-7. Disponível em: </w:t>
      </w:r>
      <w:hyperlink r:id="rId127" w:history="1">
        <w:r w:rsidRPr="0043134F">
          <w:rPr>
            <w:rStyle w:val="Hyperlink"/>
            <w:rFonts w:ascii="Times New Roman" w:hAnsi="Times New Roman" w:cs="Times New Roman"/>
            <w:sz w:val="20"/>
            <w:szCs w:val="20"/>
          </w:rPr>
          <w:t>https://www.ncbi.nlm.nih.gov/pubmed/?term=28446673</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Kahlil, J. Y. B., Andreani, J</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Raoult, D. &amp; La Scola, B. A rapid strategy for the isolation of new faustoviruses from environmental sampes using vermamoeba vermiformis. J. Vis. Exp. 2016 Jun [acesso em 2020 Jun 11]; </w:t>
      </w:r>
      <w:proofErr w:type="gramStart"/>
      <w:r w:rsidRPr="0043134F">
        <w:rPr>
          <w:rFonts w:ascii="Times New Roman" w:hAnsi="Times New Roman" w:cs="Times New Roman"/>
          <w:sz w:val="20"/>
          <w:szCs w:val="20"/>
        </w:rPr>
        <w:t>4</w:t>
      </w:r>
      <w:proofErr w:type="gramEnd"/>
      <w:r w:rsidRPr="0043134F">
        <w:rPr>
          <w:rFonts w:ascii="Times New Roman" w:hAnsi="Times New Roman" w:cs="Times New Roman"/>
          <w:sz w:val="20"/>
          <w:szCs w:val="20"/>
        </w:rPr>
        <w:t xml:space="preserve">;(112):54104. Disponível em: </w:t>
      </w:r>
      <w:hyperlink r:id="rId128" w:history="1">
        <w:r w:rsidRPr="0043134F">
          <w:rPr>
            <w:rStyle w:val="Hyperlink"/>
            <w:rFonts w:ascii="Times New Roman" w:hAnsi="Times New Roman" w:cs="Times New Roman"/>
            <w:sz w:val="20"/>
            <w:szCs w:val="20"/>
          </w:rPr>
          <w:t>https://www.ncbi.nlm.nih.gov/pubmed/?term=27341059</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Kahlil, J. Y. B., Andreani, J. &amp; La Scola, B. Updating Strategies for isolating and discovering giant viruses. Curr. Opin. Microbiol. 2016 Jun [acesso em </w:t>
      </w:r>
      <w:proofErr w:type="gramStart"/>
      <w:r w:rsidRPr="0043134F">
        <w:rPr>
          <w:rFonts w:ascii="Times New Roman" w:hAnsi="Times New Roman" w:cs="Times New Roman"/>
          <w:sz w:val="20"/>
          <w:szCs w:val="20"/>
        </w:rPr>
        <w:t>2020 Jun</w:t>
      </w:r>
      <w:proofErr w:type="gramEnd"/>
      <w:r w:rsidRPr="0043134F">
        <w:rPr>
          <w:rFonts w:ascii="Times New Roman" w:hAnsi="Times New Roman" w:cs="Times New Roman"/>
          <w:sz w:val="20"/>
          <w:szCs w:val="20"/>
        </w:rPr>
        <w:t xml:space="preserve"> 11]; 31:80-7. Disponível em: </w:t>
      </w:r>
      <w:hyperlink r:id="rId129" w:history="1">
        <w:r w:rsidRPr="0043134F">
          <w:rPr>
            <w:rStyle w:val="Hyperlink"/>
            <w:rFonts w:ascii="Times New Roman" w:hAnsi="Times New Roman" w:cs="Times New Roman"/>
            <w:sz w:val="20"/>
            <w:szCs w:val="20"/>
          </w:rPr>
          <w:t>https://www.ncbi.nlm.nih.gov/pubmed/?term=27039269</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Benamar, S., Reteno D. G., Bandaly, V., Labas, N., Raoult,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xml:space="preserve"> &amp; La Scola, B. Faustoviruses: Comparative Genomics of new megavirales family members. Front. Microbiol. 2016 </w:t>
      </w:r>
      <w:proofErr w:type="gramStart"/>
      <w:r w:rsidRPr="0043134F">
        <w:rPr>
          <w:rFonts w:ascii="Times New Roman" w:hAnsi="Times New Roman" w:cs="Times New Roman"/>
          <w:sz w:val="20"/>
          <w:szCs w:val="20"/>
        </w:rPr>
        <w:t>Feb</w:t>
      </w:r>
      <w:proofErr w:type="gramEnd"/>
      <w:r w:rsidRPr="0043134F">
        <w:rPr>
          <w:rFonts w:ascii="Times New Roman" w:hAnsi="Times New Roman" w:cs="Times New Roman"/>
          <w:sz w:val="20"/>
          <w:szCs w:val="20"/>
        </w:rPr>
        <w:t xml:space="preserve"> [acesso em 2020 Jun 11]; 5;7;3. Disponível em: </w:t>
      </w:r>
      <w:hyperlink r:id="rId130" w:history="1">
        <w:r w:rsidRPr="0043134F">
          <w:rPr>
            <w:rStyle w:val="Hyperlink"/>
            <w:rFonts w:ascii="Times New Roman" w:hAnsi="Times New Roman" w:cs="Times New Roman"/>
            <w:sz w:val="20"/>
            <w:szCs w:val="20"/>
          </w:rPr>
          <w:t>https://www.ncbi.nlm.nih.gov/pubmed/?term=26903952</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Van Etten, J. L., Lane, L. C. &amp; Meints, R. H. Viruses and viruslike particles of eukaryotic algae. Microbiol. Rev. 1991 Dec [acesso em 2020 Jun 11]; </w:t>
      </w:r>
      <w:proofErr w:type="gramStart"/>
      <w:r w:rsidRPr="0043134F">
        <w:rPr>
          <w:rFonts w:ascii="Times New Roman" w:hAnsi="Times New Roman" w:cs="Times New Roman"/>
          <w:sz w:val="20"/>
          <w:szCs w:val="20"/>
        </w:rPr>
        <w:t>55(4):</w:t>
      </w:r>
      <w:proofErr w:type="gramEnd"/>
      <w:r w:rsidRPr="0043134F">
        <w:rPr>
          <w:rFonts w:ascii="Times New Roman" w:hAnsi="Times New Roman" w:cs="Times New Roman"/>
          <w:sz w:val="20"/>
          <w:szCs w:val="20"/>
        </w:rPr>
        <w:t xml:space="preserve">586-620. Disponível em: </w:t>
      </w:r>
      <w:hyperlink r:id="rId131" w:history="1">
        <w:r w:rsidRPr="0043134F">
          <w:rPr>
            <w:rStyle w:val="Hyperlink"/>
            <w:rFonts w:ascii="Times New Roman" w:hAnsi="Times New Roman" w:cs="Times New Roman"/>
            <w:sz w:val="20"/>
            <w:szCs w:val="20"/>
          </w:rPr>
          <w:t>https://pubmed.ncbi.nlm.nih.gov/1779928/?from_single_result=1779928&amp;show_create_notification_links=False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Boyer, M., Yutin, N., 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Barrassi, L., Fournous, G., Espinosa, L., et al. Giant Marseillevirus highlights the role of amoebae as a melting pot in emergence of chimeric microorganisms. Proc. Natl. Acad. Sci. U.S.A. 2009 Dec [acesso em 2020 Jun 11]; </w:t>
      </w:r>
      <w:proofErr w:type="gramStart"/>
      <w:r w:rsidRPr="0043134F">
        <w:rPr>
          <w:rFonts w:ascii="Times New Roman" w:hAnsi="Times New Roman" w:cs="Times New Roman"/>
          <w:sz w:val="20"/>
          <w:szCs w:val="20"/>
        </w:rPr>
        <w:t>22;</w:t>
      </w:r>
      <w:proofErr w:type="gramEnd"/>
      <w:r w:rsidRPr="0043134F">
        <w:rPr>
          <w:rFonts w:ascii="Times New Roman" w:hAnsi="Times New Roman" w:cs="Times New Roman"/>
          <w:sz w:val="20"/>
          <w:szCs w:val="20"/>
        </w:rPr>
        <w:t xml:space="preserve">106(51):21848-53. Disponível em: </w:t>
      </w:r>
      <w:hyperlink r:id="rId132" w:history="1">
        <w:r w:rsidRPr="0043134F">
          <w:rPr>
            <w:rStyle w:val="Hyperlink"/>
            <w:rFonts w:ascii="Times New Roman" w:hAnsi="Times New Roman" w:cs="Times New Roman"/>
            <w:sz w:val="20"/>
            <w:szCs w:val="20"/>
          </w:rPr>
          <w:t>https://pubmed.ncbi.nlm.nih.gov/20007369/?from_single_result=20007369&amp;show_create_notification_links=False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Arantes, T. S., Rodrigues, R. A. L., Dos Santos Silva, L. K</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Oliveira, G. P., De Souza, H. L., Khalil, J. Y. B., </w:t>
      </w:r>
      <w:proofErr w:type="gramStart"/>
      <w:r w:rsidRPr="0043134F">
        <w:rPr>
          <w:rFonts w:ascii="Times New Roman" w:hAnsi="Times New Roman" w:cs="Times New Roman"/>
          <w:sz w:val="20"/>
          <w:szCs w:val="20"/>
        </w:rPr>
        <w:t>et</w:t>
      </w:r>
      <w:proofErr w:type="gramEnd"/>
      <w:r w:rsidRPr="0043134F">
        <w:rPr>
          <w:rFonts w:ascii="Times New Roman" w:hAnsi="Times New Roman" w:cs="Times New Roman"/>
          <w:sz w:val="20"/>
          <w:szCs w:val="20"/>
        </w:rPr>
        <w:t xml:space="preserve"> al. The large Marseillevirus explores different entry pathways by forming giant infectious vesicles. J. Virol. 2016 May [acesso em 2020 Jun 11]; </w:t>
      </w:r>
      <w:proofErr w:type="gramStart"/>
      <w:r w:rsidRPr="0043134F">
        <w:rPr>
          <w:rFonts w:ascii="Times New Roman" w:hAnsi="Times New Roman" w:cs="Times New Roman"/>
          <w:sz w:val="20"/>
          <w:szCs w:val="20"/>
        </w:rPr>
        <w:t>12;</w:t>
      </w:r>
      <w:proofErr w:type="gramEnd"/>
      <w:r w:rsidRPr="0043134F">
        <w:rPr>
          <w:rFonts w:ascii="Times New Roman" w:hAnsi="Times New Roman" w:cs="Times New Roman"/>
          <w:sz w:val="20"/>
          <w:szCs w:val="20"/>
        </w:rPr>
        <w:t xml:space="preserve">90(11):5246-55. Disponível em: </w:t>
      </w:r>
      <w:hyperlink r:id="rId133" w:history="1">
        <w:r w:rsidRPr="0043134F">
          <w:rPr>
            <w:rStyle w:val="Hyperlink"/>
            <w:rFonts w:ascii="Times New Roman" w:hAnsi="Times New Roman" w:cs="Times New Roman"/>
            <w:sz w:val="20"/>
            <w:szCs w:val="20"/>
          </w:rPr>
          <w:t>https://pubmed.ncbi.nlm.nih.gov/26984730/?from_single_result=26984730&amp;show_create_notification_links=False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Pagnier, I</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Valles, C., Raoult, D. &amp; La Scola, B. Isolation of Vermamoeba vermiformis and associated bacteria in hospital water. Isolation of Vermamoeba vermiformis and associated bacteria in hospital water. Microb. Pathog. </w:t>
      </w:r>
      <w:proofErr w:type="gramStart"/>
      <w:r w:rsidRPr="0043134F">
        <w:rPr>
          <w:rFonts w:ascii="Times New Roman" w:hAnsi="Times New Roman" w:cs="Times New Roman"/>
          <w:sz w:val="20"/>
          <w:szCs w:val="20"/>
        </w:rPr>
        <w:t>2015 Mar</w:t>
      </w:r>
      <w:proofErr w:type="gramEnd"/>
      <w:r w:rsidRPr="0043134F">
        <w:rPr>
          <w:rFonts w:ascii="Times New Roman" w:hAnsi="Times New Roman" w:cs="Times New Roman"/>
          <w:sz w:val="20"/>
          <w:szCs w:val="20"/>
        </w:rPr>
        <w:t xml:space="preserve"> [acesso em 2020 Jun 11]; 80;14-20. Disponível em: </w:t>
      </w:r>
      <w:hyperlink r:id="rId134" w:history="1">
        <w:r w:rsidRPr="0043134F">
          <w:rPr>
            <w:rStyle w:val="Hyperlink"/>
            <w:rFonts w:ascii="Times New Roman" w:hAnsi="Times New Roman" w:cs="Times New Roman"/>
            <w:sz w:val="20"/>
            <w:szCs w:val="20"/>
          </w:rPr>
          <w:t>https://pubmed.ncbi.nlm.nih.gov/?term=Pagnier+I&amp;cauthor_id=25697664</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Adebkhojasteh, H., Niyyati, M., Rahimi, F., Heidari, M., Farnia, S. &amp; Rezaeian, M.. First Report of Hartmannella keratitis in a Cosmetic Soft Contact Lens Wearer in Iran. Iran. J. Parasitol. 2013 Jul [acesso em 2020 Jun 11]; </w:t>
      </w:r>
      <w:proofErr w:type="gramStart"/>
      <w:r w:rsidRPr="0043134F">
        <w:rPr>
          <w:rFonts w:ascii="Times New Roman" w:hAnsi="Times New Roman" w:cs="Times New Roman"/>
          <w:sz w:val="20"/>
          <w:szCs w:val="20"/>
        </w:rPr>
        <w:t>Jul;</w:t>
      </w:r>
      <w:proofErr w:type="gramEnd"/>
      <w:r w:rsidRPr="0043134F">
        <w:rPr>
          <w:rFonts w:ascii="Times New Roman" w:hAnsi="Times New Roman" w:cs="Times New Roman"/>
          <w:sz w:val="20"/>
          <w:szCs w:val="20"/>
        </w:rPr>
        <w:t xml:space="preserve">8(3):481-5. Disponível em: </w:t>
      </w:r>
      <w:hyperlink r:id="rId135" w:history="1">
        <w:r w:rsidRPr="0043134F">
          <w:rPr>
            <w:rStyle w:val="Hyperlink"/>
            <w:rFonts w:ascii="Times New Roman" w:hAnsi="Times New Roman" w:cs="Times New Roman"/>
            <w:sz w:val="20"/>
            <w:szCs w:val="20"/>
          </w:rPr>
          <w:t>https://pubmed.ncbi.nlm.nih.gov/24454444/?from_single_result=24454444&amp;show_create_notification_links=False</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La Scola, B., Marrie, T. M., Auffray, J. P. &amp; Raoult, D. Mimivírus in pneumonia patients. Emerg. Infect. Dis. </w:t>
      </w:r>
      <w:proofErr w:type="gramStart"/>
      <w:r w:rsidRPr="0043134F">
        <w:rPr>
          <w:rFonts w:ascii="Times New Roman" w:hAnsi="Times New Roman" w:cs="Times New Roman"/>
          <w:sz w:val="20"/>
          <w:szCs w:val="20"/>
        </w:rPr>
        <w:t>2005 Mar</w:t>
      </w:r>
      <w:proofErr w:type="gramEnd"/>
      <w:r w:rsidRPr="0043134F">
        <w:rPr>
          <w:rFonts w:ascii="Times New Roman" w:hAnsi="Times New Roman" w:cs="Times New Roman"/>
          <w:sz w:val="20"/>
          <w:szCs w:val="20"/>
        </w:rPr>
        <w:t xml:space="preserve"> [acesso em 2020 Jun 11]; 11(3):449-52. Disponível em: </w:t>
      </w:r>
      <w:hyperlink r:id="rId136" w:history="1">
        <w:r w:rsidRPr="0043134F">
          <w:rPr>
            <w:rStyle w:val="Hyperlink"/>
            <w:rFonts w:ascii="Times New Roman" w:hAnsi="Times New Roman" w:cs="Times New Roman"/>
            <w:sz w:val="20"/>
            <w:szCs w:val="20"/>
          </w:rPr>
          <w:t>https://pubmed.ncbi.nlm.nih.gov/15757563/</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 xml:space="preserve">Popgeorgiev, N., Temmam, S., Raoult, </w:t>
      </w:r>
      <w:proofErr w:type="gramStart"/>
      <w:r w:rsidRPr="0043134F">
        <w:rPr>
          <w:rFonts w:ascii="Times New Roman" w:hAnsi="Times New Roman" w:cs="Times New Roman"/>
          <w:sz w:val="20"/>
          <w:szCs w:val="20"/>
        </w:rPr>
        <w:t>D.</w:t>
      </w:r>
      <w:proofErr w:type="gramEnd"/>
      <w:r w:rsidRPr="0043134F">
        <w:rPr>
          <w:rFonts w:ascii="Times New Roman" w:hAnsi="Times New Roman" w:cs="Times New Roman"/>
          <w:sz w:val="20"/>
          <w:szCs w:val="20"/>
        </w:rPr>
        <w:t xml:space="preserve"> &amp; Desnues, C. Describing the silent human virome with na emphasis on giant viruses. 2013 Oct [acesso em 2020 Jun 11]; </w:t>
      </w:r>
      <w:proofErr w:type="gramStart"/>
      <w:r w:rsidRPr="0043134F">
        <w:rPr>
          <w:rFonts w:ascii="Times New Roman" w:hAnsi="Times New Roman" w:cs="Times New Roman"/>
          <w:sz w:val="20"/>
          <w:szCs w:val="20"/>
        </w:rPr>
        <w:t>2013;</w:t>
      </w:r>
      <w:proofErr w:type="gramEnd"/>
      <w:r w:rsidRPr="0043134F">
        <w:rPr>
          <w:rFonts w:ascii="Times New Roman" w:hAnsi="Times New Roman" w:cs="Times New Roman"/>
          <w:sz w:val="20"/>
          <w:szCs w:val="20"/>
        </w:rPr>
        <w:t xml:space="preserve">56(6):395-412. Disponível em: </w:t>
      </w:r>
      <w:hyperlink r:id="rId137" w:history="1">
        <w:r w:rsidRPr="0043134F">
          <w:rPr>
            <w:rStyle w:val="Hyperlink"/>
            <w:rFonts w:ascii="Times New Roman" w:hAnsi="Times New Roman" w:cs="Times New Roman"/>
            <w:sz w:val="20"/>
            <w:szCs w:val="20"/>
          </w:rPr>
          <w:t>https://pubmed.ncbi.nlm.nih.gov/24157886/</w:t>
        </w:r>
      </w:hyperlink>
    </w:p>
    <w:p w:rsidR="005368A9" w:rsidRPr="0043134F" w:rsidRDefault="005368A9" w:rsidP="0043134F">
      <w:pPr>
        <w:pStyle w:val="PargrafodaLista"/>
        <w:numPr>
          <w:ilvl w:val="0"/>
          <w:numId w:val="3"/>
        </w:numPr>
        <w:spacing w:after="0" w:line="240" w:lineRule="auto"/>
        <w:ind w:left="0" w:firstLine="0"/>
        <w:jc w:val="both"/>
        <w:rPr>
          <w:rFonts w:ascii="Times New Roman" w:hAnsi="Times New Roman" w:cs="Times New Roman"/>
          <w:sz w:val="20"/>
          <w:szCs w:val="20"/>
        </w:rPr>
      </w:pPr>
      <w:r w:rsidRPr="0043134F">
        <w:rPr>
          <w:rFonts w:ascii="Times New Roman" w:hAnsi="Times New Roman" w:cs="Times New Roman"/>
          <w:sz w:val="20"/>
          <w:szCs w:val="20"/>
        </w:rPr>
        <w:t>Fields BN</w:t>
      </w:r>
      <w:proofErr w:type="gramStart"/>
      <w:r w:rsidRPr="0043134F">
        <w:rPr>
          <w:rFonts w:ascii="Times New Roman" w:hAnsi="Times New Roman" w:cs="Times New Roman"/>
          <w:sz w:val="20"/>
          <w:szCs w:val="20"/>
        </w:rPr>
        <w:t>.,</w:t>
      </w:r>
      <w:proofErr w:type="gramEnd"/>
      <w:r w:rsidRPr="0043134F">
        <w:rPr>
          <w:rFonts w:ascii="Times New Roman" w:hAnsi="Times New Roman" w:cs="Times New Roman"/>
          <w:sz w:val="20"/>
          <w:szCs w:val="20"/>
        </w:rPr>
        <w:t xml:space="preserve"> Knipe DM., Howley PM., Chanock RM., Melnick JL., Monath TP., Roizman B &amp; Stratus SE. Fields Virology. 5th ed. Fhiladelphia: Wolters Kluwer Health/Lippincott Williams &amp; Wikins, 2007.</w:t>
      </w:r>
    </w:p>
    <w:p w:rsidR="0022471E" w:rsidRPr="009F1A54" w:rsidRDefault="0022471E" w:rsidP="0043134F">
      <w:pPr>
        <w:pStyle w:val="PargrafodaLista"/>
        <w:spacing w:after="0" w:line="240" w:lineRule="auto"/>
        <w:ind w:left="0"/>
        <w:jc w:val="both"/>
        <w:rPr>
          <w:sz w:val="20"/>
          <w:szCs w:val="20"/>
        </w:rPr>
      </w:pPr>
    </w:p>
    <w:sectPr w:rsidR="0022471E" w:rsidRPr="009F1A54" w:rsidSect="009F1A54">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9AA" w:rsidRDefault="00BE29AA" w:rsidP="00140F81">
      <w:pPr>
        <w:spacing w:after="0" w:line="240" w:lineRule="auto"/>
      </w:pPr>
      <w:r>
        <w:separator/>
      </w:r>
    </w:p>
  </w:endnote>
  <w:endnote w:type="continuationSeparator" w:id="0">
    <w:p w:rsidR="00BE29AA" w:rsidRDefault="00BE29AA" w:rsidP="00140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9AA" w:rsidRDefault="00BE29AA" w:rsidP="00140F81">
      <w:pPr>
        <w:spacing w:after="0" w:line="240" w:lineRule="auto"/>
      </w:pPr>
      <w:r>
        <w:separator/>
      </w:r>
    </w:p>
  </w:footnote>
  <w:footnote w:type="continuationSeparator" w:id="0">
    <w:p w:rsidR="00BE29AA" w:rsidRDefault="00BE29AA" w:rsidP="00140F81">
      <w:pPr>
        <w:spacing w:after="0" w:line="240" w:lineRule="auto"/>
      </w:pPr>
      <w:r>
        <w:continuationSeparator/>
      </w:r>
    </w:p>
  </w:footnote>
  <w:footnote w:id="1">
    <w:p w:rsidR="003A1845" w:rsidRPr="00491806" w:rsidRDefault="003A1845">
      <w:pPr>
        <w:pStyle w:val="Textodenotaderodap"/>
      </w:pPr>
      <w:r w:rsidRPr="00475E35">
        <w:rPr>
          <w:rStyle w:val="Refdenotaderodap"/>
          <w:b/>
        </w:rPr>
        <w:footnoteRef/>
      </w:r>
      <w:r w:rsidRPr="00475E35">
        <w:rPr>
          <w:b/>
        </w:rPr>
        <w:t xml:space="preserve"> Aluno do Curso de Graduação em Biomedicina da Universidade Univeritas UNG. –</w:t>
      </w:r>
      <w:r>
        <w:t xml:space="preserve"> </w:t>
      </w:r>
      <w:hyperlink r:id="rId1" w:history="1">
        <w:r w:rsidR="00491806" w:rsidRPr="00D005CB">
          <w:rPr>
            <w:rStyle w:val="Hyperlink"/>
            <w:b/>
          </w:rPr>
          <w:t>viniciuskarabolsak@hotmail.com</w:t>
        </w:r>
      </w:hyperlink>
      <w:r w:rsidR="00491806">
        <w:rPr>
          <w:b/>
        </w:rPr>
        <w:t xml:space="preserve"> - </w:t>
      </w:r>
      <w:hyperlink r:id="rId2" w:history="1">
        <w:r w:rsidR="00491806" w:rsidRPr="00D005CB">
          <w:rPr>
            <w:rStyle w:val="Hyperlink"/>
          </w:rPr>
          <w:t>https://orcid.org/0000-0003-2223-1232</w:t>
        </w:r>
      </w:hyperlink>
      <w:r w:rsidR="00491806">
        <w:t xml:space="preserve"> </w:t>
      </w:r>
      <w:r w:rsidR="00491806" w:rsidRPr="00475E35">
        <w:rPr>
          <w:b/>
        </w:rPr>
        <w:t xml:space="preserve">+55 </w:t>
      </w:r>
      <w:r w:rsidR="00475E35" w:rsidRPr="00475E35">
        <w:rPr>
          <w:b/>
        </w:rPr>
        <w:t>11 96795-6192</w:t>
      </w:r>
    </w:p>
  </w:footnote>
  <w:footnote w:id="2">
    <w:p w:rsidR="003A1845" w:rsidRDefault="003A1845">
      <w:pPr>
        <w:pStyle w:val="Textodenotaderodap"/>
      </w:pPr>
      <w:r>
        <w:rPr>
          <w:rStyle w:val="Refdenotaderodap"/>
        </w:rPr>
        <w:footnoteRef/>
      </w:r>
      <w:r>
        <w:t xml:space="preserve"> Biomédica </w:t>
      </w:r>
      <w:proofErr w:type="gramStart"/>
      <w:r>
        <w:t>Prof.ª</w:t>
      </w:r>
      <w:proofErr w:type="gramEnd"/>
      <w:r>
        <w:t xml:space="preserve"> Ms. Da Universidade Univeritas UNG de graduação e </w:t>
      </w:r>
      <w:proofErr w:type="gramStart"/>
      <w:r>
        <w:t>pós graduação</w:t>
      </w:r>
      <w:proofErr w:type="gramEnd"/>
      <w:r>
        <w:t xml:space="preserve"> (</w:t>
      </w:r>
      <w:r w:rsidR="00347B46">
        <w:t>C</w:t>
      </w:r>
      <w:r>
        <w:t>o-orientadora)</w:t>
      </w:r>
    </w:p>
  </w:footnote>
  <w:footnote w:id="3">
    <w:p w:rsidR="003A1845" w:rsidRDefault="003A1845">
      <w:pPr>
        <w:pStyle w:val="Textodenotaderodap"/>
      </w:pPr>
      <w:r>
        <w:rPr>
          <w:rStyle w:val="Refdenotaderodap"/>
        </w:rPr>
        <w:footnoteRef/>
      </w:r>
      <w:r>
        <w:t xml:space="preserve"> </w:t>
      </w:r>
      <w:r w:rsidR="00347B46">
        <w:t xml:space="preserve">Imunologista Prof.ª Dra. Da Universidade Univeritas UNG de graduação e </w:t>
      </w:r>
      <w:proofErr w:type="gramStart"/>
      <w:r w:rsidR="00347B46">
        <w:t>pós graduação</w:t>
      </w:r>
      <w:proofErr w:type="gramEnd"/>
      <w:r w:rsidR="00347B46">
        <w:t xml:space="preserve"> (Orientadora)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B6535"/>
    <w:multiLevelType w:val="hybridMultilevel"/>
    <w:tmpl w:val="55C82F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86F346A"/>
    <w:multiLevelType w:val="hybridMultilevel"/>
    <w:tmpl w:val="23EED1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BC03C9E"/>
    <w:multiLevelType w:val="hybridMultilevel"/>
    <w:tmpl w:val="33F47250"/>
    <w:lvl w:ilvl="0" w:tplc="8F32F77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hyphenationZone w:val="425"/>
  <w:characterSpacingControl w:val="doNotCompress"/>
  <w:footnotePr>
    <w:footnote w:id="-1"/>
    <w:footnote w:id="0"/>
  </w:footnotePr>
  <w:endnotePr>
    <w:endnote w:id="-1"/>
    <w:endnote w:id="0"/>
  </w:endnotePr>
  <w:compat/>
  <w:rsids>
    <w:rsidRoot w:val="00B75E49"/>
    <w:rsid w:val="00001EB0"/>
    <w:rsid w:val="00006066"/>
    <w:rsid w:val="00033F6A"/>
    <w:rsid w:val="00040B31"/>
    <w:rsid w:val="000518D7"/>
    <w:rsid w:val="00055AF6"/>
    <w:rsid w:val="00083940"/>
    <w:rsid w:val="000854D1"/>
    <w:rsid w:val="00091C6F"/>
    <w:rsid w:val="000A1438"/>
    <w:rsid w:val="000B46E9"/>
    <w:rsid w:val="000B73AC"/>
    <w:rsid w:val="000C72A5"/>
    <w:rsid w:val="000D541D"/>
    <w:rsid w:val="000E4200"/>
    <w:rsid w:val="000F2D7F"/>
    <w:rsid w:val="00110206"/>
    <w:rsid w:val="00114B6E"/>
    <w:rsid w:val="00120C91"/>
    <w:rsid w:val="0012459F"/>
    <w:rsid w:val="0012757C"/>
    <w:rsid w:val="001330C8"/>
    <w:rsid w:val="00140F81"/>
    <w:rsid w:val="00142D67"/>
    <w:rsid w:val="00143E7A"/>
    <w:rsid w:val="00152E20"/>
    <w:rsid w:val="00152EB6"/>
    <w:rsid w:val="001A3C79"/>
    <w:rsid w:val="001B03CE"/>
    <w:rsid w:val="001C48BA"/>
    <w:rsid w:val="001D1600"/>
    <w:rsid w:val="001E63BC"/>
    <w:rsid w:val="001F47B6"/>
    <w:rsid w:val="001F5FE7"/>
    <w:rsid w:val="00210FCD"/>
    <w:rsid w:val="00214016"/>
    <w:rsid w:val="002167EA"/>
    <w:rsid w:val="00217B9D"/>
    <w:rsid w:val="0022471E"/>
    <w:rsid w:val="002250B0"/>
    <w:rsid w:val="00235C92"/>
    <w:rsid w:val="00242396"/>
    <w:rsid w:val="00250586"/>
    <w:rsid w:val="00251AFF"/>
    <w:rsid w:val="002640B8"/>
    <w:rsid w:val="00265EDC"/>
    <w:rsid w:val="0027043A"/>
    <w:rsid w:val="00271F8E"/>
    <w:rsid w:val="002746D8"/>
    <w:rsid w:val="002775D1"/>
    <w:rsid w:val="00291D96"/>
    <w:rsid w:val="002A7F17"/>
    <w:rsid w:val="002B0974"/>
    <w:rsid w:val="002B2CA6"/>
    <w:rsid w:val="002B7A1D"/>
    <w:rsid w:val="002C2FD9"/>
    <w:rsid w:val="002E1346"/>
    <w:rsid w:val="002E704C"/>
    <w:rsid w:val="002F5F29"/>
    <w:rsid w:val="00322ABC"/>
    <w:rsid w:val="00325692"/>
    <w:rsid w:val="00333D8D"/>
    <w:rsid w:val="00347B46"/>
    <w:rsid w:val="003525F1"/>
    <w:rsid w:val="0035570A"/>
    <w:rsid w:val="003569B1"/>
    <w:rsid w:val="00374294"/>
    <w:rsid w:val="00374307"/>
    <w:rsid w:val="0038436B"/>
    <w:rsid w:val="003878B9"/>
    <w:rsid w:val="003A1845"/>
    <w:rsid w:val="003B0EFB"/>
    <w:rsid w:val="003C3455"/>
    <w:rsid w:val="003F5182"/>
    <w:rsid w:val="00413E5C"/>
    <w:rsid w:val="00414720"/>
    <w:rsid w:val="00414E9C"/>
    <w:rsid w:val="0042031F"/>
    <w:rsid w:val="00420A55"/>
    <w:rsid w:val="0042617E"/>
    <w:rsid w:val="0043134F"/>
    <w:rsid w:val="004315FC"/>
    <w:rsid w:val="00431A4F"/>
    <w:rsid w:val="004527C5"/>
    <w:rsid w:val="004728E9"/>
    <w:rsid w:val="00475E35"/>
    <w:rsid w:val="00491806"/>
    <w:rsid w:val="004A4435"/>
    <w:rsid w:val="004A6C1D"/>
    <w:rsid w:val="004A72B0"/>
    <w:rsid w:val="004E01B5"/>
    <w:rsid w:val="004F258E"/>
    <w:rsid w:val="005067BA"/>
    <w:rsid w:val="0053633D"/>
    <w:rsid w:val="005365A0"/>
    <w:rsid w:val="005368A9"/>
    <w:rsid w:val="00545E25"/>
    <w:rsid w:val="00564839"/>
    <w:rsid w:val="00570824"/>
    <w:rsid w:val="00571FB2"/>
    <w:rsid w:val="00577314"/>
    <w:rsid w:val="00577388"/>
    <w:rsid w:val="00586002"/>
    <w:rsid w:val="0058657E"/>
    <w:rsid w:val="005A3A93"/>
    <w:rsid w:val="005A4ACA"/>
    <w:rsid w:val="005C2E3A"/>
    <w:rsid w:val="005C79F8"/>
    <w:rsid w:val="005E0068"/>
    <w:rsid w:val="005E58B0"/>
    <w:rsid w:val="005F1C0D"/>
    <w:rsid w:val="005F3208"/>
    <w:rsid w:val="00604C55"/>
    <w:rsid w:val="00615A38"/>
    <w:rsid w:val="006221A3"/>
    <w:rsid w:val="00623F42"/>
    <w:rsid w:val="00626573"/>
    <w:rsid w:val="006469FA"/>
    <w:rsid w:val="006513F0"/>
    <w:rsid w:val="00656981"/>
    <w:rsid w:val="00661639"/>
    <w:rsid w:val="00672864"/>
    <w:rsid w:val="00677017"/>
    <w:rsid w:val="006829D2"/>
    <w:rsid w:val="0069308A"/>
    <w:rsid w:val="00694CFE"/>
    <w:rsid w:val="00697A61"/>
    <w:rsid w:val="006A000B"/>
    <w:rsid w:val="006A56E9"/>
    <w:rsid w:val="006A5B97"/>
    <w:rsid w:val="006A7189"/>
    <w:rsid w:val="006B1BBF"/>
    <w:rsid w:val="006B3F39"/>
    <w:rsid w:val="006D27B0"/>
    <w:rsid w:val="006D63DC"/>
    <w:rsid w:val="006D75C8"/>
    <w:rsid w:val="006D7FA6"/>
    <w:rsid w:val="006E7694"/>
    <w:rsid w:val="006F0FA8"/>
    <w:rsid w:val="006F155F"/>
    <w:rsid w:val="0070077F"/>
    <w:rsid w:val="0070255D"/>
    <w:rsid w:val="00713C87"/>
    <w:rsid w:val="00714471"/>
    <w:rsid w:val="0071748C"/>
    <w:rsid w:val="00741190"/>
    <w:rsid w:val="00754AD3"/>
    <w:rsid w:val="00757A8E"/>
    <w:rsid w:val="00762508"/>
    <w:rsid w:val="007857DA"/>
    <w:rsid w:val="00791FC2"/>
    <w:rsid w:val="00793471"/>
    <w:rsid w:val="00793F73"/>
    <w:rsid w:val="007A182D"/>
    <w:rsid w:val="007A3A8C"/>
    <w:rsid w:val="007A444A"/>
    <w:rsid w:val="007A5F38"/>
    <w:rsid w:val="007B3C2D"/>
    <w:rsid w:val="007B54D2"/>
    <w:rsid w:val="007B5CD3"/>
    <w:rsid w:val="007C1759"/>
    <w:rsid w:val="007C606C"/>
    <w:rsid w:val="007D59A5"/>
    <w:rsid w:val="007E205C"/>
    <w:rsid w:val="007E25C3"/>
    <w:rsid w:val="007E5B82"/>
    <w:rsid w:val="007E77E8"/>
    <w:rsid w:val="007F67AE"/>
    <w:rsid w:val="00807F3A"/>
    <w:rsid w:val="00813668"/>
    <w:rsid w:val="00813BE4"/>
    <w:rsid w:val="00827995"/>
    <w:rsid w:val="00837DAF"/>
    <w:rsid w:val="00840AD6"/>
    <w:rsid w:val="00842912"/>
    <w:rsid w:val="00844DE0"/>
    <w:rsid w:val="00863BF5"/>
    <w:rsid w:val="0086759C"/>
    <w:rsid w:val="0086769E"/>
    <w:rsid w:val="00871670"/>
    <w:rsid w:val="008842FC"/>
    <w:rsid w:val="00884769"/>
    <w:rsid w:val="0089050E"/>
    <w:rsid w:val="008911B8"/>
    <w:rsid w:val="008953ED"/>
    <w:rsid w:val="008A5890"/>
    <w:rsid w:val="008A77CD"/>
    <w:rsid w:val="008B5455"/>
    <w:rsid w:val="008B74D1"/>
    <w:rsid w:val="008C1E22"/>
    <w:rsid w:val="008C39A9"/>
    <w:rsid w:val="008D28DB"/>
    <w:rsid w:val="008F34B9"/>
    <w:rsid w:val="00912437"/>
    <w:rsid w:val="0092235B"/>
    <w:rsid w:val="00936F9B"/>
    <w:rsid w:val="009431A4"/>
    <w:rsid w:val="00953509"/>
    <w:rsid w:val="009676E8"/>
    <w:rsid w:val="00971D1E"/>
    <w:rsid w:val="009822B4"/>
    <w:rsid w:val="00984E47"/>
    <w:rsid w:val="009A673D"/>
    <w:rsid w:val="009B124D"/>
    <w:rsid w:val="009B1A7B"/>
    <w:rsid w:val="009B2947"/>
    <w:rsid w:val="009B5501"/>
    <w:rsid w:val="009C0218"/>
    <w:rsid w:val="009C65C9"/>
    <w:rsid w:val="009E2CFA"/>
    <w:rsid w:val="009E479D"/>
    <w:rsid w:val="009E7FE0"/>
    <w:rsid w:val="009F03F0"/>
    <w:rsid w:val="009F1A54"/>
    <w:rsid w:val="00A15FF1"/>
    <w:rsid w:val="00A167DB"/>
    <w:rsid w:val="00A34964"/>
    <w:rsid w:val="00A429DB"/>
    <w:rsid w:val="00A42EAB"/>
    <w:rsid w:val="00A470FA"/>
    <w:rsid w:val="00A50F7E"/>
    <w:rsid w:val="00A75921"/>
    <w:rsid w:val="00A91BB9"/>
    <w:rsid w:val="00AB3E94"/>
    <w:rsid w:val="00AC7DB8"/>
    <w:rsid w:val="00AE159E"/>
    <w:rsid w:val="00AE5317"/>
    <w:rsid w:val="00AE5D7A"/>
    <w:rsid w:val="00AE71C9"/>
    <w:rsid w:val="00B0502B"/>
    <w:rsid w:val="00B06711"/>
    <w:rsid w:val="00B15C60"/>
    <w:rsid w:val="00B416AB"/>
    <w:rsid w:val="00B569DA"/>
    <w:rsid w:val="00B75E49"/>
    <w:rsid w:val="00B85FD5"/>
    <w:rsid w:val="00B9005F"/>
    <w:rsid w:val="00B9051F"/>
    <w:rsid w:val="00BA45FA"/>
    <w:rsid w:val="00BA4994"/>
    <w:rsid w:val="00BB78EA"/>
    <w:rsid w:val="00BE1565"/>
    <w:rsid w:val="00BE29AA"/>
    <w:rsid w:val="00BE638E"/>
    <w:rsid w:val="00C04D9F"/>
    <w:rsid w:val="00C07F37"/>
    <w:rsid w:val="00C30ED2"/>
    <w:rsid w:val="00C35EEA"/>
    <w:rsid w:val="00C40074"/>
    <w:rsid w:val="00C45F2B"/>
    <w:rsid w:val="00C502DA"/>
    <w:rsid w:val="00C51AC0"/>
    <w:rsid w:val="00C52C95"/>
    <w:rsid w:val="00C63F18"/>
    <w:rsid w:val="00C72A15"/>
    <w:rsid w:val="00C740B5"/>
    <w:rsid w:val="00C76CF6"/>
    <w:rsid w:val="00C879E1"/>
    <w:rsid w:val="00C87FAD"/>
    <w:rsid w:val="00C96544"/>
    <w:rsid w:val="00CA6543"/>
    <w:rsid w:val="00CB3164"/>
    <w:rsid w:val="00CC0138"/>
    <w:rsid w:val="00CD2839"/>
    <w:rsid w:val="00CD4112"/>
    <w:rsid w:val="00CE2370"/>
    <w:rsid w:val="00CF0C9D"/>
    <w:rsid w:val="00CF3ABF"/>
    <w:rsid w:val="00CF524A"/>
    <w:rsid w:val="00CF7DF7"/>
    <w:rsid w:val="00D01AC0"/>
    <w:rsid w:val="00D01FB1"/>
    <w:rsid w:val="00D05AC3"/>
    <w:rsid w:val="00D105BC"/>
    <w:rsid w:val="00D3384C"/>
    <w:rsid w:val="00D4316D"/>
    <w:rsid w:val="00D6318A"/>
    <w:rsid w:val="00D66EB1"/>
    <w:rsid w:val="00D73E77"/>
    <w:rsid w:val="00D7502F"/>
    <w:rsid w:val="00D76635"/>
    <w:rsid w:val="00D852B5"/>
    <w:rsid w:val="00D90B86"/>
    <w:rsid w:val="00DA18C2"/>
    <w:rsid w:val="00DA2D2C"/>
    <w:rsid w:val="00DA75AE"/>
    <w:rsid w:val="00DB0352"/>
    <w:rsid w:val="00DB333C"/>
    <w:rsid w:val="00DC17B0"/>
    <w:rsid w:val="00DC3622"/>
    <w:rsid w:val="00DC4187"/>
    <w:rsid w:val="00E06424"/>
    <w:rsid w:val="00E11AEF"/>
    <w:rsid w:val="00E1224F"/>
    <w:rsid w:val="00E358D9"/>
    <w:rsid w:val="00E43E7B"/>
    <w:rsid w:val="00E52AC6"/>
    <w:rsid w:val="00E67CA1"/>
    <w:rsid w:val="00E72592"/>
    <w:rsid w:val="00E72998"/>
    <w:rsid w:val="00E8071B"/>
    <w:rsid w:val="00E877B1"/>
    <w:rsid w:val="00E92514"/>
    <w:rsid w:val="00E92986"/>
    <w:rsid w:val="00E94275"/>
    <w:rsid w:val="00EA7795"/>
    <w:rsid w:val="00EB0B27"/>
    <w:rsid w:val="00EB768E"/>
    <w:rsid w:val="00EC4C60"/>
    <w:rsid w:val="00ED5409"/>
    <w:rsid w:val="00ED662E"/>
    <w:rsid w:val="00EF06E9"/>
    <w:rsid w:val="00F06E36"/>
    <w:rsid w:val="00F07039"/>
    <w:rsid w:val="00F13D27"/>
    <w:rsid w:val="00F14A75"/>
    <w:rsid w:val="00F3388C"/>
    <w:rsid w:val="00F55678"/>
    <w:rsid w:val="00F62700"/>
    <w:rsid w:val="00F72AB6"/>
    <w:rsid w:val="00F81F5D"/>
    <w:rsid w:val="00F834FC"/>
    <w:rsid w:val="00F9208B"/>
    <w:rsid w:val="00FC0D57"/>
    <w:rsid w:val="00FC2FE1"/>
    <w:rsid w:val="00FD2697"/>
    <w:rsid w:val="00FD78A5"/>
    <w:rsid w:val="00FE7AA9"/>
    <w:rsid w:val="00FF14D8"/>
    <w:rsid w:val="00FF29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AD"/>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72AB6"/>
    <w:pPr>
      <w:ind w:left="720"/>
      <w:contextualSpacing/>
    </w:pPr>
  </w:style>
  <w:style w:type="character" w:styleId="Hyperlink">
    <w:name w:val="Hyperlink"/>
    <w:basedOn w:val="Fontepargpadro"/>
    <w:uiPriority w:val="99"/>
    <w:unhideWhenUsed/>
    <w:rsid w:val="000C72A5"/>
    <w:rPr>
      <w:color w:val="0000FF"/>
      <w:u w:val="single"/>
    </w:rPr>
  </w:style>
  <w:style w:type="character" w:styleId="HiperlinkVisitado">
    <w:name w:val="FollowedHyperlink"/>
    <w:basedOn w:val="Fontepargpadro"/>
    <w:uiPriority w:val="99"/>
    <w:semiHidden/>
    <w:unhideWhenUsed/>
    <w:rsid w:val="000C72A5"/>
    <w:rPr>
      <w:color w:val="800080" w:themeColor="followedHyperlink"/>
      <w:u w:val="single"/>
    </w:rPr>
  </w:style>
  <w:style w:type="paragraph" w:styleId="Textodebalo">
    <w:name w:val="Balloon Text"/>
    <w:basedOn w:val="Normal"/>
    <w:link w:val="TextodebaloChar"/>
    <w:uiPriority w:val="99"/>
    <w:semiHidden/>
    <w:unhideWhenUsed/>
    <w:rsid w:val="00AE71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E71C9"/>
    <w:rPr>
      <w:rFonts w:ascii="Segoe UI" w:hAnsi="Segoe UI" w:cs="Segoe UI"/>
      <w:sz w:val="18"/>
      <w:szCs w:val="18"/>
    </w:rPr>
  </w:style>
  <w:style w:type="character" w:customStyle="1" w:styleId="MenoPendente1">
    <w:name w:val="Menção Pendente1"/>
    <w:basedOn w:val="Fontepargpadro"/>
    <w:uiPriority w:val="99"/>
    <w:semiHidden/>
    <w:unhideWhenUsed/>
    <w:rsid w:val="003F5182"/>
    <w:rPr>
      <w:color w:val="605E5C"/>
      <w:shd w:val="clear" w:color="auto" w:fill="E1DFDD"/>
    </w:rPr>
  </w:style>
  <w:style w:type="paragraph" w:styleId="NormalWeb">
    <w:name w:val="Normal (Web)"/>
    <w:basedOn w:val="Normal"/>
    <w:uiPriority w:val="99"/>
    <w:unhideWhenUsed/>
    <w:rsid w:val="00912437"/>
    <w:pPr>
      <w:spacing w:before="100" w:beforeAutospacing="1" w:after="100" w:afterAutospacing="1" w:line="240" w:lineRule="auto"/>
    </w:pPr>
    <w:rPr>
      <w:rFonts w:ascii="Times New Roman" w:eastAsia="Times New Roman" w:hAnsi="Times New Roman" w:cs="Times New Roman"/>
      <w:szCs w:val="24"/>
      <w:lang w:eastAsia="pt-BR"/>
    </w:rPr>
  </w:style>
  <w:style w:type="character" w:styleId="nfase">
    <w:name w:val="Emphasis"/>
    <w:basedOn w:val="Fontepargpadro"/>
    <w:uiPriority w:val="20"/>
    <w:qFormat/>
    <w:rsid w:val="00912437"/>
    <w:rPr>
      <w:i/>
      <w:iCs/>
    </w:rPr>
  </w:style>
  <w:style w:type="character" w:customStyle="1" w:styleId="UnresolvedMention">
    <w:name w:val="Unresolved Mention"/>
    <w:basedOn w:val="Fontepargpadro"/>
    <w:uiPriority w:val="99"/>
    <w:semiHidden/>
    <w:unhideWhenUsed/>
    <w:rsid w:val="00E67CA1"/>
    <w:rPr>
      <w:color w:val="605E5C"/>
      <w:shd w:val="clear" w:color="auto" w:fill="E1DFDD"/>
    </w:rPr>
  </w:style>
  <w:style w:type="paragraph" w:styleId="Cabealho">
    <w:name w:val="header"/>
    <w:basedOn w:val="Normal"/>
    <w:link w:val="CabealhoChar"/>
    <w:uiPriority w:val="99"/>
    <w:semiHidden/>
    <w:unhideWhenUsed/>
    <w:rsid w:val="00140F8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40F81"/>
    <w:rPr>
      <w:rFonts w:ascii="Arial" w:hAnsi="Arial"/>
      <w:sz w:val="24"/>
    </w:rPr>
  </w:style>
  <w:style w:type="paragraph" w:styleId="Rodap">
    <w:name w:val="footer"/>
    <w:basedOn w:val="Normal"/>
    <w:link w:val="RodapChar"/>
    <w:uiPriority w:val="99"/>
    <w:semiHidden/>
    <w:unhideWhenUsed/>
    <w:rsid w:val="00140F8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40F81"/>
    <w:rPr>
      <w:rFonts w:ascii="Arial" w:hAnsi="Arial"/>
      <w:sz w:val="24"/>
    </w:rPr>
  </w:style>
  <w:style w:type="paragraph" w:styleId="Textodenotaderodap">
    <w:name w:val="footnote text"/>
    <w:basedOn w:val="Normal"/>
    <w:link w:val="TextodenotaderodapChar"/>
    <w:uiPriority w:val="99"/>
    <w:semiHidden/>
    <w:unhideWhenUsed/>
    <w:rsid w:val="003A184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A1845"/>
    <w:rPr>
      <w:rFonts w:ascii="Arial" w:hAnsi="Arial"/>
      <w:sz w:val="20"/>
      <w:szCs w:val="20"/>
    </w:rPr>
  </w:style>
  <w:style w:type="character" w:styleId="Refdenotaderodap">
    <w:name w:val="footnote reference"/>
    <w:basedOn w:val="Fontepargpadro"/>
    <w:uiPriority w:val="99"/>
    <w:semiHidden/>
    <w:unhideWhenUsed/>
    <w:rsid w:val="003A1845"/>
    <w:rPr>
      <w:vertAlign w:val="superscript"/>
    </w:rPr>
  </w:style>
</w:styles>
</file>

<file path=word/webSettings.xml><?xml version="1.0" encoding="utf-8"?>
<w:webSettings xmlns:r="http://schemas.openxmlformats.org/officeDocument/2006/relationships" xmlns:w="http://schemas.openxmlformats.org/wordprocessingml/2006/main">
  <w:divs>
    <w:div w:id="642350208">
      <w:bodyDiv w:val="1"/>
      <w:marLeft w:val="0"/>
      <w:marRight w:val="0"/>
      <w:marTop w:val="0"/>
      <w:marBottom w:val="0"/>
      <w:divBdr>
        <w:top w:val="none" w:sz="0" w:space="0" w:color="auto"/>
        <w:left w:val="none" w:sz="0" w:space="0" w:color="auto"/>
        <w:bottom w:val="none" w:sz="0" w:space="0" w:color="auto"/>
        <w:right w:val="none" w:sz="0" w:space="0" w:color="auto"/>
      </w:divBdr>
    </w:div>
    <w:div w:id="8340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27185929/?from_single_result=27185929&amp;show_create_notification_links=False" TargetMode="External"/><Relationship Id="rId117" Type="http://schemas.openxmlformats.org/officeDocument/2006/relationships/hyperlink" Target="https://pubmed.ncbi.nlm.nih.gov/25042053/" TargetMode="External"/><Relationship Id="rId21" Type="http://schemas.openxmlformats.org/officeDocument/2006/relationships/hyperlink" Target="https://pubmed.ncbi.nlm.nih.gov/16469402/" TargetMode="External"/><Relationship Id="rId42" Type="http://schemas.openxmlformats.org/officeDocument/2006/relationships/hyperlink" Target="https://www.researchgate.net/publication/244992767_Giant_Blood_Marseillevirus_recovered_from_asymptomatic_blood_donors" TargetMode="External"/><Relationship Id="rId47" Type="http://schemas.openxmlformats.org/officeDocument/2006/relationships/hyperlink" Target="https://www.ncbi.nlm.nih.gov/pmc/articles/PMC4594340/" TargetMode="External"/><Relationship Id="rId63" Type="http://schemas.openxmlformats.org/officeDocument/2006/relationships/hyperlink" Target="https://www.ncbi.nlm.nih.gov/pmc/articles/PMC242036/" TargetMode="External"/><Relationship Id="rId68" Type="http://schemas.openxmlformats.org/officeDocument/2006/relationships/hyperlink" Target="https://www.nature.com/articles/nrmicro.2016.197" TargetMode="External"/><Relationship Id="rId84" Type="http://schemas.openxmlformats.org/officeDocument/2006/relationships/hyperlink" Target="https://www.ncbi.nlm.nih.gov/pmc/articles/PMC4731542/" TargetMode="External"/><Relationship Id="rId89" Type="http://schemas.openxmlformats.org/officeDocument/2006/relationships/hyperlink" Target="https://www.ncbi.nlm.nih.gov/pmc/articles/PMC3058096/" TargetMode="External"/><Relationship Id="rId112" Type="http://schemas.openxmlformats.org/officeDocument/2006/relationships/hyperlink" Target="https://pubmed.ncbi.nlm.nih.gov/27184658/" TargetMode="External"/><Relationship Id="rId133" Type="http://schemas.openxmlformats.org/officeDocument/2006/relationships/hyperlink" Target="https://pubmed.ncbi.nlm.nih.gov/26984730/?from_single_result=26984730&amp;show_create_notification_links=False" TargetMode="External"/><Relationship Id="rId138" Type="http://schemas.openxmlformats.org/officeDocument/2006/relationships/fontTable" Target="fontTable.xml"/><Relationship Id="rId16" Type="http://schemas.openxmlformats.org/officeDocument/2006/relationships/hyperlink" Target="https://pubmed.ncbi.nlm.nih.gov/11831707/" TargetMode="External"/><Relationship Id="rId107" Type="http://schemas.openxmlformats.org/officeDocument/2006/relationships/hyperlink" Target="https://www.ncbi.nlm.nih.gov/pmc/articles/PMC1828621/" TargetMode="External"/><Relationship Id="rId11" Type="http://schemas.openxmlformats.org/officeDocument/2006/relationships/hyperlink" Target="https://en.wikipedia.org/wiki/Cell_nucleus" TargetMode="External"/><Relationship Id="rId32" Type="http://schemas.openxmlformats.org/officeDocument/2006/relationships/hyperlink" Target="https://pubmed.ncbi.nlm.nih.gov/26811719/?from_single_result=26811719&amp;show_create_notification_links=False" TargetMode="External"/><Relationship Id="rId37" Type="http://schemas.openxmlformats.org/officeDocument/2006/relationships/hyperlink" Target="https://pubmed.ncbi.nlm.nih.gov/31378760/" TargetMode="External"/><Relationship Id="rId53" Type="http://schemas.openxmlformats.org/officeDocument/2006/relationships/hyperlink" Target="https://pubmed.ncbi.nlm.nih.gov/29329230/" TargetMode="External"/><Relationship Id="rId58" Type="http://schemas.openxmlformats.org/officeDocument/2006/relationships/hyperlink" Target="https://pubmed.ncbi.nlm.nih.gov/29118120/" TargetMode="External"/><Relationship Id="rId74" Type="http://schemas.openxmlformats.org/officeDocument/2006/relationships/hyperlink" Target="https://pubmed.ncbi.nlm.nih.gov/22337169/" TargetMode="External"/><Relationship Id="rId79" Type="http://schemas.openxmlformats.org/officeDocument/2006/relationships/hyperlink" Target="https://www.researchgate.net/publication/307550673_Efficiency_in_Complexity_Composition_and_Dynamic_Nature_of_Mimivirus_Replication_Factories" TargetMode="External"/><Relationship Id="rId102" Type="http://schemas.openxmlformats.org/officeDocument/2006/relationships/hyperlink" Target="https://pubmed.ncbi.nlm.nih.gov/18210154/" TargetMode="External"/><Relationship Id="rId123" Type="http://schemas.openxmlformats.org/officeDocument/2006/relationships/hyperlink" Target="https://www.karger.com/Article/PDF/312918" TargetMode="External"/><Relationship Id="rId128" Type="http://schemas.openxmlformats.org/officeDocument/2006/relationships/hyperlink" Target="about:blank" TargetMode="External"/><Relationship Id="rId5" Type="http://schemas.openxmlformats.org/officeDocument/2006/relationships/webSettings" Target="webSettings.xml"/><Relationship Id="rId90" Type="http://schemas.openxmlformats.org/officeDocument/2006/relationships/hyperlink" Target="https://pubmed.ncbi.nlm.nih.gov/29891839/" TargetMode="External"/><Relationship Id="rId95" Type="http://schemas.openxmlformats.org/officeDocument/2006/relationships/hyperlink" Target="https://www.ncbi.nlm.nih.gov/pmc/articles/PMC2851855/" TargetMode="External"/><Relationship Id="rId22" Type="http://schemas.openxmlformats.org/officeDocument/2006/relationships/hyperlink" Target="https://www.ncbi.nlm.nih.gov/pmc/articles/PMC4801854/" TargetMode="External"/><Relationship Id="rId27" Type="http://schemas.openxmlformats.org/officeDocument/2006/relationships/hyperlink" Target="https://pubmed.ncbi.nlm.nih.gov/21873222/?from_single_result=21873222&amp;show_create_notification_links=False" TargetMode="External"/><Relationship Id="rId43" Type="http://schemas.openxmlformats.org/officeDocument/2006/relationships/hyperlink" Target="https://pubmed.ncbi.nlm.nih.gov/26257129/" TargetMode="External"/><Relationship Id="rId48" Type="http://schemas.openxmlformats.org/officeDocument/2006/relationships/hyperlink" Target="https://www.ncbi.nlm.nih.gov/pmc/articles/PMC3944867/" TargetMode="External"/><Relationship Id="rId64" Type="http://schemas.openxmlformats.org/officeDocument/2006/relationships/hyperlink" Target="https://virologyj.biomedcentral.com/articles/10.1186/1743-422X-11-95" TargetMode="External"/><Relationship Id="rId69" Type="http://schemas.openxmlformats.org/officeDocument/2006/relationships/hyperlink" Target="https://www.sciencedirect.com/science/article/abs/pii/S1369527416300479" TargetMode="External"/><Relationship Id="rId113" Type="http://schemas.openxmlformats.org/officeDocument/2006/relationships/hyperlink" Target="https://www.ncbi.nlm.nih.gov/pmc/articles/PMC5786535/" TargetMode="External"/><Relationship Id="rId118" Type="http://schemas.openxmlformats.org/officeDocument/2006/relationships/hyperlink" Target="https://pubmed.ncbi.nlm.nih.gov/24976356/" TargetMode="External"/><Relationship Id="rId134" Type="http://schemas.openxmlformats.org/officeDocument/2006/relationships/hyperlink" Target="https://pubmed.ncbi.nlm.nih.gov/?term=Pagnier+I&amp;cauthor_id=25697664" TargetMode="External"/><Relationship Id="rId139" Type="http://schemas.openxmlformats.org/officeDocument/2006/relationships/theme" Target="theme/theme1.xml"/><Relationship Id="rId8" Type="http://schemas.openxmlformats.org/officeDocument/2006/relationships/hyperlink" Target="https://pubmed.ncbi.nlm.nih.gov/26733117/" TargetMode="External"/><Relationship Id="rId51" Type="http://schemas.openxmlformats.org/officeDocument/2006/relationships/hyperlink" Target="https://pubmed.ncbi.nlm.nih.gov/18551172/" TargetMode="External"/><Relationship Id="rId72" Type="http://schemas.openxmlformats.org/officeDocument/2006/relationships/hyperlink" Target="https://wwwnc.cdc.gov/eid/article/14/3/07-1027_article" TargetMode="External"/><Relationship Id="rId80" Type="http://schemas.openxmlformats.org/officeDocument/2006/relationships/hyperlink" Target="https://www.ncbi.nlm.nih.gov/pmc/articles/PMC114758/" TargetMode="External"/><Relationship Id="rId85" Type="http://schemas.openxmlformats.org/officeDocument/2006/relationships/hyperlink" Target="https://www.ncbi.nlm.nih.gov/pmc/articles/PMC3807284/" TargetMode="External"/><Relationship Id="rId93" Type="http://schemas.openxmlformats.org/officeDocument/2006/relationships/hyperlink" Target="https://science.sciencemag.org/content/320/5875/531.full" TargetMode="External"/><Relationship Id="rId98" Type="http://schemas.openxmlformats.org/officeDocument/2006/relationships/hyperlink" Target="https://eurekamag.com/research/029/788/029788278.php" TargetMode="External"/><Relationship Id="rId121" Type="http://schemas.openxmlformats.org/officeDocument/2006/relationships/hyperlink" Target="https://pubmed.ncbi.nlm.nih.gov/30042742/" TargetMode="External"/><Relationship Id="rId3" Type="http://schemas.openxmlformats.org/officeDocument/2006/relationships/styles" Target="styles.xml"/><Relationship Id="rId12" Type="http://schemas.openxmlformats.org/officeDocument/2006/relationships/hyperlink" Target="https://en.wikipedia.org/wiki/Cytoplasm" TargetMode="External"/><Relationship Id="rId17" Type="http://schemas.openxmlformats.org/officeDocument/2006/relationships/hyperlink" Target="https://pubmed.ncbi.nlm.nih.gov/19432951/" TargetMode="External"/><Relationship Id="rId25" Type="http://schemas.openxmlformats.org/officeDocument/2006/relationships/hyperlink" Target="https://pubmed.ncbi.nlm.nih.gov/30842490/?from_single_result=30842490&amp;show_create_notification_links=False" TargetMode="External"/><Relationship Id="rId33" Type="http://schemas.openxmlformats.org/officeDocument/2006/relationships/hyperlink" Target="https://pubmed.ncbi.nlm.nih.gov/24200009/?from_single_result=24200009&amp;show_create_notification_links=False" TargetMode="External"/><Relationship Id="rId38" Type="http://schemas.openxmlformats.org/officeDocument/2006/relationships/hyperlink" Target="https://virologyj.biomedcentral.com/articles/10.1186/s12985-019-1244-3" TargetMode="External"/><Relationship Id="rId46" Type="http://schemas.openxmlformats.org/officeDocument/2006/relationships/hyperlink" Target="https://www.frontiersin.org/articles/10.3389/fmicb.2017.02562/full" TargetMode="External"/><Relationship Id="rId59" Type="http://schemas.openxmlformats.org/officeDocument/2006/relationships/hyperlink" Target="https://www.researchgate.net/publication/258043378_First_Isolation_of_a_Marseillevirus_in_the_Diptera_Syrphidae_Eristalis_tenax" TargetMode="External"/><Relationship Id="rId67" Type="http://schemas.openxmlformats.org/officeDocument/2006/relationships/hyperlink" Target="https://pubmed.ncbi.nlm.nih.gov/23188494/" TargetMode="External"/><Relationship Id="rId103" Type="http://schemas.openxmlformats.org/officeDocument/2006/relationships/hyperlink" Target="https://science.sciencemag.org/content/356/6333/82.full" TargetMode="External"/><Relationship Id="rId108" Type="http://schemas.openxmlformats.org/officeDocument/2006/relationships/hyperlink" Target="https://tus.elsevierpure.com/en/publications/medusavirus-a-novel-large-dna-virus-discovered-from-hot-spring-wa" TargetMode="External"/><Relationship Id="rId116" Type="http://schemas.openxmlformats.org/officeDocument/2006/relationships/hyperlink" Target="https://www.researchgate.net/publication/283277289_Four_novel_algal_virus_genomes_discovered_from_Yellowstone_Lake_metagenomes" TargetMode="External"/><Relationship Id="rId124" Type="http://schemas.openxmlformats.org/officeDocument/2006/relationships/hyperlink" Target="https://www.ncbi.nlm.nih.gov/pmc/articles/PMC4517111/" TargetMode="External"/><Relationship Id="rId129" Type="http://schemas.openxmlformats.org/officeDocument/2006/relationships/hyperlink" Target="about:blank" TargetMode="External"/><Relationship Id="rId137" Type="http://schemas.openxmlformats.org/officeDocument/2006/relationships/hyperlink" Target="https://pubmed.ncbi.nlm.nih.gov/24157886/" TargetMode="External"/><Relationship Id="rId20" Type="http://schemas.openxmlformats.org/officeDocument/2006/relationships/hyperlink" Target="https://pubmed.ncbi.nlm.nih.gov/26351664/" TargetMode="External"/><Relationship Id="rId41" Type="http://schemas.openxmlformats.org/officeDocument/2006/relationships/hyperlink" Target="https://pubmed.ncbi.nlm.nih.gov/20551685/?dopt=Abstract" TargetMode="External"/><Relationship Id="rId54" Type="http://schemas.openxmlformats.org/officeDocument/2006/relationships/hyperlink" Target="https://www.researchgate.net/publication/309488383_viruses_Kaumoebavirus_a_New_Virus_That_Clusters_with_Faustoviruses_and_Asfarviridae" TargetMode="External"/><Relationship Id="rId62" Type="http://schemas.openxmlformats.org/officeDocument/2006/relationships/hyperlink" Target="https://pubmed.ncbi.nlm.nih.gov/29614100/" TargetMode="External"/><Relationship Id="rId70" Type="http://schemas.openxmlformats.org/officeDocument/2006/relationships/hyperlink" Target="https://www.annualreviews.org/doi/full/10.1146/annurev-virology-101416-041816" TargetMode="External"/><Relationship Id="rId75" Type="http://schemas.openxmlformats.org/officeDocument/2006/relationships/hyperlink" Target="https://www.ncbi.nlm.nih.gov/pmc/articles/PMC4810266/" TargetMode="External"/><Relationship Id="rId83" Type="http://schemas.openxmlformats.org/officeDocument/2006/relationships/hyperlink" Target="https://link.springer.com/article/10.1007/s00705-017-3286-4" TargetMode="External"/><Relationship Id="rId88" Type="http://schemas.openxmlformats.org/officeDocument/2006/relationships/hyperlink" Target="https://pubmed.ncbi.nlm.nih.gov/20551686/" TargetMode="External"/><Relationship Id="rId91" Type="http://schemas.openxmlformats.org/officeDocument/2006/relationships/hyperlink" Target="https://pubmed.ncbi.nlm.nih.gov/30906288/" TargetMode="External"/><Relationship Id="rId96" Type="http://schemas.openxmlformats.org/officeDocument/2006/relationships/hyperlink" Target="https://science.sciencemag.org/content/341/6143/281.full" TargetMode="External"/><Relationship Id="rId111" Type="http://schemas.openxmlformats.org/officeDocument/2006/relationships/hyperlink" Target="https://www.ncbi.nlm.nih.gov/pmc/articles/PMC4189181/" TargetMode="External"/><Relationship Id="rId132" Type="http://schemas.openxmlformats.org/officeDocument/2006/relationships/hyperlink" Target="https://pubmed.ncbi.nlm.nih.gov/20007369/?from_single_result=20007369&amp;show_create_notification_links=Fals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Lysis" TargetMode="External"/><Relationship Id="rId23" Type="http://schemas.openxmlformats.org/officeDocument/2006/relationships/hyperlink" Target="https://pubmed.ncbi.nlm.nih.gov/25878099/?from_single_result=25878099&amp;show_create_notification_links=False" TargetMode="External"/><Relationship Id="rId28" Type="http://schemas.openxmlformats.org/officeDocument/2006/relationships/hyperlink" Target="https://pubmed.ncbi.nlm.nih.gov/31019058/?from_single_result=31019058&amp;show_create_notification_links=False" TargetMode="External"/><Relationship Id="rId36" Type="http://schemas.openxmlformats.org/officeDocument/2006/relationships/hyperlink" Target="https://www.ncbi.nlm.nih.gov/pmc/articles/PMC6401483/" TargetMode="External"/><Relationship Id="rId49" Type="http://schemas.openxmlformats.org/officeDocument/2006/relationships/hyperlink" Target="https://pubmed.ncbi.nlm.nih.gov/25878099/" TargetMode="External"/><Relationship Id="rId57" Type="http://schemas.openxmlformats.org/officeDocument/2006/relationships/hyperlink" Target="https://www.ncbi.nlm.nih.gov/pmc/articles/PMC3542560/" TargetMode="External"/><Relationship Id="rId106" Type="http://schemas.openxmlformats.org/officeDocument/2006/relationships/hyperlink" Target="https://www.mdpi.com/2504-3900/2/11/692" TargetMode="External"/><Relationship Id="rId114" Type="http://schemas.openxmlformats.org/officeDocument/2006/relationships/hyperlink" Target="https://www.pnas.org/content/108/42/17486" TargetMode="External"/><Relationship Id="rId119" Type="http://schemas.openxmlformats.org/officeDocument/2006/relationships/hyperlink" Target="https://pubmed.ncbi.nlm.nih.gov/28207761/" TargetMode="External"/><Relationship Id="rId127" Type="http://schemas.openxmlformats.org/officeDocument/2006/relationships/hyperlink" Target="about:blank" TargetMode="External"/><Relationship Id="rId10" Type="http://schemas.openxmlformats.org/officeDocument/2006/relationships/hyperlink" Target="https://en.wikipedia.org/wiki/Phagocytosis" TargetMode="External"/><Relationship Id="rId31" Type="http://schemas.openxmlformats.org/officeDocument/2006/relationships/hyperlink" Target="https://pubmed.ncbi.nlm.nih.gov/16597941/?from_single_result=16597941&amp;show_create_notification_links=False" TargetMode="External"/><Relationship Id="rId44" Type="http://schemas.openxmlformats.org/officeDocument/2006/relationships/hyperlink" Target="https://pubmed.ncbi.nlm.nih.gov/32249765/" TargetMode="External"/><Relationship Id="rId52" Type="http://schemas.openxmlformats.org/officeDocument/2006/relationships/hyperlink" Target="https://pubmed.ncbi.nlm.nih.gov/19050618/" TargetMode="External"/><Relationship Id="rId60" Type="http://schemas.openxmlformats.org/officeDocument/2006/relationships/hyperlink" Target="https://pubmed.ncbi.nlm.nih.gov/20007369/" TargetMode="External"/><Relationship Id="rId65" Type="http://schemas.openxmlformats.org/officeDocument/2006/relationships/hyperlink" Target="https://www.ncbi.nlm.nih.gov/pmc/articles/PMC2937486/" TargetMode="External"/><Relationship Id="rId73" Type="http://schemas.openxmlformats.org/officeDocument/2006/relationships/hyperlink" Target="https://pubmed.ncbi.nlm.nih.gov/29582753/" TargetMode="External"/><Relationship Id="rId78" Type="http://schemas.openxmlformats.org/officeDocument/2006/relationships/hyperlink" Target="https://www.pnas.org/content/pnas/107/45/19508.full.pdf" TargetMode="External"/><Relationship Id="rId81" Type="http://schemas.openxmlformats.org/officeDocument/2006/relationships/hyperlink" Target="https://www.ncbi.nlm.nih.gov/pmc/articles/PMC3521657/" TargetMode="External"/><Relationship Id="rId86" Type="http://schemas.openxmlformats.org/officeDocument/2006/relationships/hyperlink" Target="https://www.ncbi.nlm.nih.gov/pmc/articles/PMC3624401/" TargetMode="External"/><Relationship Id="rId94" Type="http://schemas.openxmlformats.org/officeDocument/2006/relationships/hyperlink" Target="https://www.researchgate.net/publication/325355399_Taxon_Richness_of_Megaviridae_Exceeds_those_of_Bacteria_and_Archaea_in_the_Ocean" TargetMode="External"/><Relationship Id="rId99" Type="http://schemas.openxmlformats.org/officeDocument/2006/relationships/hyperlink" Target="https://www.ncbi.nlm.nih.gov/pmc/articles/PMC4645322/" TargetMode="External"/><Relationship Id="rId101" Type="http://schemas.openxmlformats.org/officeDocument/2006/relationships/hyperlink" Target="https://academic.oup.com/cid/article/57/4/e127/350247" TargetMode="External"/><Relationship Id="rId122" Type="http://schemas.openxmlformats.org/officeDocument/2006/relationships/hyperlink" Target="https://europepmc.org/article/med/25344898" TargetMode="External"/><Relationship Id="rId130" Type="http://schemas.openxmlformats.org/officeDocument/2006/relationships/hyperlink" Target="about:blank" TargetMode="External"/><Relationship Id="rId135" Type="http://schemas.openxmlformats.org/officeDocument/2006/relationships/hyperlink" Target="https://pubmed.ncbi.nlm.nih.gov/24454444/?from_single_result=24454444&amp;show_create_notification_links=False" TargetMode="External"/><Relationship Id="rId4" Type="http://schemas.openxmlformats.org/officeDocument/2006/relationships/settings" Target="settings.xml"/><Relationship Id="rId9" Type="http://schemas.openxmlformats.org/officeDocument/2006/relationships/hyperlink" Target="https://en.wikipedia.org/wiki/Mimivirus" TargetMode="External"/><Relationship Id="rId13" Type="http://schemas.openxmlformats.org/officeDocument/2006/relationships/hyperlink" Target="https://en.wikipedia.org/wiki/Viral_factory" TargetMode="External"/><Relationship Id="rId18" Type="http://schemas.openxmlformats.org/officeDocument/2006/relationships/hyperlink" Target="https://science.sciencemag.org/content/299/5615/2033/tab-e-letters" TargetMode="External"/><Relationship Id="rId39" Type="http://schemas.openxmlformats.org/officeDocument/2006/relationships/hyperlink" Target="about:blank" TargetMode="External"/><Relationship Id="rId109" Type="http://schemas.openxmlformats.org/officeDocument/2006/relationships/hyperlink" Target="https://pubag.nal.usda.gov/catalog/6550192" TargetMode="External"/><Relationship Id="rId34" Type="http://schemas.openxmlformats.org/officeDocument/2006/relationships/hyperlink" Target="https://pubmed.ncbi.nlm.nih.gov/29487281/" TargetMode="External"/><Relationship Id="rId50" Type="http://schemas.openxmlformats.org/officeDocument/2006/relationships/hyperlink" Target="about:blank" TargetMode="External"/><Relationship Id="rId55" Type="http://schemas.openxmlformats.org/officeDocument/2006/relationships/hyperlink" Target="https://www.ncbi.nlm.nih.gov/pmc/articles/PMC4742530/" TargetMode="External"/><Relationship Id="rId76" Type="http://schemas.openxmlformats.org/officeDocument/2006/relationships/hyperlink" Target="https://www.ncbi.nlm.nih.gov/pmc/articles/PMC5064363/" TargetMode="External"/><Relationship Id="rId97" Type="http://schemas.openxmlformats.org/officeDocument/2006/relationships/hyperlink" Target="https://pubmed.ncbi.nlm.nih.gov/15486256/" TargetMode="External"/><Relationship Id="rId104" Type="http://schemas.openxmlformats.org/officeDocument/2006/relationships/hyperlink" Target="https://www.nature.com/articles/s41467-018-07335-2" TargetMode="External"/><Relationship Id="rId120" Type="http://schemas.openxmlformats.org/officeDocument/2006/relationships/hyperlink" Target="https://www.ncbi.nlm.nih.gov/pmc/articles/PMC3076838/" TargetMode="External"/><Relationship Id="rId125" Type="http://schemas.openxmlformats.org/officeDocument/2006/relationships/hyperlink" Target="about:blank" TargetMode="External"/><Relationship Id="rId7" Type="http://schemas.openxmlformats.org/officeDocument/2006/relationships/endnotes" Target="endnotes.xml"/><Relationship Id="rId71" Type="http://schemas.openxmlformats.org/officeDocument/2006/relationships/hyperlink" Target="https://www.sciencedirect.com/science/article/abs/pii/S1055790318300861" TargetMode="External"/><Relationship Id="rId92" Type="http://schemas.openxmlformats.org/officeDocument/2006/relationships/hyperlink" Target="https://www.ncbi.nlm.nih.gov/pmc/articles/PMC3067936/" TargetMode="External"/><Relationship Id="rId2" Type="http://schemas.openxmlformats.org/officeDocument/2006/relationships/numbering" Target="numbering.xml"/><Relationship Id="rId29" Type="http://schemas.openxmlformats.org/officeDocument/2006/relationships/hyperlink" Target="https://www.ncbi.nlm.nih.gov/pmc/articles/PMC6247863/" TargetMode="External"/><Relationship Id="rId24" Type="http://schemas.openxmlformats.org/officeDocument/2006/relationships/hyperlink" Target="https://www.embrapa.br/suinos-e-aves/psa" TargetMode="External"/><Relationship Id="rId40" Type="http://schemas.openxmlformats.org/officeDocument/2006/relationships/hyperlink" Target="https://www.ncbi.nlm.nih.gov/pmc/articles/PMC5127014/" TargetMode="External"/><Relationship Id="rId45" Type="http://schemas.openxmlformats.org/officeDocument/2006/relationships/hyperlink" Target="https://www.ncbi.nlm.nih.gov/pmc/articles/PMC4517111/" TargetMode="External"/><Relationship Id="rId66" Type="http://schemas.openxmlformats.org/officeDocument/2006/relationships/hyperlink" Target="https://pubmed.ncbi.nlm.nih.gov/23664726/" TargetMode="External"/><Relationship Id="rId87" Type="http://schemas.openxmlformats.org/officeDocument/2006/relationships/hyperlink" Target="https://www.nature.com/articles/nature07218" TargetMode="External"/><Relationship Id="rId110" Type="http://schemas.openxmlformats.org/officeDocument/2006/relationships/hyperlink" Target="https://www.ncbi.nlm.nih.gov/pmc/articles/PMC2671561/" TargetMode="External"/><Relationship Id="rId115" Type="http://schemas.openxmlformats.org/officeDocument/2006/relationships/hyperlink" Target="https://europepmc.org/article/med/30935049" TargetMode="External"/><Relationship Id="rId131" Type="http://schemas.openxmlformats.org/officeDocument/2006/relationships/hyperlink" Target="https://pubmed.ncbi.nlm.nih.gov/1779928/?from_single_result=1779928&amp;show_create_notification_links=False" TargetMode="External"/><Relationship Id="rId136" Type="http://schemas.openxmlformats.org/officeDocument/2006/relationships/hyperlink" Target="https://pubmed.ncbi.nlm.nih.gov/15757563/" TargetMode="External"/><Relationship Id="rId61" Type="http://schemas.openxmlformats.org/officeDocument/2006/relationships/hyperlink" Target="https://www.ncbi.nlm.nih.gov/pmc/articles/PMC3121840/" TargetMode="External"/><Relationship Id="rId82" Type="http://schemas.openxmlformats.org/officeDocument/2006/relationships/hyperlink" Target="https://link.springer.com/article/10.1007/s00705-015-2720-8" TargetMode="External"/><Relationship Id="rId19" Type="http://schemas.openxmlformats.org/officeDocument/2006/relationships/hyperlink" Target="https://pubmed.ncbi.nlm.nih.gov/24591590/" TargetMode="External"/><Relationship Id="rId14" Type="http://schemas.openxmlformats.org/officeDocument/2006/relationships/hyperlink" Target="https://en.wikipedia.org/wiki/Mitochondria" TargetMode="External"/><Relationship Id="rId30" Type="http://schemas.openxmlformats.org/officeDocument/2006/relationships/hyperlink" Target="https://pubmed.ncbi.nlm.nih.gov/24478518/" TargetMode="External"/><Relationship Id="rId35" Type="http://schemas.openxmlformats.org/officeDocument/2006/relationships/hyperlink" Target="https://pubmed.ncbi.nlm.nih.gov/29368617/" TargetMode="External"/><Relationship Id="rId56" Type="http://schemas.openxmlformats.org/officeDocument/2006/relationships/hyperlink" Target="https://www.ncbi.nlm.nih.gov/pmc/articles/PMC4639698/" TargetMode="External"/><Relationship Id="rId77" Type="http://schemas.openxmlformats.org/officeDocument/2006/relationships/hyperlink" Target="https://www.sciencedirect.com/science/article/abs/pii/S1386653215000864" TargetMode="External"/><Relationship Id="rId100" Type="http://schemas.openxmlformats.org/officeDocument/2006/relationships/hyperlink" Target="https://www.ncbi.nlm.nih.gov/pmc/articles/PMC4912596/" TargetMode="External"/><Relationship Id="rId105" Type="http://schemas.openxmlformats.org/officeDocument/2006/relationships/hyperlink" Target="https://www.ncbi.nlm.nih.gov/pmc/articles/PMC4435241/" TargetMode="External"/><Relationship Id="rId126"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2223-1232" TargetMode="External"/><Relationship Id="rId1" Type="http://schemas.openxmlformats.org/officeDocument/2006/relationships/hyperlink" Target="mailto:viniciuskarabolsak@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545C3-E72A-459E-B70C-774087B3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10603</Words>
  <Characters>57258</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8</cp:revision>
  <dcterms:created xsi:type="dcterms:W3CDTF">2020-06-30T21:53:00Z</dcterms:created>
  <dcterms:modified xsi:type="dcterms:W3CDTF">2020-06-30T22:32:00Z</dcterms:modified>
</cp:coreProperties>
</file>