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2F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</w:rPr>
      </w:pPr>
    </w:p>
    <w:p w:rsidR="002D222F" w:rsidRPr="00A73396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</w:rPr>
      </w:pPr>
      <w:r w:rsidRPr="00A73396">
        <w:rPr>
          <w:rFonts w:cs="Arial"/>
          <w:b/>
          <w:sz w:val="20"/>
          <w:szCs w:val="20"/>
        </w:rPr>
        <w:t>DOR E MEDIDAS NÃO-FARMACOLÓGICAS EM PREMATUROS HOSPITALIZADOS</w:t>
      </w:r>
    </w:p>
    <w:p w:rsidR="002D222F" w:rsidRPr="00A73396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</w:rPr>
      </w:pPr>
    </w:p>
    <w:p w:rsidR="002D222F" w:rsidRPr="002D222F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  <w:lang w:val="en-US"/>
        </w:rPr>
      </w:pPr>
      <w:r w:rsidRPr="002D222F">
        <w:rPr>
          <w:rFonts w:cs="Arial"/>
          <w:b/>
          <w:sz w:val="20"/>
          <w:szCs w:val="20"/>
          <w:lang w:val="en-US"/>
        </w:rPr>
        <w:t>PAIN AND NON-PHARMACOLOGICAL MEASURES IN HOSPITALIZED PRETERM</w:t>
      </w:r>
    </w:p>
    <w:p w:rsidR="002D222F" w:rsidRPr="002D222F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  <w:lang w:val="en-US"/>
        </w:rPr>
      </w:pPr>
    </w:p>
    <w:p w:rsidR="002D222F" w:rsidRPr="002D222F" w:rsidRDefault="002D222F" w:rsidP="002D222F">
      <w:pPr>
        <w:pStyle w:val="PargrafoTexto"/>
        <w:jc w:val="center"/>
        <w:rPr>
          <w:rFonts w:cs="Arial"/>
          <w:b/>
          <w:sz w:val="20"/>
          <w:szCs w:val="20"/>
          <w:lang w:val="en-US"/>
        </w:rPr>
      </w:pPr>
    </w:p>
    <w:p w:rsidR="002D222F" w:rsidRPr="002D222F" w:rsidRDefault="002D222F" w:rsidP="002D222F">
      <w:pPr>
        <w:pStyle w:val="PargrafoTexto"/>
        <w:jc w:val="center"/>
        <w:rPr>
          <w:rFonts w:cs="Arial"/>
          <w:b/>
          <w:sz w:val="20"/>
          <w:szCs w:val="20"/>
          <w:lang w:val="en-US"/>
        </w:rPr>
      </w:pPr>
    </w:p>
    <w:p w:rsidR="002D222F" w:rsidRPr="002D222F" w:rsidRDefault="002D222F" w:rsidP="002D222F">
      <w:pPr>
        <w:pStyle w:val="PargrafoTexto"/>
        <w:jc w:val="center"/>
        <w:rPr>
          <w:rFonts w:cs="Arial"/>
          <w:b/>
          <w:sz w:val="20"/>
          <w:szCs w:val="20"/>
          <w:lang w:val="en-US"/>
        </w:rPr>
      </w:pP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TCC do Curso de Graduação em Fisioterapia da Escola de Saúde da Universidade do Vale do Rio dos Sinos (</w:t>
      </w:r>
      <w:proofErr w:type="spellStart"/>
      <w:r w:rsidRPr="00A73396">
        <w:rPr>
          <w:rFonts w:cs="Arial"/>
          <w:bCs/>
          <w:sz w:val="20"/>
          <w:szCs w:val="20"/>
        </w:rPr>
        <w:t>Unisinos</w:t>
      </w:r>
      <w:proofErr w:type="spellEnd"/>
      <w:r w:rsidRPr="00A73396">
        <w:rPr>
          <w:rFonts w:cs="Arial"/>
          <w:bCs/>
          <w:sz w:val="20"/>
          <w:szCs w:val="20"/>
        </w:rPr>
        <w:t>) realizado no Hospital Materno Infantil Presidente Vargas (HMIPV), Porto Alegre, RS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  <w:vertAlign w:val="superscript"/>
        </w:rPr>
      </w:pPr>
      <w:r w:rsidRPr="00A73396">
        <w:rPr>
          <w:rFonts w:cs="Arial"/>
          <w:bCs/>
          <w:sz w:val="20"/>
          <w:szCs w:val="20"/>
        </w:rPr>
        <w:t>Jéssica Silveira Macedo</w:t>
      </w:r>
      <w:r w:rsidRPr="00A73396">
        <w:rPr>
          <w:rFonts w:cs="Arial"/>
          <w:bCs/>
          <w:sz w:val="20"/>
          <w:szCs w:val="20"/>
          <w:vertAlign w:val="superscript"/>
        </w:rPr>
        <w:t>1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ORCID 0000-0001-6496-0391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  <w:vertAlign w:val="superscript"/>
        </w:rPr>
      </w:pPr>
      <w:r w:rsidRPr="00A73396">
        <w:rPr>
          <w:rFonts w:cs="Arial"/>
          <w:bCs/>
          <w:sz w:val="20"/>
          <w:szCs w:val="20"/>
        </w:rPr>
        <w:t xml:space="preserve">Alessandra </w:t>
      </w:r>
      <w:proofErr w:type="spellStart"/>
      <w:r w:rsidRPr="00A73396">
        <w:rPr>
          <w:rFonts w:cs="Arial"/>
          <w:bCs/>
          <w:sz w:val="20"/>
          <w:szCs w:val="20"/>
        </w:rPr>
        <w:t>Bombarda</w:t>
      </w:r>
      <w:proofErr w:type="spellEnd"/>
      <w:r w:rsidRPr="00A73396">
        <w:rPr>
          <w:rFonts w:cs="Arial"/>
          <w:bCs/>
          <w:sz w:val="20"/>
          <w:szCs w:val="20"/>
        </w:rPr>
        <w:t xml:space="preserve"> Müller</w:t>
      </w:r>
      <w:r w:rsidRPr="00A73396">
        <w:rPr>
          <w:rFonts w:cs="Arial"/>
          <w:bCs/>
          <w:sz w:val="20"/>
          <w:szCs w:val="20"/>
          <w:vertAlign w:val="superscript"/>
        </w:rPr>
        <w:t>2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ORCID 0000-0002-6256-9943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Autora correspondente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 xml:space="preserve">Alessandra </w:t>
      </w:r>
      <w:proofErr w:type="spellStart"/>
      <w:r w:rsidRPr="00A73396">
        <w:rPr>
          <w:rFonts w:cs="Arial"/>
          <w:bCs/>
          <w:sz w:val="20"/>
          <w:szCs w:val="20"/>
        </w:rPr>
        <w:t>Bombarda</w:t>
      </w:r>
      <w:proofErr w:type="spellEnd"/>
      <w:r w:rsidRPr="00A73396">
        <w:rPr>
          <w:rFonts w:cs="Arial"/>
          <w:bCs/>
          <w:sz w:val="20"/>
          <w:szCs w:val="20"/>
        </w:rPr>
        <w:t xml:space="preserve"> Müller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 xml:space="preserve">Av. </w:t>
      </w:r>
      <w:proofErr w:type="spellStart"/>
      <w:r w:rsidRPr="00A73396">
        <w:rPr>
          <w:rFonts w:cs="Arial"/>
          <w:bCs/>
          <w:sz w:val="20"/>
          <w:szCs w:val="20"/>
        </w:rPr>
        <w:t>Unisinos</w:t>
      </w:r>
      <w:proofErr w:type="spellEnd"/>
      <w:r w:rsidRPr="00A73396">
        <w:rPr>
          <w:rFonts w:cs="Arial"/>
          <w:bCs/>
          <w:sz w:val="20"/>
          <w:szCs w:val="20"/>
        </w:rPr>
        <w:t>, 950 / São Leopoldo, RS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Telefone 51-999063693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hyperlink r:id="rId4" w:history="1">
        <w:r w:rsidRPr="00A73396">
          <w:rPr>
            <w:rStyle w:val="Hyperlink"/>
            <w:rFonts w:cs="Arial"/>
            <w:bCs/>
            <w:sz w:val="20"/>
            <w:szCs w:val="20"/>
          </w:rPr>
          <w:t>abombarda@unisinos.br</w:t>
        </w:r>
      </w:hyperlink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Número do Parecer 2896753</w:t>
      </w:r>
    </w:p>
    <w:p w:rsidR="002D222F" w:rsidRPr="00A73396" w:rsidRDefault="002D222F" w:rsidP="002D222F">
      <w:pPr>
        <w:pStyle w:val="PargrafoTexto"/>
        <w:ind w:firstLine="0"/>
        <w:rPr>
          <w:rFonts w:cs="Arial"/>
          <w:bCs/>
          <w:sz w:val="20"/>
          <w:szCs w:val="20"/>
        </w:rPr>
      </w:pPr>
      <w:r w:rsidRPr="00A73396">
        <w:rPr>
          <w:rFonts w:cs="Arial"/>
          <w:bCs/>
          <w:sz w:val="20"/>
          <w:szCs w:val="20"/>
        </w:rPr>
        <w:t>CAAE 91784918630015329</w:t>
      </w:r>
    </w:p>
    <w:p w:rsidR="002D222F" w:rsidRDefault="002D222F" w:rsidP="002D222F">
      <w:pPr>
        <w:pStyle w:val="PargrafoTexto"/>
        <w:ind w:firstLine="0"/>
        <w:jc w:val="center"/>
        <w:rPr>
          <w:rFonts w:cs="Arial"/>
          <w:b/>
          <w:sz w:val="20"/>
          <w:szCs w:val="20"/>
        </w:rPr>
      </w:pPr>
    </w:p>
    <w:p w:rsidR="001637FA" w:rsidRDefault="001637FA"/>
    <w:sectPr w:rsidR="001637FA" w:rsidSect="00163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22F"/>
    <w:rsid w:val="001637FA"/>
    <w:rsid w:val="002D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2D222F"/>
    <w:rPr>
      <w:color w:val="0000FF"/>
      <w:u w:val="single"/>
    </w:rPr>
  </w:style>
  <w:style w:type="character" w:customStyle="1" w:styleId="PargrafoTextoChar">
    <w:name w:val="Parágrafo Texto Char"/>
    <w:link w:val="PargrafoTexto"/>
    <w:uiPriority w:val="99"/>
    <w:semiHidden/>
    <w:locked/>
    <w:rsid w:val="002D222F"/>
    <w:rPr>
      <w:rFonts w:ascii="Arial" w:hAnsi="Arial" w:cs="Comic Sans MS"/>
      <w:sz w:val="24"/>
      <w:szCs w:val="24"/>
    </w:rPr>
  </w:style>
  <w:style w:type="paragraph" w:customStyle="1" w:styleId="PargrafoTexto">
    <w:name w:val="Parágrafo Texto"/>
    <w:basedOn w:val="Normal"/>
    <w:link w:val="PargrafoTextoChar"/>
    <w:uiPriority w:val="99"/>
    <w:semiHidden/>
    <w:rsid w:val="002D222F"/>
    <w:pPr>
      <w:spacing w:after="0" w:line="360" w:lineRule="auto"/>
      <w:ind w:firstLine="706"/>
      <w:jc w:val="both"/>
    </w:pPr>
    <w:rPr>
      <w:rFonts w:ascii="Arial" w:hAnsi="Arial" w:cs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mbarda@unisino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</dc:creator>
  <cp:lastModifiedBy>Aurea</cp:lastModifiedBy>
  <cp:revision>1</cp:revision>
  <dcterms:created xsi:type="dcterms:W3CDTF">2021-01-21T12:29:00Z</dcterms:created>
  <dcterms:modified xsi:type="dcterms:W3CDTF">2021-01-21T12:30:00Z</dcterms:modified>
</cp:coreProperties>
</file>