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69" w:rsidRPr="000F2369" w:rsidRDefault="000F2369" w:rsidP="000F236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F2369">
        <w:rPr>
          <w:rFonts w:ascii="Arial" w:hAnsi="Arial" w:cs="Arial"/>
          <w:sz w:val="20"/>
          <w:szCs w:val="20"/>
        </w:rPr>
        <w:t>Bragança Paulista, Agosto 2021</w:t>
      </w:r>
    </w:p>
    <w:p w:rsidR="00205B7B" w:rsidRPr="000F2369" w:rsidRDefault="00205B7B" w:rsidP="000F23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369">
        <w:rPr>
          <w:rFonts w:ascii="Arial" w:hAnsi="Arial" w:cs="Arial"/>
          <w:sz w:val="20"/>
          <w:szCs w:val="20"/>
        </w:rPr>
        <w:t>Caro editor</w:t>
      </w:r>
      <w:r w:rsidR="000F2369" w:rsidRPr="000F2369">
        <w:rPr>
          <w:rFonts w:ascii="Arial" w:hAnsi="Arial" w:cs="Arial"/>
          <w:sz w:val="20"/>
          <w:szCs w:val="20"/>
        </w:rPr>
        <w:t>,</w:t>
      </w:r>
    </w:p>
    <w:p w:rsidR="00205B7B" w:rsidRPr="000F2369" w:rsidRDefault="00205B7B" w:rsidP="000F23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369">
        <w:rPr>
          <w:rFonts w:ascii="Arial" w:hAnsi="Arial" w:cs="Arial"/>
          <w:sz w:val="20"/>
          <w:szCs w:val="20"/>
        </w:rPr>
        <w:t>Estou enviando o manuscrito “Adesivo Universal: Diferentes estratégias de adesão na sensibilidade pós-operatória” para ser considerado para publicação na Revista Saúde – UNG – SER.</w:t>
      </w:r>
    </w:p>
    <w:p w:rsidR="00205B7B" w:rsidRPr="000F2369" w:rsidRDefault="00205B7B" w:rsidP="000F23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369">
        <w:rPr>
          <w:rFonts w:ascii="Arial" w:hAnsi="Arial" w:cs="Arial"/>
          <w:sz w:val="20"/>
          <w:szCs w:val="20"/>
        </w:rPr>
        <w:t xml:space="preserve">Este estudo clínico é relevante no aspecto atual porque descrevemos o grau de sensibilidade pós-operatória no tratamento restaurador de lesões cervicais não cariosas utilizando um sistema adesivo universal em diferentes estratégias de adesão. Discutimos como o tratamento restaurador com a utilização do adesivo </w:t>
      </w:r>
      <w:proofErr w:type="spellStart"/>
      <w:r w:rsidRPr="000F2369">
        <w:rPr>
          <w:rFonts w:ascii="Arial" w:hAnsi="Arial" w:cs="Arial"/>
          <w:sz w:val="20"/>
          <w:szCs w:val="20"/>
        </w:rPr>
        <w:t>Ambar</w:t>
      </w:r>
      <w:proofErr w:type="spellEnd"/>
      <w:r w:rsidRPr="000F2369">
        <w:rPr>
          <w:rFonts w:ascii="Arial" w:hAnsi="Arial" w:cs="Arial"/>
          <w:sz w:val="20"/>
          <w:szCs w:val="20"/>
        </w:rPr>
        <w:t xml:space="preserve"> Universal em ambas as estratégias de adesão produziram resultados semelhantes em relação à sensibilidade pós-operatória de sete dias. Como também, mostrou-se eficaz na redução da hipersensibilidade dentinária em lesões cervicais não cariosas.</w:t>
      </w:r>
    </w:p>
    <w:p w:rsidR="00205B7B" w:rsidRPr="000F2369" w:rsidRDefault="00205B7B" w:rsidP="000F23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369">
        <w:rPr>
          <w:rFonts w:ascii="Arial" w:hAnsi="Arial" w:cs="Arial"/>
          <w:sz w:val="20"/>
          <w:szCs w:val="20"/>
        </w:rPr>
        <w:t>Atendemos aos critérios de submissão e declaramos que não temos conflitos de interesse e que os autores aprovaram o artigo final. A pesquisa detalhada neste relatório é original, não foi publicada anteriormente e não está sendo considerada para publicação em outro lugar.</w:t>
      </w:r>
    </w:p>
    <w:p w:rsidR="000F2369" w:rsidRPr="000F2369" w:rsidRDefault="000F2369" w:rsidP="000F23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369">
        <w:rPr>
          <w:rFonts w:ascii="Arial" w:hAnsi="Arial" w:cs="Arial"/>
          <w:sz w:val="20"/>
          <w:szCs w:val="20"/>
        </w:rPr>
        <w:t xml:space="preserve">Veja abaixo os nomes e contatos dos </w:t>
      </w:r>
      <w:r>
        <w:rPr>
          <w:rFonts w:ascii="Arial" w:hAnsi="Arial" w:cs="Arial"/>
          <w:sz w:val="20"/>
          <w:szCs w:val="20"/>
        </w:rPr>
        <w:t>autores</w:t>
      </w:r>
      <w:r w:rsidRPr="000F2369">
        <w:rPr>
          <w:rFonts w:ascii="Arial" w:hAnsi="Arial" w:cs="Arial"/>
          <w:sz w:val="20"/>
          <w:szCs w:val="20"/>
        </w:rPr>
        <w:t xml:space="preserve"> sugeridos:</w:t>
      </w:r>
    </w:p>
    <w:p w:rsidR="000F2369" w:rsidRPr="000F2369" w:rsidRDefault="000F2369" w:rsidP="000F23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André Felipe </w:t>
      </w:r>
      <w:proofErr w:type="spellStart"/>
      <w:r w:rsidRPr="000F2369">
        <w:rPr>
          <w:rFonts w:ascii="Arial" w:hAnsi="Arial" w:cs="Arial"/>
          <w:sz w:val="20"/>
          <w:szCs w:val="20"/>
        </w:rPr>
        <w:t>Waz</w:t>
      </w:r>
      <w:proofErr w:type="spellEnd"/>
      <w:r w:rsidRPr="000F236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F2369">
        <w:rPr>
          <w:rFonts w:ascii="Arial" w:hAnsi="Arial" w:cs="Arial"/>
          <w:sz w:val="20"/>
          <w:szCs w:val="20"/>
        </w:rPr>
        <w:t>E-mail</w:t>
      </w:r>
      <w:proofErr w:type="spellEnd"/>
      <w:r w:rsidRPr="000F2369">
        <w:rPr>
          <w:rFonts w:ascii="Arial" w:hAnsi="Arial" w:cs="Arial"/>
          <w:sz w:val="20"/>
          <w:szCs w:val="20"/>
        </w:rPr>
        <w:t>: felipe.waz@hotmail.com</w:t>
      </w:r>
    </w:p>
    <w:p w:rsidR="000F2369" w:rsidRPr="000F2369" w:rsidRDefault="000F2369" w:rsidP="000F23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369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Cristiane Franco Pinto</w:t>
      </w:r>
      <w:r w:rsidRPr="000F236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F2369">
        <w:rPr>
          <w:rFonts w:ascii="Arial" w:hAnsi="Arial" w:cs="Arial"/>
          <w:sz w:val="20"/>
          <w:szCs w:val="20"/>
        </w:rPr>
        <w:t>E-mail</w:t>
      </w:r>
      <w:proofErr w:type="spellEnd"/>
      <w:r w:rsidRPr="000F236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crisfp2009@hotmail.com</w:t>
      </w:r>
    </w:p>
    <w:p w:rsidR="000F2369" w:rsidRDefault="000F2369" w:rsidP="000F236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F2369" w:rsidRPr="000F2369" w:rsidRDefault="000F2369" w:rsidP="000F23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Att</w:t>
      </w:r>
      <w:proofErr w:type="spellEnd"/>
      <w:r w:rsidRPr="000F2369">
        <w:rPr>
          <w:rFonts w:ascii="Arial" w:hAnsi="Arial" w:cs="Arial"/>
          <w:sz w:val="20"/>
          <w:szCs w:val="20"/>
        </w:rPr>
        <w:t>,</w:t>
      </w:r>
    </w:p>
    <w:p w:rsidR="000F2369" w:rsidRPr="000F2369" w:rsidRDefault="000F2369" w:rsidP="000F23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369">
        <w:rPr>
          <w:rFonts w:ascii="Arial" w:hAnsi="Arial" w:cs="Arial"/>
          <w:sz w:val="20"/>
          <w:szCs w:val="20"/>
        </w:rPr>
        <w:t xml:space="preserve">André </w:t>
      </w:r>
      <w:proofErr w:type="spellStart"/>
      <w:r w:rsidRPr="000F2369">
        <w:rPr>
          <w:rFonts w:ascii="Arial" w:hAnsi="Arial" w:cs="Arial"/>
          <w:sz w:val="20"/>
          <w:szCs w:val="20"/>
        </w:rPr>
        <w:t>Waz</w:t>
      </w:r>
      <w:proofErr w:type="spellEnd"/>
    </w:p>
    <w:p w:rsidR="000F2369" w:rsidRPr="000F2369" w:rsidRDefault="000F2369" w:rsidP="000F23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F2369">
        <w:rPr>
          <w:rFonts w:ascii="Arial" w:hAnsi="Arial" w:cs="Arial"/>
          <w:sz w:val="20"/>
          <w:szCs w:val="20"/>
        </w:rPr>
        <w:t>E-mail</w:t>
      </w:r>
      <w:proofErr w:type="spellEnd"/>
      <w:r w:rsidRPr="000F2369">
        <w:rPr>
          <w:rFonts w:ascii="Arial" w:hAnsi="Arial" w:cs="Arial"/>
          <w:sz w:val="20"/>
          <w:szCs w:val="20"/>
        </w:rPr>
        <w:t>: felipe.waz@hotmail.com</w:t>
      </w:r>
    </w:p>
    <w:p w:rsidR="000F2369" w:rsidRPr="000F2369" w:rsidRDefault="000F2369" w:rsidP="000F23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369">
        <w:rPr>
          <w:rFonts w:ascii="Arial" w:hAnsi="Arial" w:cs="Arial"/>
          <w:sz w:val="20"/>
          <w:szCs w:val="20"/>
        </w:rPr>
        <w:t>Fone: +55 11 9 9690 0024</w:t>
      </w:r>
    </w:p>
    <w:p w:rsidR="00E15000" w:rsidRPr="000F2369" w:rsidRDefault="000F2369" w:rsidP="000F236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369">
        <w:rPr>
          <w:rFonts w:ascii="Arial" w:hAnsi="Arial" w:cs="Arial"/>
          <w:sz w:val="20"/>
          <w:szCs w:val="20"/>
        </w:rPr>
        <w:t xml:space="preserve">Endereço: Rua </w:t>
      </w:r>
      <w:proofErr w:type="spellStart"/>
      <w:r w:rsidRPr="000F2369">
        <w:rPr>
          <w:rFonts w:ascii="Arial" w:hAnsi="Arial" w:cs="Arial"/>
          <w:sz w:val="20"/>
          <w:szCs w:val="20"/>
        </w:rPr>
        <w:t>Suiça</w:t>
      </w:r>
      <w:proofErr w:type="spellEnd"/>
      <w:r w:rsidRPr="000F2369">
        <w:rPr>
          <w:rFonts w:ascii="Arial" w:hAnsi="Arial" w:cs="Arial"/>
          <w:sz w:val="20"/>
          <w:szCs w:val="20"/>
        </w:rPr>
        <w:t>, número 130, Jardins, Bragança Paulista, São Paulo, Brasil.</w:t>
      </w:r>
    </w:p>
    <w:sectPr w:rsidR="00E15000" w:rsidRPr="000F2369" w:rsidSect="000F23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15000"/>
    <w:rsid w:val="000F2369"/>
    <w:rsid w:val="00205B7B"/>
    <w:rsid w:val="00E15000"/>
    <w:rsid w:val="00EA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B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1</cp:revision>
  <dcterms:created xsi:type="dcterms:W3CDTF">2021-08-26T20:32:00Z</dcterms:created>
  <dcterms:modified xsi:type="dcterms:W3CDTF">2021-08-26T21:45:00Z</dcterms:modified>
</cp:coreProperties>
</file>